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2.xml" ContentType="application/vnd.openxmlformats-officedocument.themeOverride+xml"/>
  <Override PartName="/word/drawings/drawing1.xml" ContentType="application/vnd.openxmlformats-officedocument.drawingml.chartshapes+xml"/>
  <Override PartName="/word/charts/chart8.xml" ContentType="application/vnd.openxmlformats-officedocument.drawingml.chart+xml"/>
  <Override PartName="/word/theme/themeOverride3.xml" ContentType="application/vnd.openxmlformats-officedocument.themeOverride+xml"/>
  <Override PartName="/word/charts/chart9.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10.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11.xml" ContentType="application/vnd.openxmlformats-officedocument.drawingml.chart+xml"/>
  <Override PartName="/word/theme/themeOverride4.xml" ContentType="application/vnd.openxmlformats-officedocument.themeOverride+xml"/>
  <Override PartName="/word/charts/chart12.xml" ContentType="application/vnd.openxmlformats-officedocument.drawingml.chart+xml"/>
  <Override PartName="/word/theme/themeOverride5.xml" ContentType="application/vnd.openxmlformats-officedocument.themeOverride+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6B7D4" w14:textId="77777777" w:rsidR="000A4300" w:rsidRPr="0023300A" w:rsidRDefault="000A4300" w:rsidP="008F4708">
      <w:pPr>
        <w:spacing w:after="0" w:line="276" w:lineRule="auto"/>
        <w:jc w:val="right"/>
        <w:rPr>
          <w:rFonts w:ascii="Times New Roman" w:hAnsi="Times New Roman" w:cs="Times New Roman"/>
          <w:sz w:val="24"/>
          <w:szCs w:val="24"/>
        </w:rPr>
      </w:pPr>
      <w:bookmarkStart w:id="0" w:name="_Hlk5658330"/>
      <w:bookmarkEnd w:id="0"/>
    </w:p>
    <w:p w14:paraId="12BF7626" w14:textId="180C80D2" w:rsidR="008F4708" w:rsidRPr="0023300A" w:rsidRDefault="008F4708" w:rsidP="008F4708">
      <w:pPr>
        <w:spacing w:after="0" w:line="276" w:lineRule="auto"/>
        <w:jc w:val="right"/>
        <w:rPr>
          <w:rFonts w:ascii="Times New Roman" w:hAnsi="Times New Roman" w:cs="Times New Roman"/>
          <w:sz w:val="24"/>
          <w:szCs w:val="24"/>
        </w:rPr>
      </w:pPr>
      <w:r w:rsidRPr="0023300A">
        <w:rPr>
          <w:rFonts w:ascii="Times New Roman" w:hAnsi="Times New Roman" w:cs="Times New Roman"/>
          <w:sz w:val="24"/>
          <w:szCs w:val="24"/>
        </w:rPr>
        <w:t xml:space="preserve">Приложение </w:t>
      </w:r>
    </w:p>
    <w:p w14:paraId="56244348" w14:textId="77777777" w:rsidR="008F4708" w:rsidRPr="0023300A" w:rsidRDefault="008F4708" w:rsidP="008F4708">
      <w:pPr>
        <w:spacing w:after="0" w:line="276" w:lineRule="auto"/>
        <w:jc w:val="right"/>
        <w:rPr>
          <w:rFonts w:ascii="Times New Roman" w:hAnsi="Times New Roman" w:cs="Times New Roman"/>
          <w:sz w:val="24"/>
          <w:szCs w:val="24"/>
        </w:rPr>
      </w:pPr>
      <w:r w:rsidRPr="0023300A">
        <w:rPr>
          <w:rFonts w:ascii="Times New Roman" w:hAnsi="Times New Roman" w:cs="Times New Roman"/>
          <w:sz w:val="24"/>
          <w:szCs w:val="24"/>
        </w:rPr>
        <w:t xml:space="preserve">к решению Думы Нижнеилимского </w:t>
      </w:r>
    </w:p>
    <w:p w14:paraId="4835F2D4" w14:textId="77777777" w:rsidR="008F4708" w:rsidRPr="0023300A" w:rsidRDefault="008F4708" w:rsidP="008F4708">
      <w:pPr>
        <w:spacing w:after="0" w:line="276" w:lineRule="auto"/>
        <w:jc w:val="right"/>
        <w:rPr>
          <w:rFonts w:ascii="Times New Roman" w:hAnsi="Times New Roman" w:cs="Times New Roman"/>
          <w:sz w:val="24"/>
          <w:szCs w:val="24"/>
        </w:rPr>
      </w:pPr>
      <w:r w:rsidRPr="0023300A">
        <w:rPr>
          <w:rFonts w:ascii="Times New Roman" w:hAnsi="Times New Roman" w:cs="Times New Roman"/>
          <w:sz w:val="24"/>
          <w:szCs w:val="24"/>
        </w:rPr>
        <w:t xml:space="preserve">муниципального района </w:t>
      </w:r>
    </w:p>
    <w:p w14:paraId="58B18867" w14:textId="77777777" w:rsidR="008F4708" w:rsidRPr="0023300A" w:rsidRDefault="008F4708" w:rsidP="008F4708">
      <w:pPr>
        <w:spacing w:after="0" w:line="276" w:lineRule="auto"/>
        <w:jc w:val="right"/>
        <w:rPr>
          <w:rFonts w:ascii="Times New Roman" w:hAnsi="Times New Roman" w:cs="Times New Roman"/>
          <w:sz w:val="24"/>
          <w:szCs w:val="24"/>
        </w:rPr>
      </w:pPr>
      <w:r w:rsidRPr="0023300A">
        <w:rPr>
          <w:rFonts w:ascii="Times New Roman" w:hAnsi="Times New Roman" w:cs="Times New Roman"/>
          <w:sz w:val="24"/>
          <w:szCs w:val="24"/>
        </w:rPr>
        <w:t>от «___» _________20___г. № ____</w:t>
      </w:r>
    </w:p>
    <w:p w14:paraId="2DCACC02" w14:textId="77777777" w:rsidR="008F4708" w:rsidRPr="0023300A" w:rsidRDefault="008F4708" w:rsidP="008F4708">
      <w:pPr>
        <w:rPr>
          <w:rFonts w:ascii="Times New Roman" w:hAnsi="Times New Roman" w:cs="Times New Roman"/>
          <w:sz w:val="24"/>
          <w:szCs w:val="24"/>
        </w:rPr>
      </w:pPr>
    </w:p>
    <w:p w14:paraId="5801347A" w14:textId="77777777" w:rsidR="008F4708" w:rsidRPr="0023300A" w:rsidRDefault="008F4708" w:rsidP="008F4708">
      <w:pPr>
        <w:rPr>
          <w:rFonts w:ascii="Times New Roman" w:hAnsi="Times New Roman" w:cs="Times New Roman"/>
          <w:sz w:val="24"/>
          <w:szCs w:val="24"/>
        </w:rPr>
      </w:pPr>
    </w:p>
    <w:p w14:paraId="41471EA9" w14:textId="77777777" w:rsidR="008F4708" w:rsidRPr="0023300A" w:rsidRDefault="008F4708" w:rsidP="008F4708">
      <w:pPr>
        <w:rPr>
          <w:rFonts w:ascii="Times New Roman" w:hAnsi="Times New Roman" w:cs="Times New Roman"/>
          <w:sz w:val="24"/>
          <w:szCs w:val="24"/>
        </w:rPr>
      </w:pPr>
    </w:p>
    <w:p w14:paraId="60701A46" w14:textId="77777777" w:rsidR="008F4708" w:rsidRPr="0023300A" w:rsidRDefault="008F4708" w:rsidP="008F4708">
      <w:pPr>
        <w:rPr>
          <w:rFonts w:ascii="Times New Roman" w:hAnsi="Times New Roman" w:cs="Times New Roman"/>
          <w:sz w:val="24"/>
          <w:szCs w:val="24"/>
        </w:rPr>
      </w:pPr>
    </w:p>
    <w:p w14:paraId="47ACEA50" w14:textId="77777777" w:rsidR="008F4708" w:rsidRPr="0023300A" w:rsidRDefault="008F4708" w:rsidP="008F4708">
      <w:pPr>
        <w:rPr>
          <w:rFonts w:ascii="Times New Roman" w:hAnsi="Times New Roman" w:cs="Times New Roman"/>
          <w:sz w:val="24"/>
          <w:szCs w:val="24"/>
        </w:rPr>
      </w:pPr>
    </w:p>
    <w:p w14:paraId="4FA5D4B4" w14:textId="77777777" w:rsidR="008F4708" w:rsidRPr="0023300A" w:rsidRDefault="008F4708" w:rsidP="008F4708">
      <w:pPr>
        <w:rPr>
          <w:rFonts w:ascii="Times New Roman" w:hAnsi="Times New Roman" w:cs="Times New Roman"/>
          <w:sz w:val="24"/>
          <w:szCs w:val="24"/>
        </w:rPr>
      </w:pPr>
      <w:r w:rsidRPr="0023300A">
        <w:rPr>
          <w:rFonts w:ascii="Times New Roman" w:hAnsi="Times New Roman" w:cs="Times New Roman"/>
          <w:noProof/>
          <w:sz w:val="24"/>
          <w:szCs w:val="24"/>
          <w:lang w:eastAsia="ru-RU"/>
        </w:rPr>
        <w:drawing>
          <wp:anchor distT="0" distB="0" distL="114300" distR="114300" simplePos="0" relativeHeight="251659264" behindDoc="0" locked="0" layoutInCell="1" allowOverlap="1" wp14:anchorId="2A66373D" wp14:editId="2E61D675">
            <wp:simplePos x="0" y="0"/>
            <wp:positionH relativeFrom="margin">
              <wp:align>center</wp:align>
            </wp:positionH>
            <wp:positionV relativeFrom="paragraph">
              <wp:posOffset>137062</wp:posOffset>
            </wp:positionV>
            <wp:extent cx="702722" cy="872490"/>
            <wp:effectExtent l="0" t="0" r="2540" b="3810"/>
            <wp:wrapNone/>
            <wp:docPr id="12" name="Рисунок 12" descr="D:\Photoshop\Герб и флаг\Гер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Photoshop\Герб и флаг\Герб.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02722" cy="8724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DDEED5" w14:textId="77777777" w:rsidR="008F4708" w:rsidRPr="0023300A" w:rsidRDefault="008F4708" w:rsidP="008F4708">
      <w:pPr>
        <w:rPr>
          <w:rFonts w:ascii="Times New Roman" w:hAnsi="Times New Roman" w:cs="Times New Roman"/>
          <w:sz w:val="24"/>
          <w:szCs w:val="24"/>
        </w:rPr>
      </w:pPr>
    </w:p>
    <w:p w14:paraId="08203B5F" w14:textId="77777777" w:rsidR="008F4708" w:rsidRPr="0023300A" w:rsidRDefault="008F4708" w:rsidP="008F4708">
      <w:pPr>
        <w:rPr>
          <w:rFonts w:ascii="Times New Roman" w:hAnsi="Times New Roman" w:cs="Times New Roman"/>
          <w:sz w:val="24"/>
          <w:szCs w:val="24"/>
        </w:rPr>
      </w:pPr>
    </w:p>
    <w:p w14:paraId="579264C1" w14:textId="77777777" w:rsidR="008F4708" w:rsidRPr="0023300A" w:rsidRDefault="008F4708" w:rsidP="008F4708">
      <w:pPr>
        <w:rPr>
          <w:rFonts w:ascii="Times New Roman" w:hAnsi="Times New Roman" w:cs="Times New Roman"/>
          <w:sz w:val="24"/>
          <w:szCs w:val="24"/>
        </w:rPr>
      </w:pPr>
    </w:p>
    <w:p w14:paraId="263037A0" w14:textId="77777777" w:rsidR="008F4708" w:rsidRPr="0023300A" w:rsidRDefault="008F4708" w:rsidP="008F4708">
      <w:pPr>
        <w:spacing w:after="0" w:line="276" w:lineRule="auto"/>
        <w:jc w:val="center"/>
        <w:rPr>
          <w:rFonts w:ascii="Times New Roman" w:hAnsi="Times New Roman" w:cs="Times New Roman"/>
          <w:b/>
          <w:sz w:val="36"/>
          <w:szCs w:val="24"/>
        </w:rPr>
      </w:pPr>
      <w:r w:rsidRPr="0023300A">
        <w:rPr>
          <w:rFonts w:ascii="Times New Roman" w:hAnsi="Times New Roman" w:cs="Times New Roman"/>
          <w:b/>
          <w:sz w:val="36"/>
          <w:szCs w:val="24"/>
        </w:rPr>
        <w:t>Отчет мэра Нижнеилимского муниципального района</w:t>
      </w:r>
    </w:p>
    <w:p w14:paraId="22D2C41A" w14:textId="77777777" w:rsidR="008F4708" w:rsidRPr="0023300A" w:rsidRDefault="008F4708" w:rsidP="008F4708">
      <w:pPr>
        <w:spacing w:after="0" w:line="276" w:lineRule="auto"/>
        <w:jc w:val="center"/>
        <w:rPr>
          <w:rFonts w:ascii="Times New Roman" w:hAnsi="Times New Roman" w:cs="Times New Roman"/>
          <w:b/>
          <w:sz w:val="36"/>
          <w:szCs w:val="24"/>
        </w:rPr>
      </w:pPr>
      <w:r w:rsidRPr="0023300A">
        <w:rPr>
          <w:rFonts w:ascii="Times New Roman" w:hAnsi="Times New Roman" w:cs="Times New Roman"/>
          <w:b/>
          <w:sz w:val="36"/>
          <w:szCs w:val="24"/>
        </w:rPr>
        <w:t>о социально-экономическом положении района и</w:t>
      </w:r>
    </w:p>
    <w:p w14:paraId="0AB9DE28" w14:textId="2FCCE54E" w:rsidR="008F4708" w:rsidRPr="0023300A" w:rsidRDefault="008F4708" w:rsidP="008F4708">
      <w:pPr>
        <w:spacing w:after="0" w:line="276" w:lineRule="auto"/>
        <w:jc w:val="center"/>
        <w:rPr>
          <w:rFonts w:ascii="Times New Roman" w:hAnsi="Times New Roman" w:cs="Times New Roman"/>
          <w:b/>
          <w:sz w:val="36"/>
          <w:szCs w:val="24"/>
        </w:rPr>
      </w:pPr>
      <w:r w:rsidRPr="0023300A">
        <w:rPr>
          <w:rFonts w:ascii="Times New Roman" w:hAnsi="Times New Roman" w:cs="Times New Roman"/>
          <w:b/>
          <w:sz w:val="36"/>
          <w:szCs w:val="24"/>
        </w:rPr>
        <w:t>о работе администрации Нижнеилимского муниципального района за 20</w:t>
      </w:r>
      <w:r w:rsidR="0092574E" w:rsidRPr="0023300A">
        <w:rPr>
          <w:rFonts w:ascii="Times New Roman" w:hAnsi="Times New Roman" w:cs="Times New Roman"/>
          <w:b/>
          <w:sz w:val="36"/>
          <w:szCs w:val="24"/>
        </w:rPr>
        <w:t>20</w:t>
      </w:r>
      <w:r w:rsidRPr="0023300A">
        <w:rPr>
          <w:rFonts w:ascii="Times New Roman" w:hAnsi="Times New Roman" w:cs="Times New Roman"/>
          <w:b/>
          <w:sz w:val="36"/>
          <w:szCs w:val="24"/>
        </w:rPr>
        <w:t xml:space="preserve"> год.</w:t>
      </w:r>
    </w:p>
    <w:p w14:paraId="178C6DAA" w14:textId="77777777" w:rsidR="008F4708" w:rsidRPr="0023300A" w:rsidRDefault="008F4708" w:rsidP="008F4708">
      <w:pPr>
        <w:spacing w:after="0" w:line="276" w:lineRule="auto"/>
        <w:jc w:val="center"/>
        <w:rPr>
          <w:rFonts w:ascii="Times New Roman" w:hAnsi="Times New Roman" w:cs="Times New Roman"/>
          <w:b/>
          <w:sz w:val="24"/>
          <w:szCs w:val="24"/>
        </w:rPr>
      </w:pPr>
    </w:p>
    <w:p w14:paraId="0157D107" w14:textId="77777777" w:rsidR="008F4708" w:rsidRPr="0023300A" w:rsidRDefault="008F4708" w:rsidP="008F4708">
      <w:pPr>
        <w:rPr>
          <w:rFonts w:ascii="Times New Roman" w:hAnsi="Times New Roman" w:cs="Times New Roman"/>
          <w:sz w:val="24"/>
          <w:szCs w:val="24"/>
        </w:rPr>
      </w:pPr>
    </w:p>
    <w:p w14:paraId="20FAAAD9" w14:textId="77777777" w:rsidR="008F4708" w:rsidRPr="0023300A" w:rsidRDefault="008F4708" w:rsidP="008F4708">
      <w:pPr>
        <w:rPr>
          <w:rFonts w:ascii="Times New Roman" w:hAnsi="Times New Roman" w:cs="Times New Roman"/>
          <w:sz w:val="24"/>
          <w:szCs w:val="24"/>
        </w:rPr>
      </w:pPr>
    </w:p>
    <w:p w14:paraId="4B790E3D" w14:textId="77777777" w:rsidR="008F4708" w:rsidRPr="0023300A" w:rsidRDefault="008F4708" w:rsidP="008F4708">
      <w:pPr>
        <w:rPr>
          <w:rFonts w:ascii="Times New Roman" w:hAnsi="Times New Roman" w:cs="Times New Roman"/>
          <w:sz w:val="24"/>
          <w:szCs w:val="24"/>
        </w:rPr>
      </w:pPr>
    </w:p>
    <w:p w14:paraId="7E242378" w14:textId="77777777" w:rsidR="008F4708" w:rsidRPr="0023300A" w:rsidRDefault="008F4708" w:rsidP="008F4708">
      <w:pPr>
        <w:rPr>
          <w:rFonts w:ascii="Times New Roman" w:hAnsi="Times New Roman" w:cs="Times New Roman"/>
          <w:sz w:val="24"/>
          <w:szCs w:val="24"/>
        </w:rPr>
      </w:pPr>
    </w:p>
    <w:p w14:paraId="4B71AAEE" w14:textId="77777777" w:rsidR="008F4708" w:rsidRPr="0023300A" w:rsidRDefault="008F4708" w:rsidP="008F4708">
      <w:pPr>
        <w:rPr>
          <w:rFonts w:ascii="Times New Roman" w:hAnsi="Times New Roman" w:cs="Times New Roman"/>
          <w:sz w:val="24"/>
          <w:szCs w:val="24"/>
        </w:rPr>
      </w:pPr>
    </w:p>
    <w:p w14:paraId="62E4896D" w14:textId="13BCF3BC" w:rsidR="008F4708" w:rsidRPr="0023300A" w:rsidRDefault="008F4708" w:rsidP="008F4708">
      <w:pPr>
        <w:rPr>
          <w:rFonts w:ascii="Times New Roman" w:hAnsi="Times New Roman" w:cs="Times New Roman"/>
          <w:sz w:val="24"/>
          <w:szCs w:val="24"/>
        </w:rPr>
      </w:pPr>
    </w:p>
    <w:p w14:paraId="52DF38FB" w14:textId="77777777" w:rsidR="0023300A" w:rsidRPr="0023300A" w:rsidRDefault="0023300A" w:rsidP="008F4708">
      <w:pPr>
        <w:rPr>
          <w:rFonts w:ascii="Times New Roman" w:hAnsi="Times New Roman" w:cs="Times New Roman"/>
          <w:sz w:val="24"/>
          <w:szCs w:val="24"/>
        </w:rPr>
      </w:pPr>
    </w:p>
    <w:p w14:paraId="7478F3C2" w14:textId="26B71B0E" w:rsidR="008F4708" w:rsidRPr="0023300A" w:rsidRDefault="008F4708" w:rsidP="008F4708">
      <w:pPr>
        <w:rPr>
          <w:rFonts w:ascii="Times New Roman" w:hAnsi="Times New Roman" w:cs="Times New Roman"/>
          <w:sz w:val="24"/>
          <w:szCs w:val="24"/>
        </w:rPr>
      </w:pPr>
    </w:p>
    <w:p w14:paraId="5995B629" w14:textId="5F7A2712" w:rsidR="000A4300" w:rsidRPr="0023300A" w:rsidRDefault="000A4300" w:rsidP="008F4708">
      <w:pPr>
        <w:rPr>
          <w:rFonts w:ascii="Times New Roman" w:hAnsi="Times New Roman" w:cs="Times New Roman"/>
          <w:sz w:val="24"/>
          <w:szCs w:val="24"/>
        </w:rPr>
      </w:pPr>
    </w:p>
    <w:p w14:paraId="6C39D81F" w14:textId="175DAA16" w:rsidR="000A4300" w:rsidRPr="0023300A" w:rsidRDefault="000A4300" w:rsidP="008F4708">
      <w:pPr>
        <w:rPr>
          <w:rFonts w:ascii="Times New Roman" w:hAnsi="Times New Roman" w:cs="Times New Roman"/>
          <w:sz w:val="24"/>
          <w:szCs w:val="24"/>
        </w:rPr>
      </w:pPr>
    </w:p>
    <w:p w14:paraId="7F52D2D9" w14:textId="77777777" w:rsidR="0023300A" w:rsidRPr="0023300A" w:rsidRDefault="0023300A" w:rsidP="008F4708">
      <w:pPr>
        <w:rPr>
          <w:rFonts w:ascii="Times New Roman" w:hAnsi="Times New Roman" w:cs="Times New Roman"/>
          <w:sz w:val="24"/>
          <w:szCs w:val="24"/>
        </w:rPr>
      </w:pPr>
    </w:p>
    <w:p w14:paraId="5F2C5F86" w14:textId="77777777" w:rsidR="008F4708" w:rsidRPr="0023300A" w:rsidRDefault="008F4708" w:rsidP="008F4708">
      <w:pPr>
        <w:rPr>
          <w:rFonts w:ascii="Times New Roman" w:hAnsi="Times New Roman" w:cs="Times New Roman"/>
          <w:sz w:val="24"/>
          <w:szCs w:val="24"/>
        </w:rPr>
      </w:pPr>
    </w:p>
    <w:p w14:paraId="44596FDF" w14:textId="77777777" w:rsidR="008F4708" w:rsidRPr="0023300A" w:rsidRDefault="008F4708" w:rsidP="008F4708">
      <w:pPr>
        <w:jc w:val="center"/>
        <w:rPr>
          <w:rFonts w:ascii="Times New Roman" w:hAnsi="Times New Roman" w:cs="Times New Roman"/>
          <w:sz w:val="24"/>
          <w:szCs w:val="24"/>
        </w:rPr>
      </w:pPr>
    </w:p>
    <w:p w14:paraId="36258FD6" w14:textId="77777777" w:rsidR="008F4708" w:rsidRPr="0023300A" w:rsidRDefault="008F4708" w:rsidP="008F4708">
      <w:pPr>
        <w:spacing w:after="0"/>
        <w:jc w:val="center"/>
        <w:rPr>
          <w:rFonts w:ascii="Times New Roman" w:hAnsi="Times New Roman" w:cs="Times New Roman"/>
          <w:sz w:val="24"/>
          <w:szCs w:val="24"/>
        </w:rPr>
      </w:pPr>
      <w:r w:rsidRPr="0023300A">
        <w:rPr>
          <w:rFonts w:ascii="Times New Roman" w:hAnsi="Times New Roman" w:cs="Times New Roman"/>
          <w:sz w:val="24"/>
          <w:szCs w:val="24"/>
        </w:rPr>
        <w:t>г. Железногорск-Илимский</w:t>
      </w:r>
    </w:p>
    <w:p w14:paraId="5A0BC5B4" w14:textId="3DAA1332" w:rsidR="008F4708" w:rsidRPr="0023300A" w:rsidRDefault="008F4708" w:rsidP="008F4708">
      <w:pPr>
        <w:jc w:val="center"/>
        <w:rPr>
          <w:rFonts w:ascii="Times New Roman" w:hAnsi="Times New Roman" w:cs="Times New Roman"/>
          <w:sz w:val="24"/>
          <w:szCs w:val="24"/>
        </w:rPr>
      </w:pPr>
      <w:r w:rsidRPr="0023300A">
        <w:rPr>
          <w:rFonts w:ascii="Times New Roman" w:hAnsi="Times New Roman" w:cs="Times New Roman"/>
          <w:sz w:val="24"/>
          <w:szCs w:val="24"/>
        </w:rPr>
        <w:t>202</w:t>
      </w:r>
      <w:r w:rsidR="0092574E" w:rsidRPr="0023300A">
        <w:rPr>
          <w:rFonts w:ascii="Times New Roman" w:hAnsi="Times New Roman" w:cs="Times New Roman"/>
          <w:sz w:val="24"/>
          <w:szCs w:val="24"/>
        </w:rPr>
        <w:t>1</w:t>
      </w:r>
      <w:r w:rsidRPr="0023300A">
        <w:rPr>
          <w:rFonts w:ascii="Times New Roman" w:hAnsi="Times New Roman" w:cs="Times New Roman"/>
          <w:sz w:val="24"/>
          <w:szCs w:val="24"/>
        </w:rPr>
        <w:t xml:space="preserve"> год</w:t>
      </w:r>
    </w:p>
    <w:p w14:paraId="10AC76BD" w14:textId="77777777" w:rsidR="008F4708" w:rsidRPr="0023300A" w:rsidRDefault="008F4708" w:rsidP="008F4708">
      <w:pPr>
        <w:jc w:val="center"/>
        <w:rPr>
          <w:rFonts w:ascii="Times New Roman" w:hAnsi="Times New Roman" w:cs="Times New Roman"/>
          <w:b/>
          <w:sz w:val="24"/>
          <w:szCs w:val="24"/>
        </w:rPr>
      </w:pPr>
      <w:r w:rsidRPr="0023300A">
        <w:rPr>
          <w:rFonts w:ascii="Times New Roman" w:hAnsi="Times New Roman" w:cs="Times New Roman"/>
          <w:b/>
          <w:sz w:val="24"/>
          <w:szCs w:val="24"/>
        </w:rPr>
        <w:lastRenderedPageBreak/>
        <w:t>Оглавление</w:t>
      </w:r>
    </w:p>
    <w:p w14:paraId="4353FD29" w14:textId="77777777" w:rsidR="008F4708" w:rsidRPr="0023300A" w:rsidRDefault="008F4708" w:rsidP="008F4708">
      <w:pPr>
        <w:jc w:val="center"/>
        <w:rPr>
          <w:rFonts w:ascii="Times New Roman" w:hAnsi="Times New Roman" w:cs="Times New Roman"/>
          <w:sz w:val="24"/>
          <w:szCs w:val="24"/>
        </w:rPr>
      </w:pPr>
      <w:r w:rsidRPr="0023300A">
        <w:rPr>
          <w:rFonts w:ascii="Times New Roman" w:hAnsi="Times New Roman" w:cs="Times New Roman"/>
          <w:sz w:val="24"/>
          <w:szCs w:val="24"/>
        </w:rPr>
        <w:tab/>
      </w:r>
    </w:p>
    <w:tbl>
      <w:tblPr>
        <w:tblStyle w:val="a3"/>
        <w:tblW w:w="0" w:type="auto"/>
        <w:tblLayout w:type="fixed"/>
        <w:tblLook w:val="04A0" w:firstRow="1" w:lastRow="0" w:firstColumn="1" w:lastColumn="0" w:noHBand="0" w:noVBand="1"/>
      </w:tblPr>
      <w:tblGrid>
        <w:gridCol w:w="704"/>
        <w:gridCol w:w="7229"/>
        <w:gridCol w:w="1412"/>
      </w:tblGrid>
      <w:tr w:rsidR="008F4708" w:rsidRPr="0023300A" w14:paraId="5C54A184" w14:textId="77777777" w:rsidTr="00D87511">
        <w:tc>
          <w:tcPr>
            <w:tcW w:w="704" w:type="dxa"/>
          </w:tcPr>
          <w:p w14:paraId="0823F932" w14:textId="77777777" w:rsidR="008F4708" w:rsidRPr="0023300A" w:rsidRDefault="008F4708" w:rsidP="00D87511">
            <w:pPr>
              <w:jc w:val="center"/>
              <w:rPr>
                <w:rFonts w:ascii="Times New Roman" w:hAnsi="Times New Roman" w:cs="Times New Roman"/>
                <w:b/>
                <w:sz w:val="24"/>
                <w:szCs w:val="24"/>
              </w:rPr>
            </w:pPr>
            <w:r w:rsidRPr="0023300A">
              <w:rPr>
                <w:rFonts w:ascii="Times New Roman" w:hAnsi="Times New Roman" w:cs="Times New Roman"/>
                <w:b/>
                <w:sz w:val="24"/>
                <w:szCs w:val="24"/>
              </w:rPr>
              <w:t xml:space="preserve">№ </w:t>
            </w:r>
            <w:proofErr w:type="spellStart"/>
            <w:proofErr w:type="gramStart"/>
            <w:r w:rsidRPr="0023300A">
              <w:rPr>
                <w:rFonts w:ascii="Times New Roman" w:hAnsi="Times New Roman" w:cs="Times New Roman"/>
                <w:b/>
                <w:sz w:val="24"/>
                <w:szCs w:val="24"/>
              </w:rPr>
              <w:t>п.п</w:t>
            </w:r>
            <w:proofErr w:type="spellEnd"/>
            <w:proofErr w:type="gramEnd"/>
          </w:p>
        </w:tc>
        <w:tc>
          <w:tcPr>
            <w:tcW w:w="7229" w:type="dxa"/>
          </w:tcPr>
          <w:p w14:paraId="671BAAD5" w14:textId="77777777" w:rsidR="008F4708" w:rsidRPr="0023300A" w:rsidRDefault="008F4708" w:rsidP="00D87511">
            <w:pPr>
              <w:jc w:val="center"/>
              <w:rPr>
                <w:rFonts w:ascii="Times New Roman" w:hAnsi="Times New Roman" w:cs="Times New Roman"/>
                <w:b/>
                <w:sz w:val="24"/>
                <w:szCs w:val="24"/>
              </w:rPr>
            </w:pPr>
            <w:r w:rsidRPr="0023300A">
              <w:rPr>
                <w:rFonts w:ascii="Times New Roman" w:hAnsi="Times New Roman" w:cs="Times New Roman"/>
                <w:b/>
                <w:sz w:val="24"/>
                <w:szCs w:val="24"/>
              </w:rPr>
              <w:t>Название раздела</w:t>
            </w:r>
          </w:p>
        </w:tc>
        <w:tc>
          <w:tcPr>
            <w:tcW w:w="1412" w:type="dxa"/>
          </w:tcPr>
          <w:p w14:paraId="2B75AC02" w14:textId="77777777" w:rsidR="008F4708" w:rsidRPr="0023300A" w:rsidRDefault="008F4708" w:rsidP="00D87511">
            <w:pPr>
              <w:jc w:val="center"/>
              <w:rPr>
                <w:rFonts w:ascii="Times New Roman" w:hAnsi="Times New Roman" w:cs="Times New Roman"/>
                <w:b/>
                <w:sz w:val="24"/>
                <w:szCs w:val="24"/>
              </w:rPr>
            </w:pPr>
            <w:r w:rsidRPr="0023300A">
              <w:rPr>
                <w:rFonts w:ascii="Times New Roman" w:hAnsi="Times New Roman" w:cs="Times New Roman"/>
                <w:b/>
                <w:sz w:val="24"/>
                <w:szCs w:val="24"/>
              </w:rPr>
              <w:t>Страницы</w:t>
            </w:r>
          </w:p>
        </w:tc>
      </w:tr>
      <w:tr w:rsidR="008F4708" w:rsidRPr="0023300A" w14:paraId="64A996E9" w14:textId="77777777" w:rsidTr="00D87511">
        <w:tc>
          <w:tcPr>
            <w:tcW w:w="704" w:type="dxa"/>
          </w:tcPr>
          <w:p w14:paraId="35C52829" w14:textId="77777777" w:rsidR="008F4708" w:rsidRPr="0023300A" w:rsidRDefault="008F4708" w:rsidP="00D87511">
            <w:pPr>
              <w:jc w:val="center"/>
              <w:rPr>
                <w:rFonts w:ascii="Times New Roman" w:hAnsi="Times New Roman" w:cs="Times New Roman"/>
                <w:sz w:val="24"/>
                <w:szCs w:val="24"/>
              </w:rPr>
            </w:pPr>
          </w:p>
        </w:tc>
        <w:tc>
          <w:tcPr>
            <w:tcW w:w="7229" w:type="dxa"/>
          </w:tcPr>
          <w:p w14:paraId="67A27340" w14:textId="77777777" w:rsidR="008F4708" w:rsidRPr="0023300A" w:rsidRDefault="008F4708" w:rsidP="00D87511">
            <w:pPr>
              <w:rPr>
                <w:rFonts w:ascii="Times New Roman" w:hAnsi="Times New Roman" w:cs="Times New Roman"/>
                <w:sz w:val="24"/>
                <w:szCs w:val="24"/>
              </w:rPr>
            </w:pPr>
            <w:r w:rsidRPr="0023300A">
              <w:rPr>
                <w:rFonts w:ascii="Times New Roman" w:hAnsi="Times New Roman" w:cs="Times New Roman"/>
                <w:sz w:val="24"/>
                <w:szCs w:val="24"/>
              </w:rPr>
              <w:t>Оглавление</w:t>
            </w:r>
          </w:p>
        </w:tc>
        <w:tc>
          <w:tcPr>
            <w:tcW w:w="1412" w:type="dxa"/>
          </w:tcPr>
          <w:p w14:paraId="5E2C4D98" w14:textId="77777777" w:rsidR="008F4708" w:rsidRPr="0023300A" w:rsidRDefault="008F4708" w:rsidP="00D87511">
            <w:pPr>
              <w:jc w:val="center"/>
              <w:rPr>
                <w:rFonts w:ascii="Times New Roman" w:hAnsi="Times New Roman" w:cs="Times New Roman"/>
                <w:sz w:val="24"/>
                <w:szCs w:val="24"/>
              </w:rPr>
            </w:pPr>
          </w:p>
        </w:tc>
      </w:tr>
      <w:tr w:rsidR="008F4708" w:rsidRPr="0023300A" w14:paraId="26C3C873" w14:textId="77777777" w:rsidTr="00D87511">
        <w:tc>
          <w:tcPr>
            <w:tcW w:w="704" w:type="dxa"/>
          </w:tcPr>
          <w:p w14:paraId="590F488D" w14:textId="77777777" w:rsidR="008F4708" w:rsidRPr="0023300A" w:rsidRDefault="008F4708" w:rsidP="00D87511">
            <w:pPr>
              <w:jc w:val="center"/>
              <w:rPr>
                <w:rFonts w:ascii="Times New Roman" w:hAnsi="Times New Roman" w:cs="Times New Roman"/>
                <w:sz w:val="24"/>
                <w:szCs w:val="24"/>
              </w:rPr>
            </w:pPr>
            <w:r w:rsidRPr="0023300A">
              <w:rPr>
                <w:rFonts w:ascii="Times New Roman" w:hAnsi="Times New Roman" w:cs="Times New Roman"/>
                <w:sz w:val="24"/>
                <w:szCs w:val="24"/>
              </w:rPr>
              <w:t>1</w:t>
            </w:r>
          </w:p>
        </w:tc>
        <w:tc>
          <w:tcPr>
            <w:tcW w:w="7229" w:type="dxa"/>
          </w:tcPr>
          <w:p w14:paraId="3A5F363E" w14:textId="77777777" w:rsidR="008F4708" w:rsidRPr="0023300A" w:rsidRDefault="008F4708" w:rsidP="00D87511">
            <w:pPr>
              <w:rPr>
                <w:rFonts w:ascii="Times New Roman" w:hAnsi="Times New Roman" w:cs="Times New Roman"/>
                <w:sz w:val="24"/>
                <w:szCs w:val="24"/>
              </w:rPr>
            </w:pPr>
            <w:r w:rsidRPr="0023300A">
              <w:rPr>
                <w:rFonts w:ascii="Times New Roman" w:hAnsi="Times New Roman" w:cs="Times New Roman"/>
                <w:sz w:val="24"/>
                <w:szCs w:val="24"/>
              </w:rPr>
              <w:t>Общие положения</w:t>
            </w:r>
          </w:p>
        </w:tc>
        <w:tc>
          <w:tcPr>
            <w:tcW w:w="1412" w:type="dxa"/>
          </w:tcPr>
          <w:p w14:paraId="71B0CD60" w14:textId="77777777" w:rsidR="008F4708" w:rsidRPr="0023300A" w:rsidRDefault="008F4708" w:rsidP="00D87511">
            <w:pPr>
              <w:jc w:val="center"/>
              <w:rPr>
                <w:rFonts w:ascii="Times New Roman" w:hAnsi="Times New Roman" w:cs="Times New Roman"/>
                <w:sz w:val="24"/>
                <w:szCs w:val="24"/>
              </w:rPr>
            </w:pPr>
            <w:r w:rsidRPr="0023300A">
              <w:rPr>
                <w:rFonts w:ascii="Times New Roman" w:hAnsi="Times New Roman" w:cs="Times New Roman"/>
                <w:sz w:val="24"/>
                <w:szCs w:val="24"/>
              </w:rPr>
              <w:t>3</w:t>
            </w:r>
          </w:p>
        </w:tc>
      </w:tr>
      <w:tr w:rsidR="008F4708" w:rsidRPr="0023300A" w14:paraId="3AF6EC8D" w14:textId="77777777" w:rsidTr="00D87511">
        <w:tc>
          <w:tcPr>
            <w:tcW w:w="704" w:type="dxa"/>
          </w:tcPr>
          <w:p w14:paraId="3FED9EE5" w14:textId="77777777" w:rsidR="008F4708" w:rsidRPr="0023300A" w:rsidRDefault="008F4708" w:rsidP="00D87511">
            <w:pPr>
              <w:jc w:val="center"/>
              <w:rPr>
                <w:rFonts w:ascii="Times New Roman" w:hAnsi="Times New Roman" w:cs="Times New Roman"/>
                <w:sz w:val="24"/>
                <w:szCs w:val="24"/>
              </w:rPr>
            </w:pPr>
            <w:bookmarkStart w:id="1" w:name="_Hlk37534879"/>
            <w:r w:rsidRPr="0023300A">
              <w:rPr>
                <w:rFonts w:ascii="Times New Roman" w:hAnsi="Times New Roman" w:cs="Times New Roman"/>
                <w:sz w:val="24"/>
                <w:szCs w:val="24"/>
              </w:rPr>
              <w:t>2</w:t>
            </w:r>
          </w:p>
        </w:tc>
        <w:tc>
          <w:tcPr>
            <w:tcW w:w="7229" w:type="dxa"/>
          </w:tcPr>
          <w:p w14:paraId="19F59D19" w14:textId="192FA288" w:rsidR="008F4708" w:rsidRPr="0023300A" w:rsidRDefault="008F4708" w:rsidP="00D87511">
            <w:pPr>
              <w:rPr>
                <w:rFonts w:ascii="Times New Roman" w:hAnsi="Times New Roman" w:cs="Times New Roman"/>
                <w:sz w:val="24"/>
                <w:szCs w:val="24"/>
              </w:rPr>
            </w:pPr>
            <w:r w:rsidRPr="0023300A">
              <w:rPr>
                <w:rFonts w:ascii="Times New Roman" w:hAnsi="Times New Roman" w:cs="Times New Roman"/>
                <w:sz w:val="24"/>
                <w:szCs w:val="24"/>
              </w:rPr>
              <w:t>Социально-экономическое развитие Нижнеилимского района</w:t>
            </w:r>
          </w:p>
        </w:tc>
        <w:tc>
          <w:tcPr>
            <w:tcW w:w="1412" w:type="dxa"/>
          </w:tcPr>
          <w:p w14:paraId="7E987CC1" w14:textId="77777777" w:rsidR="008F4708" w:rsidRPr="0023300A" w:rsidRDefault="008F4708" w:rsidP="00D87511">
            <w:pPr>
              <w:jc w:val="center"/>
              <w:rPr>
                <w:rFonts w:ascii="Times New Roman" w:hAnsi="Times New Roman" w:cs="Times New Roman"/>
                <w:sz w:val="24"/>
                <w:szCs w:val="24"/>
              </w:rPr>
            </w:pPr>
            <w:r w:rsidRPr="0023300A">
              <w:rPr>
                <w:rFonts w:ascii="Times New Roman" w:hAnsi="Times New Roman" w:cs="Times New Roman"/>
                <w:sz w:val="24"/>
                <w:szCs w:val="24"/>
              </w:rPr>
              <w:t>4</w:t>
            </w:r>
          </w:p>
        </w:tc>
      </w:tr>
      <w:tr w:rsidR="00B910ED" w:rsidRPr="0023300A" w14:paraId="62722B4C" w14:textId="77777777" w:rsidTr="00D87511">
        <w:tc>
          <w:tcPr>
            <w:tcW w:w="704" w:type="dxa"/>
          </w:tcPr>
          <w:p w14:paraId="2DDDC18E" w14:textId="77777777" w:rsidR="00B910ED" w:rsidRPr="0023300A" w:rsidRDefault="00B910ED" w:rsidP="00B910ED">
            <w:pPr>
              <w:jc w:val="center"/>
              <w:rPr>
                <w:rFonts w:ascii="Times New Roman" w:hAnsi="Times New Roman" w:cs="Times New Roman"/>
                <w:sz w:val="24"/>
                <w:szCs w:val="24"/>
              </w:rPr>
            </w:pPr>
            <w:r w:rsidRPr="0023300A">
              <w:rPr>
                <w:rFonts w:ascii="Times New Roman" w:hAnsi="Times New Roman" w:cs="Times New Roman"/>
                <w:sz w:val="24"/>
                <w:szCs w:val="24"/>
              </w:rPr>
              <w:t>2.1</w:t>
            </w:r>
          </w:p>
        </w:tc>
        <w:tc>
          <w:tcPr>
            <w:tcW w:w="7229" w:type="dxa"/>
          </w:tcPr>
          <w:p w14:paraId="2F572061" w14:textId="260DA674" w:rsidR="00B910ED" w:rsidRPr="0023300A" w:rsidRDefault="00B910ED" w:rsidP="00B910ED">
            <w:pPr>
              <w:rPr>
                <w:rFonts w:ascii="Times New Roman" w:hAnsi="Times New Roman" w:cs="Times New Roman"/>
                <w:sz w:val="24"/>
                <w:szCs w:val="24"/>
              </w:rPr>
            </w:pPr>
            <w:r w:rsidRPr="0023300A">
              <w:rPr>
                <w:rFonts w:ascii="Times New Roman" w:hAnsi="Times New Roman" w:cs="Times New Roman"/>
                <w:sz w:val="24"/>
                <w:szCs w:val="24"/>
              </w:rPr>
              <w:t>Ситуация на рынке труда Нижнеилимского района</w:t>
            </w:r>
          </w:p>
        </w:tc>
        <w:tc>
          <w:tcPr>
            <w:tcW w:w="1412" w:type="dxa"/>
          </w:tcPr>
          <w:p w14:paraId="3C820121" w14:textId="77777777" w:rsidR="00B910ED" w:rsidRPr="0023300A" w:rsidRDefault="00B910ED" w:rsidP="00B910ED">
            <w:pPr>
              <w:jc w:val="center"/>
              <w:rPr>
                <w:rFonts w:ascii="Times New Roman" w:hAnsi="Times New Roman" w:cs="Times New Roman"/>
                <w:sz w:val="24"/>
                <w:szCs w:val="24"/>
                <w:lang w:val="en-US"/>
              </w:rPr>
            </w:pPr>
            <w:r w:rsidRPr="0023300A">
              <w:rPr>
                <w:rFonts w:ascii="Times New Roman" w:hAnsi="Times New Roman" w:cs="Times New Roman"/>
                <w:sz w:val="24"/>
                <w:szCs w:val="24"/>
                <w:lang w:val="en-US"/>
              </w:rPr>
              <w:t>5</w:t>
            </w:r>
          </w:p>
        </w:tc>
      </w:tr>
      <w:tr w:rsidR="008F4708" w:rsidRPr="0023300A" w14:paraId="2BF6F115" w14:textId="77777777" w:rsidTr="00D87511">
        <w:tc>
          <w:tcPr>
            <w:tcW w:w="704" w:type="dxa"/>
          </w:tcPr>
          <w:p w14:paraId="404E112F" w14:textId="3B3EAD05" w:rsidR="008F4708" w:rsidRPr="0023300A" w:rsidRDefault="008F4708" w:rsidP="00D87511">
            <w:pPr>
              <w:jc w:val="center"/>
              <w:rPr>
                <w:rFonts w:ascii="Times New Roman" w:hAnsi="Times New Roman" w:cs="Times New Roman"/>
                <w:sz w:val="24"/>
                <w:szCs w:val="24"/>
              </w:rPr>
            </w:pPr>
            <w:r w:rsidRPr="0023300A">
              <w:rPr>
                <w:rFonts w:ascii="Times New Roman" w:hAnsi="Times New Roman" w:cs="Times New Roman"/>
                <w:sz w:val="24"/>
                <w:szCs w:val="24"/>
              </w:rPr>
              <w:t>2.</w:t>
            </w:r>
            <w:r w:rsidR="00B910ED" w:rsidRPr="0023300A">
              <w:rPr>
                <w:rFonts w:ascii="Times New Roman" w:hAnsi="Times New Roman" w:cs="Times New Roman"/>
                <w:sz w:val="24"/>
                <w:szCs w:val="24"/>
              </w:rPr>
              <w:t>2</w:t>
            </w:r>
          </w:p>
        </w:tc>
        <w:tc>
          <w:tcPr>
            <w:tcW w:w="7229" w:type="dxa"/>
          </w:tcPr>
          <w:p w14:paraId="0DF60A0D" w14:textId="77777777" w:rsidR="008F4708" w:rsidRPr="0023300A" w:rsidRDefault="008F4708" w:rsidP="00D87511">
            <w:pPr>
              <w:rPr>
                <w:rFonts w:ascii="Times New Roman" w:hAnsi="Times New Roman" w:cs="Times New Roman"/>
                <w:sz w:val="24"/>
                <w:szCs w:val="24"/>
              </w:rPr>
            </w:pPr>
            <w:r w:rsidRPr="0023300A">
              <w:rPr>
                <w:rFonts w:ascii="Times New Roman" w:hAnsi="Times New Roman" w:cs="Times New Roman"/>
                <w:sz w:val="24"/>
                <w:szCs w:val="24"/>
              </w:rPr>
              <w:t>Демографическая ситуация</w:t>
            </w:r>
          </w:p>
        </w:tc>
        <w:tc>
          <w:tcPr>
            <w:tcW w:w="1412" w:type="dxa"/>
          </w:tcPr>
          <w:p w14:paraId="32EC3D43" w14:textId="07C44116" w:rsidR="008F4708" w:rsidRPr="0023300A" w:rsidRDefault="00DE5D74" w:rsidP="00D87511">
            <w:pPr>
              <w:jc w:val="center"/>
              <w:rPr>
                <w:rFonts w:ascii="Times New Roman" w:hAnsi="Times New Roman" w:cs="Times New Roman"/>
                <w:sz w:val="24"/>
                <w:szCs w:val="24"/>
              </w:rPr>
            </w:pPr>
            <w:r>
              <w:rPr>
                <w:rFonts w:ascii="Times New Roman" w:hAnsi="Times New Roman" w:cs="Times New Roman"/>
                <w:sz w:val="24"/>
                <w:szCs w:val="24"/>
              </w:rPr>
              <w:t>8</w:t>
            </w:r>
          </w:p>
        </w:tc>
      </w:tr>
      <w:tr w:rsidR="008F4708" w:rsidRPr="0023300A" w14:paraId="427817F4" w14:textId="77777777" w:rsidTr="00D87511">
        <w:tc>
          <w:tcPr>
            <w:tcW w:w="704" w:type="dxa"/>
          </w:tcPr>
          <w:p w14:paraId="3B8B7FE1" w14:textId="4DAD8BE1" w:rsidR="008F4708" w:rsidRPr="0023300A" w:rsidRDefault="008F4708" w:rsidP="00D87511">
            <w:pPr>
              <w:jc w:val="center"/>
              <w:rPr>
                <w:rFonts w:ascii="Times New Roman" w:hAnsi="Times New Roman" w:cs="Times New Roman"/>
                <w:sz w:val="24"/>
                <w:szCs w:val="24"/>
              </w:rPr>
            </w:pPr>
            <w:r w:rsidRPr="0023300A">
              <w:rPr>
                <w:rFonts w:ascii="Times New Roman" w:hAnsi="Times New Roman" w:cs="Times New Roman"/>
                <w:sz w:val="24"/>
                <w:szCs w:val="24"/>
              </w:rPr>
              <w:t>2.</w:t>
            </w:r>
            <w:r w:rsidR="00B910ED" w:rsidRPr="0023300A">
              <w:rPr>
                <w:rFonts w:ascii="Times New Roman" w:hAnsi="Times New Roman" w:cs="Times New Roman"/>
                <w:sz w:val="24"/>
                <w:szCs w:val="24"/>
              </w:rPr>
              <w:t>3</w:t>
            </w:r>
          </w:p>
        </w:tc>
        <w:tc>
          <w:tcPr>
            <w:tcW w:w="7229" w:type="dxa"/>
          </w:tcPr>
          <w:p w14:paraId="71B5BEFD" w14:textId="77777777" w:rsidR="008F4708" w:rsidRPr="0023300A" w:rsidRDefault="008F4708" w:rsidP="00D87511">
            <w:pPr>
              <w:rPr>
                <w:rFonts w:ascii="Times New Roman" w:hAnsi="Times New Roman" w:cs="Times New Roman"/>
                <w:sz w:val="24"/>
                <w:szCs w:val="24"/>
              </w:rPr>
            </w:pPr>
            <w:r w:rsidRPr="0023300A">
              <w:rPr>
                <w:rFonts w:ascii="Times New Roman" w:hAnsi="Times New Roman" w:cs="Times New Roman"/>
                <w:sz w:val="24"/>
                <w:szCs w:val="24"/>
              </w:rPr>
              <w:t>Потребительский рынок</w:t>
            </w:r>
          </w:p>
        </w:tc>
        <w:tc>
          <w:tcPr>
            <w:tcW w:w="1412" w:type="dxa"/>
          </w:tcPr>
          <w:p w14:paraId="646CF176" w14:textId="4DFBC0D3" w:rsidR="008F4708" w:rsidRPr="0023300A" w:rsidRDefault="00DE5D74" w:rsidP="00D87511">
            <w:pPr>
              <w:jc w:val="center"/>
              <w:rPr>
                <w:rFonts w:ascii="Times New Roman" w:hAnsi="Times New Roman" w:cs="Times New Roman"/>
                <w:sz w:val="24"/>
                <w:szCs w:val="24"/>
              </w:rPr>
            </w:pPr>
            <w:r>
              <w:rPr>
                <w:rFonts w:ascii="Times New Roman" w:hAnsi="Times New Roman" w:cs="Times New Roman"/>
                <w:sz w:val="24"/>
                <w:szCs w:val="24"/>
              </w:rPr>
              <w:t>9</w:t>
            </w:r>
          </w:p>
        </w:tc>
      </w:tr>
      <w:tr w:rsidR="008F4708" w:rsidRPr="0023300A" w14:paraId="0513178B" w14:textId="77777777" w:rsidTr="00D87511">
        <w:tc>
          <w:tcPr>
            <w:tcW w:w="704" w:type="dxa"/>
          </w:tcPr>
          <w:p w14:paraId="143BCE8D" w14:textId="37AB4179" w:rsidR="008F4708" w:rsidRPr="0023300A" w:rsidRDefault="008F4708" w:rsidP="00D87511">
            <w:pPr>
              <w:jc w:val="center"/>
              <w:rPr>
                <w:rFonts w:ascii="Times New Roman" w:hAnsi="Times New Roman" w:cs="Times New Roman"/>
                <w:sz w:val="24"/>
                <w:szCs w:val="24"/>
              </w:rPr>
            </w:pPr>
            <w:r w:rsidRPr="0023300A">
              <w:rPr>
                <w:rFonts w:ascii="Times New Roman" w:hAnsi="Times New Roman" w:cs="Times New Roman"/>
                <w:sz w:val="24"/>
                <w:szCs w:val="24"/>
              </w:rPr>
              <w:t>2.</w:t>
            </w:r>
            <w:r w:rsidR="00B910ED" w:rsidRPr="0023300A">
              <w:rPr>
                <w:rFonts w:ascii="Times New Roman" w:hAnsi="Times New Roman" w:cs="Times New Roman"/>
                <w:sz w:val="24"/>
                <w:szCs w:val="24"/>
              </w:rPr>
              <w:t>4</w:t>
            </w:r>
          </w:p>
        </w:tc>
        <w:tc>
          <w:tcPr>
            <w:tcW w:w="7229" w:type="dxa"/>
          </w:tcPr>
          <w:p w14:paraId="556FA1B5" w14:textId="77777777" w:rsidR="008F4708" w:rsidRPr="0023300A" w:rsidRDefault="008F4708" w:rsidP="00D87511">
            <w:pPr>
              <w:rPr>
                <w:rFonts w:ascii="Times New Roman" w:hAnsi="Times New Roman" w:cs="Times New Roman"/>
                <w:sz w:val="24"/>
                <w:szCs w:val="24"/>
              </w:rPr>
            </w:pPr>
            <w:r w:rsidRPr="0023300A">
              <w:rPr>
                <w:rFonts w:ascii="Times New Roman" w:hAnsi="Times New Roman" w:cs="Times New Roman"/>
                <w:sz w:val="24"/>
                <w:szCs w:val="24"/>
              </w:rPr>
              <w:t>Развитие сельского хозяйства</w:t>
            </w:r>
          </w:p>
        </w:tc>
        <w:tc>
          <w:tcPr>
            <w:tcW w:w="1412" w:type="dxa"/>
          </w:tcPr>
          <w:p w14:paraId="369B7638" w14:textId="76585567" w:rsidR="008F4708" w:rsidRPr="0023300A" w:rsidRDefault="00DE5D74" w:rsidP="00D87511">
            <w:pPr>
              <w:jc w:val="center"/>
              <w:rPr>
                <w:rFonts w:ascii="Times New Roman" w:hAnsi="Times New Roman" w:cs="Times New Roman"/>
                <w:sz w:val="24"/>
                <w:szCs w:val="24"/>
                <w:lang w:val="en-US"/>
              </w:rPr>
            </w:pPr>
            <w:r>
              <w:rPr>
                <w:rFonts w:ascii="Times New Roman" w:hAnsi="Times New Roman" w:cs="Times New Roman"/>
                <w:sz w:val="24"/>
                <w:szCs w:val="24"/>
              </w:rPr>
              <w:t>10</w:t>
            </w:r>
          </w:p>
        </w:tc>
      </w:tr>
      <w:tr w:rsidR="008F4708" w:rsidRPr="0023300A" w14:paraId="5FB11131" w14:textId="77777777" w:rsidTr="00D87511">
        <w:tc>
          <w:tcPr>
            <w:tcW w:w="704" w:type="dxa"/>
          </w:tcPr>
          <w:p w14:paraId="487AD0C4" w14:textId="2E9B0464" w:rsidR="008F4708" w:rsidRPr="0023300A" w:rsidRDefault="008F4708" w:rsidP="00D87511">
            <w:pPr>
              <w:jc w:val="center"/>
              <w:rPr>
                <w:rFonts w:ascii="Times New Roman" w:hAnsi="Times New Roman" w:cs="Times New Roman"/>
                <w:sz w:val="24"/>
                <w:szCs w:val="24"/>
              </w:rPr>
            </w:pPr>
            <w:r w:rsidRPr="0023300A">
              <w:rPr>
                <w:rFonts w:ascii="Times New Roman" w:hAnsi="Times New Roman" w:cs="Times New Roman"/>
                <w:sz w:val="24"/>
                <w:szCs w:val="24"/>
              </w:rPr>
              <w:t>2.</w:t>
            </w:r>
            <w:r w:rsidR="00B910ED" w:rsidRPr="0023300A">
              <w:rPr>
                <w:rFonts w:ascii="Times New Roman" w:hAnsi="Times New Roman" w:cs="Times New Roman"/>
                <w:sz w:val="24"/>
                <w:szCs w:val="24"/>
              </w:rPr>
              <w:t>5</w:t>
            </w:r>
          </w:p>
        </w:tc>
        <w:tc>
          <w:tcPr>
            <w:tcW w:w="7229" w:type="dxa"/>
          </w:tcPr>
          <w:p w14:paraId="2AA7BB8F" w14:textId="77777777" w:rsidR="008F4708" w:rsidRPr="0023300A" w:rsidRDefault="008F4708" w:rsidP="00D87511">
            <w:pPr>
              <w:rPr>
                <w:rFonts w:ascii="Times New Roman" w:hAnsi="Times New Roman" w:cs="Times New Roman"/>
                <w:sz w:val="24"/>
                <w:szCs w:val="24"/>
              </w:rPr>
            </w:pPr>
            <w:r w:rsidRPr="0023300A">
              <w:rPr>
                <w:rFonts w:ascii="Times New Roman" w:hAnsi="Times New Roman" w:cs="Times New Roman"/>
                <w:sz w:val="24"/>
                <w:szCs w:val="24"/>
              </w:rPr>
              <w:t>Развитие малого и среднего бизнеса</w:t>
            </w:r>
          </w:p>
        </w:tc>
        <w:tc>
          <w:tcPr>
            <w:tcW w:w="1412" w:type="dxa"/>
          </w:tcPr>
          <w:p w14:paraId="7FD313F1" w14:textId="12A77D94" w:rsidR="008F4708" w:rsidRPr="0023300A" w:rsidRDefault="00DE5D74" w:rsidP="00D87511">
            <w:pPr>
              <w:jc w:val="center"/>
              <w:rPr>
                <w:rFonts w:ascii="Times New Roman" w:hAnsi="Times New Roman" w:cs="Times New Roman"/>
                <w:sz w:val="24"/>
                <w:szCs w:val="24"/>
                <w:lang w:val="en-US"/>
              </w:rPr>
            </w:pPr>
            <w:r>
              <w:rPr>
                <w:rFonts w:ascii="Times New Roman" w:hAnsi="Times New Roman" w:cs="Times New Roman"/>
                <w:sz w:val="24"/>
                <w:szCs w:val="24"/>
              </w:rPr>
              <w:t>15</w:t>
            </w:r>
          </w:p>
        </w:tc>
      </w:tr>
      <w:tr w:rsidR="008F4708" w:rsidRPr="0023300A" w14:paraId="58FACECB" w14:textId="77777777" w:rsidTr="00D87511">
        <w:tc>
          <w:tcPr>
            <w:tcW w:w="704" w:type="dxa"/>
          </w:tcPr>
          <w:p w14:paraId="26ED5C65" w14:textId="1A0037EB" w:rsidR="008F4708" w:rsidRPr="0023300A" w:rsidRDefault="008F4708" w:rsidP="00D87511">
            <w:pPr>
              <w:jc w:val="center"/>
              <w:rPr>
                <w:rFonts w:ascii="Times New Roman" w:hAnsi="Times New Roman" w:cs="Times New Roman"/>
                <w:sz w:val="24"/>
                <w:szCs w:val="24"/>
              </w:rPr>
            </w:pPr>
            <w:r w:rsidRPr="0023300A">
              <w:rPr>
                <w:rFonts w:ascii="Times New Roman" w:hAnsi="Times New Roman" w:cs="Times New Roman"/>
                <w:sz w:val="24"/>
                <w:szCs w:val="24"/>
              </w:rPr>
              <w:t>2.</w:t>
            </w:r>
            <w:r w:rsidR="00B910ED" w:rsidRPr="0023300A">
              <w:rPr>
                <w:rFonts w:ascii="Times New Roman" w:hAnsi="Times New Roman" w:cs="Times New Roman"/>
                <w:sz w:val="24"/>
                <w:szCs w:val="24"/>
              </w:rPr>
              <w:t>6</w:t>
            </w:r>
          </w:p>
        </w:tc>
        <w:tc>
          <w:tcPr>
            <w:tcW w:w="7229" w:type="dxa"/>
          </w:tcPr>
          <w:p w14:paraId="7AFE4F20" w14:textId="77777777" w:rsidR="008F4708" w:rsidRPr="0023300A" w:rsidRDefault="008F4708" w:rsidP="00D87511">
            <w:pPr>
              <w:rPr>
                <w:rFonts w:ascii="Times New Roman" w:hAnsi="Times New Roman" w:cs="Times New Roman"/>
                <w:sz w:val="24"/>
                <w:szCs w:val="24"/>
              </w:rPr>
            </w:pPr>
            <w:r w:rsidRPr="0023300A">
              <w:rPr>
                <w:rFonts w:ascii="Times New Roman" w:hAnsi="Times New Roman" w:cs="Times New Roman"/>
                <w:sz w:val="24"/>
                <w:szCs w:val="24"/>
              </w:rPr>
              <w:t>Народным инициативам - региональная поддержка</w:t>
            </w:r>
          </w:p>
        </w:tc>
        <w:tc>
          <w:tcPr>
            <w:tcW w:w="1412" w:type="dxa"/>
          </w:tcPr>
          <w:p w14:paraId="092E86EC" w14:textId="329ECD75" w:rsidR="008F4708" w:rsidRPr="0023300A" w:rsidRDefault="00B910ED" w:rsidP="00D87511">
            <w:pPr>
              <w:jc w:val="center"/>
              <w:rPr>
                <w:rFonts w:ascii="Times New Roman" w:hAnsi="Times New Roman" w:cs="Times New Roman"/>
                <w:sz w:val="24"/>
                <w:szCs w:val="24"/>
                <w:lang w:val="en-US"/>
              </w:rPr>
            </w:pPr>
            <w:r w:rsidRPr="0023300A">
              <w:rPr>
                <w:rFonts w:ascii="Times New Roman" w:hAnsi="Times New Roman" w:cs="Times New Roman"/>
                <w:sz w:val="24"/>
                <w:szCs w:val="24"/>
              </w:rPr>
              <w:t>1</w:t>
            </w:r>
            <w:r w:rsidR="00DE5D74">
              <w:rPr>
                <w:rFonts w:ascii="Times New Roman" w:hAnsi="Times New Roman" w:cs="Times New Roman"/>
                <w:sz w:val="24"/>
                <w:szCs w:val="24"/>
              </w:rPr>
              <w:t>8</w:t>
            </w:r>
          </w:p>
        </w:tc>
      </w:tr>
      <w:tr w:rsidR="008F4708" w:rsidRPr="0023300A" w14:paraId="1C68208A" w14:textId="77777777" w:rsidTr="00D87511">
        <w:tc>
          <w:tcPr>
            <w:tcW w:w="704" w:type="dxa"/>
          </w:tcPr>
          <w:p w14:paraId="28DC3164" w14:textId="36B8293E" w:rsidR="008F4708" w:rsidRPr="0023300A" w:rsidRDefault="008F4708" w:rsidP="00D87511">
            <w:pPr>
              <w:jc w:val="center"/>
              <w:rPr>
                <w:rFonts w:ascii="Times New Roman" w:hAnsi="Times New Roman" w:cs="Times New Roman"/>
                <w:sz w:val="24"/>
                <w:szCs w:val="24"/>
              </w:rPr>
            </w:pPr>
            <w:r w:rsidRPr="0023300A">
              <w:rPr>
                <w:rFonts w:ascii="Times New Roman" w:hAnsi="Times New Roman" w:cs="Times New Roman"/>
                <w:sz w:val="24"/>
                <w:szCs w:val="24"/>
              </w:rPr>
              <w:t>2.</w:t>
            </w:r>
            <w:r w:rsidR="00B910ED" w:rsidRPr="0023300A">
              <w:rPr>
                <w:rFonts w:ascii="Times New Roman" w:hAnsi="Times New Roman" w:cs="Times New Roman"/>
                <w:sz w:val="24"/>
                <w:szCs w:val="24"/>
              </w:rPr>
              <w:t>7</w:t>
            </w:r>
          </w:p>
        </w:tc>
        <w:tc>
          <w:tcPr>
            <w:tcW w:w="7229" w:type="dxa"/>
          </w:tcPr>
          <w:p w14:paraId="225F9588" w14:textId="77777777" w:rsidR="008F4708" w:rsidRPr="0023300A" w:rsidRDefault="008F4708" w:rsidP="00D87511">
            <w:pPr>
              <w:rPr>
                <w:rFonts w:ascii="Times New Roman" w:hAnsi="Times New Roman" w:cs="Times New Roman"/>
                <w:sz w:val="24"/>
                <w:szCs w:val="24"/>
              </w:rPr>
            </w:pPr>
            <w:r w:rsidRPr="0023300A">
              <w:rPr>
                <w:rFonts w:ascii="Times New Roman" w:hAnsi="Times New Roman" w:cs="Times New Roman"/>
                <w:sz w:val="24"/>
                <w:szCs w:val="24"/>
              </w:rPr>
              <w:t>Социально - экономическое партнерство</w:t>
            </w:r>
          </w:p>
        </w:tc>
        <w:tc>
          <w:tcPr>
            <w:tcW w:w="1412" w:type="dxa"/>
          </w:tcPr>
          <w:p w14:paraId="47F851D5" w14:textId="69FC6171" w:rsidR="008F4708" w:rsidRPr="0023300A" w:rsidRDefault="00DE5D74" w:rsidP="00D87511">
            <w:pPr>
              <w:jc w:val="center"/>
              <w:rPr>
                <w:rFonts w:ascii="Times New Roman" w:hAnsi="Times New Roman" w:cs="Times New Roman"/>
                <w:sz w:val="24"/>
                <w:szCs w:val="24"/>
              </w:rPr>
            </w:pPr>
            <w:r>
              <w:rPr>
                <w:rFonts w:ascii="Times New Roman" w:hAnsi="Times New Roman" w:cs="Times New Roman"/>
                <w:sz w:val="24"/>
                <w:szCs w:val="24"/>
              </w:rPr>
              <w:t>19</w:t>
            </w:r>
          </w:p>
        </w:tc>
      </w:tr>
      <w:tr w:rsidR="008F4708" w:rsidRPr="0023300A" w14:paraId="44534B55" w14:textId="77777777" w:rsidTr="00D87511">
        <w:tc>
          <w:tcPr>
            <w:tcW w:w="704" w:type="dxa"/>
          </w:tcPr>
          <w:p w14:paraId="61B4FE89" w14:textId="77777777" w:rsidR="008F4708" w:rsidRPr="0023300A" w:rsidRDefault="008F4708" w:rsidP="00D87511">
            <w:pPr>
              <w:jc w:val="center"/>
              <w:rPr>
                <w:rFonts w:ascii="Times New Roman" w:hAnsi="Times New Roman" w:cs="Times New Roman"/>
                <w:sz w:val="24"/>
                <w:szCs w:val="24"/>
              </w:rPr>
            </w:pPr>
            <w:r w:rsidRPr="0023300A">
              <w:rPr>
                <w:rFonts w:ascii="Times New Roman" w:hAnsi="Times New Roman" w:cs="Times New Roman"/>
                <w:sz w:val="24"/>
                <w:szCs w:val="24"/>
              </w:rPr>
              <w:t>3</w:t>
            </w:r>
          </w:p>
        </w:tc>
        <w:tc>
          <w:tcPr>
            <w:tcW w:w="7229" w:type="dxa"/>
          </w:tcPr>
          <w:p w14:paraId="7795B4A5" w14:textId="77777777" w:rsidR="008F4708" w:rsidRPr="0023300A" w:rsidRDefault="008F4708" w:rsidP="00D87511">
            <w:pPr>
              <w:rPr>
                <w:rFonts w:ascii="Times New Roman" w:hAnsi="Times New Roman" w:cs="Times New Roman"/>
                <w:sz w:val="24"/>
                <w:szCs w:val="24"/>
              </w:rPr>
            </w:pPr>
            <w:r w:rsidRPr="0023300A">
              <w:rPr>
                <w:rFonts w:ascii="Times New Roman" w:hAnsi="Times New Roman" w:cs="Times New Roman"/>
                <w:sz w:val="24"/>
                <w:szCs w:val="24"/>
              </w:rPr>
              <w:t>Исполнение бюджета района</w:t>
            </w:r>
          </w:p>
        </w:tc>
        <w:tc>
          <w:tcPr>
            <w:tcW w:w="1412" w:type="dxa"/>
          </w:tcPr>
          <w:p w14:paraId="454006D7" w14:textId="611624D9" w:rsidR="008F4708" w:rsidRPr="0023300A" w:rsidRDefault="00DE5D74" w:rsidP="00D87511">
            <w:pPr>
              <w:jc w:val="center"/>
              <w:rPr>
                <w:rFonts w:ascii="Times New Roman" w:hAnsi="Times New Roman" w:cs="Times New Roman"/>
                <w:sz w:val="24"/>
                <w:szCs w:val="24"/>
              </w:rPr>
            </w:pPr>
            <w:r>
              <w:rPr>
                <w:rFonts w:ascii="Times New Roman" w:hAnsi="Times New Roman" w:cs="Times New Roman"/>
                <w:sz w:val="24"/>
                <w:szCs w:val="24"/>
              </w:rPr>
              <w:t>20</w:t>
            </w:r>
          </w:p>
        </w:tc>
      </w:tr>
      <w:tr w:rsidR="008F4708" w:rsidRPr="0023300A" w14:paraId="7DC5C15A" w14:textId="77777777" w:rsidTr="00D87511">
        <w:tc>
          <w:tcPr>
            <w:tcW w:w="704" w:type="dxa"/>
          </w:tcPr>
          <w:p w14:paraId="4A7DE4EE" w14:textId="77777777" w:rsidR="008F4708" w:rsidRPr="0023300A" w:rsidRDefault="008F4708" w:rsidP="00D87511">
            <w:pPr>
              <w:jc w:val="center"/>
              <w:rPr>
                <w:rFonts w:ascii="Times New Roman" w:hAnsi="Times New Roman" w:cs="Times New Roman"/>
                <w:sz w:val="24"/>
                <w:szCs w:val="24"/>
              </w:rPr>
            </w:pPr>
            <w:r w:rsidRPr="0023300A">
              <w:rPr>
                <w:rFonts w:ascii="Times New Roman" w:hAnsi="Times New Roman" w:cs="Times New Roman"/>
                <w:sz w:val="24"/>
                <w:szCs w:val="24"/>
              </w:rPr>
              <w:t>4</w:t>
            </w:r>
          </w:p>
        </w:tc>
        <w:tc>
          <w:tcPr>
            <w:tcW w:w="7229" w:type="dxa"/>
          </w:tcPr>
          <w:p w14:paraId="5AC44B43" w14:textId="77777777" w:rsidR="008F4708" w:rsidRPr="0023300A" w:rsidRDefault="008F4708" w:rsidP="00D87511">
            <w:pPr>
              <w:rPr>
                <w:rFonts w:ascii="Times New Roman" w:hAnsi="Times New Roman" w:cs="Times New Roman"/>
                <w:sz w:val="24"/>
                <w:szCs w:val="24"/>
              </w:rPr>
            </w:pPr>
            <w:r w:rsidRPr="0023300A">
              <w:rPr>
                <w:rFonts w:ascii="Times New Roman" w:hAnsi="Times New Roman" w:cs="Times New Roman"/>
                <w:sz w:val="24"/>
                <w:szCs w:val="24"/>
              </w:rPr>
              <w:t>Организация работы в сфере контрактной системы закупок</w:t>
            </w:r>
          </w:p>
        </w:tc>
        <w:tc>
          <w:tcPr>
            <w:tcW w:w="1412" w:type="dxa"/>
          </w:tcPr>
          <w:p w14:paraId="37882A26" w14:textId="069F61F6" w:rsidR="008F4708" w:rsidRPr="0023300A" w:rsidRDefault="00106FE1" w:rsidP="00D87511">
            <w:pPr>
              <w:jc w:val="center"/>
              <w:rPr>
                <w:rFonts w:ascii="Times New Roman" w:hAnsi="Times New Roman" w:cs="Times New Roman"/>
                <w:sz w:val="24"/>
                <w:szCs w:val="24"/>
              </w:rPr>
            </w:pPr>
            <w:r w:rsidRPr="0023300A">
              <w:rPr>
                <w:rFonts w:ascii="Times New Roman" w:hAnsi="Times New Roman" w:cs="Times New Roman"/>
                <w:sz w:val="24"/>
                <w:szCs w:val="24"/>
              </w:rPr>
              <w:t>25</w:t>
            </w:r>
          </w:p>
        </w:tc>
      </w:tr>
      <w:tr w:rsidR="008F4708" w:rsidRPr="0023300A" w14:paraId="013170AD" w14:textId="77777777" w:rsidTr="00D87511">
        <w:tc>
          <w:tcPr>
            <w:tcW w:w="704" w:type="dxa"/>
          </w:tcPr>
          <w:p w14:paraId="269799D3" w14:textId="77777777" w:rsidR="008F4708" w:rsidRPr="0023300A" w:rsidRDefault="008F4708" w:rsidP="00D87511">
            <w:pPr>
              <w:jc w:val="center"/>
              <w:rPr>
                <w:rFonts w:ascii="Times New Roman" w:hAnsi="Times New Roman" w:cs="Times New Roman"/>
                <w:sz w:val="24"/>
                <w:szCs w:val="24"/>
              </w:rPr>
            </w:pPr>
            <w:r w:rsidRPr="0023300A">
              <w:rPr>
                <w:rFonts w:ascii="Times New Roman" w:hAnsi="Times New Roman" w:cs="Times New Roman"/>
                <w:sz w:val="24"/>
                <w:szCs w:val="24"/>
              </w:rPr>
              <w:t>5</w:t>
            </w:r>
          </w:p>
        </w:tc>
        <w:tc>
          <w:tcPr>
            <w:tcW w:w="7229" w:type="dxa"/>
          </w:tcPr>
          <w:p w14:paraId="20F4FE82" w14:textId="77777777" w:rsidR="008F4708" w:rsidRPr="0023300A" w:rsidRDefault="008F4708" w:rsidP="00D87511">
            <w:pPr>
              <w:rPr>
                <w:rFonts w:ascii="Times New Roman" w:hAnsi="Times New Roman" w:cs="Times New Roman"/>
                <w:sz w:val="24"/>
                <w:szCs w:val="24"/>
              </w:rPr>
            </w:pPr>
            <w:r w:rsidRPr="0023300A">
              <w:rPr>
                <w:rFonts w:ascii="Times New Roman" w:hAnsi="Times New Roman" w:cs="Times New Roman"/>
                <w:sz w:val="24"/>
                <w:szCs w:val="24"/>
              </w:rPr>
              <w:t>Управление и распоряжение муниципальной собственностью</w:t>
            </w:r>
          </w:p>
        </w:tc>
        <w:tc>
          <w:tcPr>
            <w:tcW w:w="1412" w:type="dxa"/>
          </w:tcPr>
          <w:p w14:paraId="71D4864F" w14:textId="5A81E130" w:rsidR="008F4708" w:rsidRPr="0023300A" w:rsidRDefault="00106FE1" w:rsidP="00D87511">
            <w:pPr>
              <w:jc w:val="center"/>
              <w:rPr>
                <w:rFonts w:ascii="Times New Roman" w:hAnsi="Times New Roman" w:cs="Times New Roman"/>
                <w:sz w:val="24"/>
                <w:szCs w:val="24"/>
                <w:lang w:val="en-US"/>
              </w:rPr>
            </w:pPr>
            <w:r w:rsidRPr="0023300A">
              <w:rPr>
                <w:rFonts w:ascii="Times New Roman" w:hAnsi="Times New Roman" w:cs="Times New Roman"/>
                <w:sz w:val="24"/>
                <w:szCs w:val="24"/>
              </w:rPr>
              <w:t>2</w:t>
            </w:r>
            <w:r w:rsidR="00A01228">
              <w:rPr>
                <w:rFonts w:ascii="Times New Roman" w:hAnsi="Times New Roman" w:cs="Times New Roman"/>
                <w:sz w:val="24"/>
                <w:szCs w:val="24"/>
              </w:rPr>
              <w:t>7</w:t>
            </w:r>
          </w:p>
        </w:tc>
      </w:tr>
      <w:tr w:rsidR="008F4708" w:rsidRPr="0023300A" w14:paraId="45FBB713" w14:textId="77777777" w:rsidTr="00D87511">
        <w:tc>
          <w:tcPr>
            <w:tcW w:w="704" w:type="dxa"/>
          </w:tcPr>
          <w:p w14:paraId="60BC4695" w14:textId="77777777" w:rsidR="008F4708" w:rsidRPr="0023300A" w:rsidRDefault="008F4708" w:rsidP="00D87511">
            <w:pPr>
              <w:jc w:val="center"/>
              <w:rPr>
                <w:rFonts w:ascii="Times New Roman" w:hAnsi="Times New Roman" w:cs="Times New Roman"/>
                <w:sz w:val="24"/>
                <w:szCs w:val="24"/>
              </w:rPr>
            </w:pPr>
            <w:r w:rsidRPr="0023300A">
              <w:rPr>
                <w:rFonts w:ascii="Times New Roman" w:hAnsi="Times New Roman" w:cs="Times New Roman"/>
                <w:sz w:val="24"/>
                <w:szCs w:val="24"/>
              </w:rPr>
              <w:t>6</w:t>
            </w:r>
          </w:p>
        </w:tc>
        <w:tc>
          <w:tcPr>
            <w:tcW w:w="7229" w:type="dxa"/>
          </w:tcPr>
          <w:p w14:paraId="31ECA2A4" w14:textId="77777777" w:rsidR="008F4708" w:rsidRPr="0023300A" w:rsidRDefault="008F4708" w:rsidP="00D87511">
            <w:pPr>
              <w:rPr>
                <w:rFonts w:ascii="Times New Roman" w:hAnsi="Times New Roman" w:cs="Times New Roman"/>
                <w:sz w:val="24"/>
                <w:szCs w:val="24"/>
              </w:rPr>
            </w:pPr>
            <w:r w:rsidRPr="0023300A">
              <w:rPr>
                <w:rFonts w:ascii="Times New Roman" w:hAnsi="Times New Roman" w:cs="Times New Roman"/>
                <w:sz w:val="24"/>
                <w:szCs w:val="24"/>
              </w:rPr>
              <w:t>Строительство</w:t>
            </w:r>
          </w:p>
        </w:tc>
        <w:tc>
          <w:tcPr>
            <w:tcW w:w="1412" w:type="dxa"/>
          </w:tcPr>
          <w:p w14:paraId="5E282AB8" w14:textId="3FCFBE2B" w:rsidR="008F4708" w:rsidRPr="0023300A" w:rsidRDefault="00106FE1" w:rsidP="00D87511">
            <w:pPr>
              <w:jc w:val="center"/>
              <w:rPr>
                <w:rFonts w:ascii="Times New Roman" w:hAnsi="Times New Roman" w:cs="Times New Roman"/>
                <w:sz w:val="24"/>
                <w:szCs w:val="24"/>
              </w:rPr>
            </w:pPr>
            <w:r w:rsidRPr="0023300A">
              <w:rPr>
                <w:rFonts w:ascii="Times New Roman" w:hAnsi="Times New Roman" w:cs="Times New Roman"/>
                <w:sz w:val="24"/>
                <w:szCs w:val="24"/>
              </w:rPr>
              <w:t>3</w:t>
            </w:r>
            <w:r w:rsidR="00A01228">
              <w:rPr>
                <w:rFonts w:ascii="Times New Roman" w:hAnsi="Times New Roman" w:cs="Times New Roman"/>
                <w:sz w:val="24"/>
                <w:szCs w:val="24"/>
              </w:rPr>
              <w:t>2</w:t>
            </w:r>
          </w:p>
        </w:tc>
      </w:tr>
      <w:tr w:rsidR="008F4708" w:rsidRPr="0023300A" w14:paraId="01D48DE7" w14:textId="77777777" w:rsidTr="00D87511">
        <w:tc>
          <w:tcPr>
            <w:tcW w:w="704" w:type="dxa"/>
          </w:tcPr>
          <w:p w14:paraId="64AB32C2" w14:textId="77777777" w:rsidR="008F4708" w:rsidRPr="0023300A" w:rsidRDefault="008F4708" w:rsidP="00D87511">
            <w:pPr>
              <w:jc w:val="center"/>
              <w:rPr>
                <w:rFonts w:ascii="Times New Roman" w:hAnsi="Times New Roman" w:cs="Times New Roman"/>
                <w:sz w:val="24"/>
                <w:szCs w:val="24"/>
                <w:lang w:val="en-US"/>
              </w:rPr>
            </w:pPr>
            <w:r w:rsidRPr="0023300A">
              <w:rPr>
                <w:rFonts w:ascii="Times New Roman" w:hAnsi="Times New Roman" w:cs="Times New Roman"/>
                <w:sz w:val="24"/>
                <w:szCs w:val="24"/>
                <w:lang w:val="en-US"/>
              </w:rPr>
              <w:t>7</w:t>
            </w:r>
          </w:p>
        </w:tc>
        <w:tc>
          <w:tcPr>
            <w:tcW w:w="7229" w:type="dxa"/>
          </w:tcPr>
          <w:p w14:paraId="16C73B09" w14:textId="77777777" w:rsidR="008F4708" w:rsidRPr="0023300A" w:rsidRDefault="008F4708" w:rsidP="00D87511">
            <w:pPr>
              <w:rPr>
                <w:rFonts w:ascii="Times New Roman" w:hAnsi="Times New Roman" w:cs="Times New Roman"/>
                <w:sz w:val="24"/>
                <w:szCs w:val="24"/>
              </w:rPr>
            </w:pPr>
            <w:r w:rsidRPr="0023300A">
              <w:rPr>
                <w:rFonts w:ascii="Times New Roman" w:hAnsi="Times New Roman" w:cs="Times New Roman"/>
                <w:sz w:val="24"/>
                <w:szCs w:val="24"/>
              </w:rPr>
              <w:t>Жилищно-коммунальное хозяйство</w:t>
            </w:r>
          </w:p>
        </w:tc>
        <w:tc>
          <w:tcPr>
            <w:tcW w:w="1412" w:type="dxa"/>
          </w:tcPr>
          <w:p w14:paraId="743073BA" w14:textId="09996E0F" w:rsidR="008F4708" w:rsidRPr="0023300A" w:rsidRDefault="00106FE1" w:rsidP="00D87511">
            <w:pPr>
              <w:jc w:val="center"/>
              <w:rPr>
                <w:rFonts w:ascii="Times New Roman" w:hAnsi="Times New Roman" w:cs="Times New Roman"/>
                <w:sz w:val="24"/>
                <w:szCs w:val="24"/>
              </w:rPr>
            </w:pPr>
            <w:r w:rsidRPr="0023300A">
              <w:rPr>
                <w:rFonts w:ascii="Times New Roman" w:hAnsi="Times New Roman" w:cs="Times New Roman"/>
                <w:sz w:val="24"/>
                <w:szCs w:val="24"/>
              </w:rPr>
              <w:t>3</w:t>
            </w:r>
            <w:r w:rsidR="00A01228">
              <w:rPr>
                <w:rFonts w:ascii="Times New Roman" w:hAnsi="Times New Roman" w:cs="Times New Roman"/>
                <w:sz w:val="24"/>
                <w:szCs w:val="24"/>
              </w:rPr>
              <w:t>5</w:t>
            </w:r>
          </w:p>
        </w:tc>
      </w:tr>
      <w:tr w:rsidR="008F4708" w:rsidRPr="0023300A" w14:paraId="67F19A56" w14:textId="77777777" w:rsidTr="00D87511">
        <w:tc>
          <w:tcPr>
            <w:tcW w:w="704" w:type="dxa"/>
          </w:tcPr>
          <w:p w14:paraId="5254769D" w14:textId="77777777" w:rsidR="008F4708" w:rsidRPr="0023300A" w:rsidRDefault="008F4708" w:rsidP="00D87511">
            <w:pPr>
              <w:jc w:val="center"/>
              <w:rPr>
                <w:rFonts w:ascii="Times New Roman" w:hAnsi="Times New Roman" w:cs="Times New Roman"/>
                <w:sz w:val="24"/>
                <w:szCs w:val="24"/>
                <w:lang w:val="en-US"/>
              </w:rPr>
            </w:pPr>
            <w:r w:rsidRPr="0023300A">
              <w:rPr>
                <w:rFonts w:ascii="Times New Roman" w:hAnsi="Times New Roman" w:cs="Times New Roman"/>
                <w:sz w:val="24"/>
                <w:szCs w:val="24"/>
                <w:lang w:val="en-US"/>
              </w:rPr>
              <w:t>8</w:t>
            </w:r>
          </w:p>
        </w:tc>
        <w:tc>
          <w:tcPr>
            <w:tcW w:w="7229" w:type="dxa"/>
          </w:tcPr>
          <w:p w14:paraId="0D573883" w14:textId="77777777" w:rsidR="008F4708" w:rsidRPr="0023300A" w:rsidRDefault="008F4708" w:rsidP="00D87511">
            <w:pPr>
              <w:rPr>
                <w:rFonts w:ascii="Times New Roman" w:hAnsi="Times New Roman" w:cs="Times New Roman"/>
                <w:sz w:val="24"/>
                <w:szCs w:val="24"/>
              </w:rPr>
            </w:pPr>
            <w:r w:rsidRPr="0023300A">
              <w:rPr>
                <w:rFonts w:ascii="Times New Roman" w:hAnsi="Times New Roman" w:cs="Times New Roman"/>
                <w:sz w:val="24"/>
                <w:szCs w:val="24"/>
              </w:rPr>
              <w:t>Предоставление субсидий на оплату жилого помещения и коммунальных услуг</w:t>
            </w:r>
          </w:p>
        </w:tc>
        <w:tc>
          <w:tcPr>
            <w:tcW w:w="1412" w:type="dxa"/>
          </w:tcPr>
          <w:p w14:paraId="661FAB0A" w14:textId="03394FB0" w:rsidR="008F4708" w:rsidRPr="0023300A" w:rsidRDefault="00A01228" w:rsidP="00D87511">
            <w:pPr>
              <w:jc w:val="center"/>
              <w:rPr>
                <w:rFonts w:ascii="Times New Roman" w:hAnsi="Times New Roman" w:cs="Times New Roman"/>
                <w:sz w:val="24"/>
                <w:szCs w:val="24"/>
              </w:rPr>
            </w:pPr>
            <w:r>
              <w:rPr>
                <w:rFonts w:ascii="Times New Roman" w:hAnsi="Times New Roman" w:cs="Times New Roman"/>
                <w:sz w:val="24"/>
                <w:szCs w:val="24"/>
              </w:rPr>
              <w:t>42</w:t>
            </w:r>
          </w:p>
        </w:tc>
      </w:tr>
      <w:tr w:rsidR="008F4708" w:rsidRPr="0023300A" w14:paraId="7B8C9B44" w14:textId="77777777" w:rsidTr="00D87511">
        <w:tc>
          <w:tcPr>
            <w:tcW w:w="704" w:type="dxa"/>
          </w:tcPr>
          <w:p w14:paraId="3ABAD12D" w14:textId="77777777" w:rsidR="008F4708" w:rsidRPr="0023300A" w:rsidRDefault="008F4708" w:rsidP="00D87511">
            <w:pPr>
              <w:jc w:val="center"/>
              <w:rPr>
                <w:rFonts w:ascii="Times New Roman" w:hAnsi="Times New Roman" w:cs="Times New Roman"/>
                <w:sz w:val="24"/>
                <w:szCs w:val="24"/>
                <w:lang w:val="en-US"/>
              </w:rPr>
            </w:pPr>
            <w:r w:rsidRPr="0023300A">
              <w:rPr>
                <w:rFonts w:ascii="Times New Roman" w:hAnsi="Times New Roman" w:cs="Times New Roman"/>
                <w:sz w:val="24"/>
                <w:szCs w:val="24"/>
                <w:lang w:val="en-US"/>
              </w:rPr>
              <w:t>9</w:t>
            </w:r>
          </w:p>
        </w:tc>
        <w:tc>
          <w:tcPr>
            <w:tcW w:w="7229" w:type="dxa"/>
          </w:tcPr>
          <w:p w14:paraId="2BF76F76" w14:textId="77777777" w:rsidR="008F4708" w:rsidRPr="0023300A" w:rsidRDefault="008F4708" w:rsidP="00D87511">
            <w:pPr>
              <w:rPr>
                <w:rFonts w:ascii="Times New Roman" w:hAnsi="Times New Roman" w:cs="Times New Roman"/>
                <w:sz w:val="24"/>
                <w:szCs w:val="24"/>
              </w:rPr>
            </w:pPr>
            <w:r w:rsidRPr="0023300A">
              <w:rPr>
                <w:rFonts w:ascii="Times New Roman" w:hAnsi="Times New Roman" w:cs="Times New Roman"/>
                <w:sz w:val="24"/>
                <w:szCs w:val="24"/>
              </w:rPr>
              <w:t>Комиссия по делам несовершеннолетних и защите их прав администрации Нижнеилимского муниципального района</w:t>
            </w:r>
          </w:p>
        </w:tc>
        <w:tc>
          <w:tcPr>
            <w:tcW w:w="1412" w:type="dxa"/>
          </w:tcPr>
          <w:p w14:paraId="4E7BB99D" w14:textId="49623C87" w:rsidR="008F4708" w:rsidRPr="0023300A" w:rsidRDefault="00A01228" w:rsidP="00D87511">
            <w:pPr>
              <w:jc w:val="center"/>
              <w:rPr>
                <w:rFonts w:ascii="Times New Roman" w:hAnsi="Times New Roman" w:cs="Times New Roman"/>
                <w:sz w:val="24"/>
                <w:szCs w:val="24"/>
              </w:rPr>
            </w:pPr>
            <w:r>
              <w:rPr>
                <w:rFonts w:ascii="Times New Roman" w:hAnsi="Times New Roman" w:cs="Times New Roman"/>
                <w:sz w:val="24"/>
                <w:szCs w:val="24"/>
              </w:rPr>
              <w:t>45</w:t>
            </w:r>
          </w:p>
        </w:tc>
      </w:tr>
      <w:tr w:rsidR="008F4708" w:rsidRPr="0023300A" w14:paraId="743130EB" w14:textId="77777777" w:rsidTr="00D87511">
        <w:tc>
          <w:tcPr>
            <w:tcW w:w="704" w:type="dxa"/>
          </w:tcPr>
          <w:p w14:paraId="5C2D7ABC" w14:textId="77777777" w:rsidR="008F4708" w:rsidRPr="0023300A" w:rsidRDefault="008F4708" w:rsidP="00D87511">
            <w:pPr>
              <w:jc w:val="center"/>
              <w:rPr>
                <w:rFonts w:ascii="Times New Roman" w:hAnsi="Times New Roman" w:cs="Times New Roman"/>
                <w:sz w:val="24"/>
                <w:szCs w:val="24"/>
                <w:lang w:val="en-US"/>
              </w:rPr>
            </w:pPr>
            <w:r w:rsidRPr="0023300A">
              <w:rPr>
                <w:rFonts w:ascii="Times New Roman" w:hAnsi="Times New Roman" w:cs="Times New Roman"/>
                <w:sz w:val="24"/>
                <w:szCs w:val="24"/>
              </w:rPr>
              <w:t>1</w:t>
            </w:r>
            <w:r w:rsidRPr="0023300A">
              <w:rPr>
                <w:rFonts w:ascii="Times New Roman" w:hAnsi="Times New Roman" w:cs="Times New Roman"/>
                <w:sz w:val="24"/>
                <w:szCs w:val="24"/>
                <w:lang w:val="en-US"/>
              </w:rPr>
              <w:t>0</w:t>
            </w:r>
          </w:p>
        </w:tc>
        <w:tc>
          <w:tcPr>
            <w:tcW w:w="7229" w:type="dxa"/>
          </w:tcPr>
          <w:p w14:paraId="57CA6206" w14:textId="77777777" w:rsidR="008F4708" w:rsidRPr="0023300A" w:rsidRDefault="008F4708" w:rsidP="00D87511">
            <w:pPr>
              <w:rPr>
                <w:rFonts w:ascii="Times New Roman" w:hAnsi="Times New Roman" w:cs="Times New Roman"/>
                <w:sz w:val="24"/>
                <w:szCs w:val="24"/>
              </w:rPr>
            </w:pPr>
            <w:r w:rsidRPr="0023300A">
              <w:rPr>
                <w:rFonts w:ascii="Times New Roman" w:hAnsi="Times New Roman" w:cs="Times New Roman"/>
                <w:sz w:val="24"/>
                <w:szCs w:val="24"/>
              </w:rPr>
              <w:t>Правовое сопровождение деятельности администрации, административная комиссия</w:t>
            </w:r>
          </w:p>
        </w:tc>
        <w:tc>
          <w:tcPr>
            <w:tcW w:w="1412" w:type="dxa"/>
          </w:tcPr>
          <w:p w14:paraId="0A1F7752" w14:textId="69B006BE" w:rsidR="008F4708" w:rsidRPr="0023300A" w:rsidRDefault="00A01228" w:rsidP="00D87511">
            <w:pPr>
              <w:jc w:val="center"/>
              <w:rPr>
                <w:rFonts w:ascii="Times New Roman" w:hAnsi="Times New Roman" w:cs="Times New Roman"/>
                <w:sz w:val="24"/>
                <w:szCs w:val="24"/>
              </w:rPr>
            </w:pPr>
            <w:r>
              <w:rPr>
                <w:rFonts w:ascii="Times New Roman" w:hAnsi="Times New Roman" w:cs="Times New Roman"/>
                <w:sz w:val="24"/>
                <w:szCs w:val="24"/>
              </w:rPr>
              <w:t>48</w:t>
            </w:r>
          </w:p>
        </w:tc>
      </w:tr>
      <w:tr w:rsidR="008F4708" w:rsidRPr="0023300A" w14:paraId="4B142834" w14:textId="77777777" w:rsidTr="00D87511">
        <w:tc>
          <w:tcPr>
            <w:tcW w:w="704" w:type="dxa"/>
          </w:tcPr>
          <w:p w14:paraId="1E2EA70D" w14:textId="77777777" w:rsidR="008F4708" w:rsidRPr="0023300A" w:rsidRDefault="008F4708" w:rsidP="00D87511">
            <w:pPr>
              <w:jc w:val="center"/>
              <w:rPr>
                <w:rFonts w:ascii="Times New Roman" w:hAnsi="Times New Roman" w:cs="Times New Roman"/>
                <w:sz w:val="24"/>
                <w:szCs w:val="24"/>
              </w:rPr>
            </w:pPr>
            <w:r w:rsidRPr="0023300A">
              <w:rPr>
                <w:rFonts w:ascii="Times New Roman" w:hAnsi="Times New Roman" w:cs="Times New Roman"/>
                <w:sz w:val="24"/>
                <w:szCs w:val="24"/>
              </w:rPr>
              <w:t>1</w:t>
            </w:r>
            <w:r w:rsidRPr="0023300A">
              <w:rPr>
                <w:rFonts w:ascii="Times New Roman" w:hAnsi="Times New Roman" w:cs="Times New Roman"/>
                <w:sz w:val="24"/>
                <w:szCs w:val="24"/>
                <w:lang w:val="en-US"/>
              </w:rPr>
              <w:t>0</w:t>
            </w:r>
            <w:r w:rsidRPr="0023300A">
              <w:rPr>
                <w:rFonts w:ascii="Times New Roman" w:hAnsi="Times New Roman" w:cs="Times New Roman"/>
                <w:sz w:val="24"/>
                <w:szCs w:val="24"/>
              </w:rPr>
              <w:t>.1</w:t>
            </w:r>
          </w:p>
        </w:tc>
        <w:tc>
          <w:tcPr>
            <w:tcW w:w="7229" w:type="dxa"/>
          </w:tcPr>
          <w:p w14:paraId="7ECB64FA" w14:textId="77777777" w:rsidR="008F4708" w:rsidRPr="0023300A" w:rsidRDefault="008F4708" w:rsidP="00D87511">
            <w:pPr>
              <w:rPr>
                <w:rFonts w:ascii="Times New Roman" w:hAnsi="Times New Roman" w:cs="Times New Roman"/>
                <w:sz w:val="24"/>
                <w:szCs w:val="24"/>
              </w:rPr>
            </w:pPr>
            <w:r w:rsidRPr="0023300A">
              <w:rPr>
                <w:rFonts w:ascii="Times New Roman" w:hAnsi="Times New Roman" w:cs="Times New Roman"/>
                <w:sz w:val="24"/>
                <w:szCs w:val="24"/>
              </w:rPr>
              <w:t>Деятельность административных комиссий</w:t>
            </w:r>
          </w:p>
        </w:tc>
        <w:tc>
          <w:tcPr>
            <w:tcW w:w="1412" w:type="dxa"/>
          </w:tcPr>
          <w:p w14:paraId="5BEDC10E" w14:textId="0594E93C" w:rsidR="008F4708" w:rsidRPr="0023300A" w:rsidRDefault="00106FE1" w:rsidP="00D87511">
            <w:pPr>
              <w:jc w:val="center"/>
              <w:rPr>
                <w:rFonts w:ascii="Times New Roman" w:hAnsi="Times New Roman" w:cs="Times New Roman"/>
                <w:sz w:val="24"/>
                <w:szCs w:val="24"/>
              </w:rPr>
            </w:pPr>
            <w:r w:rsidRPr="0023300A">
              <w:rPr>
                <w:rFonts w:ascii="Times New Roman" w:hAnsi="Times New Roman" w:cs="Times New Roman"/>
                <w:sz w:val="24"/>
                <w:szCs w:val="24"/>
              </w:rPr>
              <w:t>4</w:t>
            </w:r>
            <w:r w:rsidR="00A01228">
              <w:rPr>
                <w:rFonts w:ascii="Times New Roman" w:hAnsi="Times New Roman" w:cs="Times New Roman"/>
                <w:sz w:val="24"/>
                <w:szCs w:val="24"/>
              </w:rPr>
              <w:t>8</w:t>
            </w:r>
          </w:p>
        </w:tc>
      </w:tr>
      <w:tr w:rsidR="008F4708" w:rsidRPr="0023300A" w14:paraId="0DCE3DBE" w14:textId="77777777" w:rsidTr="00D87511">
        <w:tc>
          <w:tcPr>
            <w:tcW w:w="704" w:type="dxa"/>
          </w:tcPr>
          <w:p w14:paraId="5F571EDE" w14:textId="77777777" w:rsidR="008F4708" w:rsidRPr="0023300A" w:rsidRDefault="008F4708" w:rsidP="00D87511">
            <w:pPr>
              <w:jc w:val="center"/>
              <w:rPr>
                <w:rFonts w:ascii="Times New Roman" w:hAnsi="Times New Roman" w:cs="Times New Roman"/>
                <w:sz w:val="24"/>
                <w:szCs w:val="24"/>
              </w:rPr>
            </w:pPr>
            <w:r w:rsidRPr="0023300A">
              <w:rPr>
                <w:rFonts w:ascii="Times New Roman" w:hAnsi="Times New Roman" w:cs="Times New Roman"/>
                <w:sz w:val="24"/>
                <w:szCs w:val="24"/>
              </w:rPr>
              <w:t>10.2</w:t>
            </w:r>
          </w:p>
        </w:tc>
        <w:tc>
          <w:tcPr>
            <w:tcW w:w="7229" w:type="dxa"/>
          </w:tcPr>
          <w:p w14:paraId="2C480B88" w14:textId="77777777" w:rsidR="008F4708" w:rsidRPr="0023300A" w:rsidRDefault="008F4708" w:rsidP="00D87511">
            <w:pPr>
              <w:rPr>
                <w:rFonts w:ascii="Times New Roman" w:hAnsi="Times New Roman" w:cs="Times New Roman"/>
                <w:sz w:val="24"/>
                <w:szCs w:val="24"/>
              </w:rPr>
            </w:pPr>
            <w:r w:rsidRPr="0023300A">
              <w:rPr>
                <w:rFonts w:ascii="Times New Roman" w:hAnsi="Times New Roman" w:cs="Times New Roman"/>
                <w:sz w:val="24"/>
                <w:szCs w:val="24"/>
              </w:rPr>
              <w:t>Профилактика правонарушений и усиление борьбы с преступностью в Нижнеилимском районе</w:t>
            </w:r>
          </w:p>
        </w:tc>
        <w:tc>
          <w:tcPr>
            <w:tcW w:w="1412" w:type="dxa"/>
          </w:tcPr>
          <w:p w14:paraId="62EF34EC" w14:textId="557EB276" w:rsidR="008F4708" w:rsidRPr="0023300A" w:rsidRDefault="00106FE1" w:rsidP="00D87511">
            <w:pPr>
              <w:jc w:val="center"/>
              <w:rPr>
                <w:rFonts w:ascii="Times New Roman" w:hAnsi="Times New Roman" w:cs="Times New Roman"/>
                <w:sz w:val="24"/>
                <w:szCs w:val="24"/>
              </w:rPr>
            </w:pPr>
            <w:r w:rsidRPr="0023300A">
              <w:rPr>
                <w:rFonts w:ascii="Times New Roman" w:hAnsi="Times New Roman" w:cs="Times New Roman"/>
                <w:sz w:val="24"/>
                <w:szCs w:val="24"/>
              </w:rPr>
              <w:t>4</w:t>
            </w:r>
            <w:r w:rsidR="00A01228">
              <w:rPr>
                <w:rFonts w:ascii="Times New Roman" w:hAnsi="Times New Roman" w:cs="Times New Roman"/>
                <w:sz w:val="24"/>
                <w:szCs w:val="24"/>
              </w:rPr>
              <w:t>9</w:t>
            </w:r>
          </w:p>
        </w:tc>
      </w:tr>
      <w:tr w:rsidR="002A483B" w:rsidRPr="0023300A" w14:paraId="4C2B60EA" w14:textId="77777777" w:rsidTr="00D87511">
        <w:tc>
          <w:tcPr>
            <w:tcW w:w="704" w:type="dxa"/>
          </w:tcPr>
          <w:p w14:paraId="546A7378" w14:textId="1DAF4348" w:rsidR="002A483B" w:rsidRPr="0023300A" w:rsidRDefault="002A483B" w:rsidP="00D87511">
            <w:pPr>
              <w:jc w:val="center"/>
              <w:rPr>
                <w:rFonts w:ascii="Times New Roman" w:hAnsi="Times New Roman" w:cs="Times New Roman"/>
                <w:sz w:val="24"/>
                <w:szCs w:val="24"/>
              </w:rPr>
            </w:pPr>
            <w:r w:rsidRPr="0023300A">
              <w:rPr>
                <w:rFonts w:ascii="Times New Roman" w:hAnsi="Times New Roman" w:cs="Times New Roman"/>
                <w:sz w:val="24"/>
                <w:szCs w:val="24"/>
              </w:rPr>
              <w:t>10.3</w:t>
            </w:r>
          </w:p>
        </w:tc>
        <w:tc>
          <w:tcPr>
            <w:tcW w:w="7229" w:type="dxa"/>
          </w:tcPr>
          <w:p w14:paraId="12DCB3D0" w14:textId="2EA8D2E4" w:rsidR="002A483B" w:rsidRPr="0023300A" w:rsidRDefault="002A483B" w:rsidP="00D87511">
            <w:pPr>
              <w:rPr>
                <w:rFonts w:ascii="Times New Roman" w:hAnsi="Times New Roman" w:cs="Times New Roman"/>
                <w:sz w:val="24"/>
                <w:szCs w:val="24"/>
              </w:rPr>
            </w:pPr>
            <w:r w:rsidRPr="0023300A">
              <w:rPr>
                <w:rFonts w:ascii="Times New Roman" w:hAnsi="Times New Roman" w:cs="Times New Roman"/>
                <w:sz w:val="24"/>
                <w:szCs w:val="24"/>
              </w:rPr>
              <w:t>Координационный совет по противодействию коррупции при мэре Нижнеилимского муниципального района</w:t>
            </w:r>
          </w:p>
        </w:tc>
        <w:tc>
          <w:tcPr>
            <w:tcW w:w="1412" w:type="dxa"/>
          </w:tcPr>
          <w:p w14:paraId="37EAF7A6" w14:textId="7A5ED259" w:rsidR="002A483B" w:rsidRPr="0023300A" w:rsidRDefault="00A01228" w:rsidP="00D87511">
            <w:pPr>
              <w:jc w:val="center"/>
              <w:rPr>
                <w:rFonts w:ascii="Times New Roman" w:hAnsi="Times New Roman" w:cs="Times New Roman"/>
                <w:sz w:val="24"/>
                <w:szCs w:val="24"/>
              </w:rPr>
            </w:pPr>
            <w:r>
              <w:rPr>
                <w:rFonts w:ascii="Times New Roman" w:hAnsi="Times New Roman" w:cs="Times New Roman"/>
                <w:sz w:val="24"/>
                <w:szCs w:val="24"/>
              </w:rPr>
              <w:t>50</w:t>
            </w:r>
          </w:p>
        </w:tc>
      </w:tr>
      <w:tr w:rsidR="00B910ED" w:rsidRPr="0023300A" w14:paraId="2290542F" w14:textId="77777777" w:rsidTr="00D87511">
        <w:tc>
          <w:tcPr>
            <w:tcW w:w="704" w:type="dxa"/>
          </w:tcPr>
          <w:p w14:paraId="196549BE" w14:textId="583B1704" w:rsidR="00B910ED" w:rsidRPr="0023300A" w:rsidRDefault="00B910ED" w:rsidP="00D87511">
            <w:pPr>
              <w:jc w:val="center"/>
              <w:rPr>
                <w:rFonts w:ascii="Times New Roman" w:hAnsi="Times New Roman" w:cs="Times New Roman"/>
                <w:sz w:val="24"/>
                <w:szCs w:val="24"/>
              </w:rPr>
            </w:pPr>
            <w:r w:rsidRPr="0023300A">
              <w:rPr>
                <w:rFonts w:ascii="Times New Roman" w:hAnsi="Times New Roman" w:cs="Times New Roman"/>
                <w:sz w:val="24"/>
                <w:szCs w:val="24"/>
              </w:rPr>
              <w:t>10.4</w:t>
            </w:r>
          </w:p>
        </w:tc>
        <w:tc>
          <w:tcPr>
            <w:tcW w:w="7229" w:type="dxa"/>
          </w:tcPr>
          <w:p w14:paraId="5DCACA4D" w14:textId="1AB662BD" w:rsidR="00B910ED" w:rsidRPr="0023300A" w:rsidRDefault="00B910ED" w:rsidP="00B910ED">
            <w:pPr>
              <w:rPr>
                <w:rFonts w:ascii="Times New Roman" w:hAnsi="Times New Roman" w:cs="Times New Roman"/>
                <w:sz w:val="24"/>
                <w:szCs w:val="24"/>
              </w:rPr>
            </w:pPr>
            <w:r w:rsidRPr="0023300A">
              <w:rPr>
                <w:rFonts w:ascii="Times New Roman" w:hAnsi="Times New Roman" w:cs="Times New Roman"/>
                <w:sz w:val="24"/>
                <w:szCs w:val="24"/>
              </w:rPr>
              <w:t>Антитеррористическая комиссия по предупреждению диверсионных и террористических актов, профилактике экстремизма на территории Нижнеилимского муниципального района</w:t>
            </w:r>
          </w:p>
        </w:tc>
        <w:tc>
          <w:tcPr>
            <w:tcW w:w="1412" w:type="dxa"/>
          </w:tcPr>
          <w:p w14:paraId="47BFC25D" w14:textId="3B90BFC1" w:rsidR="00B910ED" w:rsidRPr="0023300A" w:rsidRDefault="00A01228" w:rsidP="00D87511">
            <w:pPr>
              <w:jc w:val="center"/>
              <w:rPr>
                <w:rFonts w:ascii="Times New Roman" w:hAnsi="Times New Roman" w:cs="Times New Roman"/>
                <w:sz w:val="24"/>
                <w:szCs w:val="24"/>
              </w:rPr>
            </w:pPr>
            <w:r>
              <w:rPr>
                <w:rFonts w:ascii="Times New Roman" w:hAnsi="Times New Roman" w:cs="Times New Roman"/>
                <w:sz w:val="24"/>
                <w:szCs w:val="24"/>
              </w:rPr>
              <w:t>52</w:t>
            </w:r>
          </w:p>
        </w:tc>
      </w:tr>
      <w:tr w:rsidR="008F4708" w:rsidRPr="0023300A" w14:paraId="251096F9" w14:textId="77777777" w:rsidTr="00D87511">
        <w:tc>
          <w:tcPr>
            <w:tcW w:w="704" w:type="dxa"/>
          </w:tcPr>
          <w:p w14:paraId="3C236D1A" w14:textId="77777777" w:rsidR="008F4708" w:rsidRPr="0023300A" w:rsidRDefault="008F4708" w:rsidP="00D87511">
            <w:pPr>
              <w:jc w:val="center"/>
              <w:rPr>
                <w:rFonts w:ascii="Times New Roman" w:hAnsi="Times New Roman" w:cs="Times New Roman"/>
                <w:sz w:val="24"/>
                <w:szCs w:val="24"/>
                <w:lang w:val="en-US"/>
              </w:rPr>
            </w:pPr>
            <w:r w:rsidRPr="0023300A">
              <w:rPr>
                <w:rFonts w:ascii="Times New Roman" w:hAnsi="Times New Roman" w:cs="Times New Roman"/>
                <w:sz w:val="24"/>
                <w:szCs w:val="24"/>
              </w:rPr>
              <w:t>1</w:t>
            </w:r>
            <w:r w:rsidRPr="0023300A">
              <w:rPr>
                <w:rFonts w:ascii="Times New Roman" w:hAnsi="Times New Roman" w:cs="Times New Roman"/>
                <w:sz w:val="24"/>
                <w:szCs w:val="24"/>
                <w:lang w:val="en-US"/>
              </w:rPr>
              <w:t>1</w:t>
            </w:r>
          </w:p>
        </w:tc>
        <w:tc>
          <w:tcPr>
            <w:tcW w:w="7229" w:type="dxa"/>
          </w:tcPr>
          <w:p w14:paraId="361D586F" w14:textId="77777777" w:rsidR="008F4708" w:rsidRPr="0023300A" w:rsidRDefault="008F4708" w:rsidP="00D87511">
            <w:pPr>
              <w:rPr>
                <w:rFonts w:ascii="Times New Roman" w:hAnsi="Times New Roman" w:cs="Times New Roman"/>
                <w:sz w:val="24"/>
                <w:szCs w:val="24"/>
              </w:rPr>
            </w:pPr>
            <w:r w:rsidRPr="0023300A">
              <w:rPr>
                <w:rFonts w:ascii="Times New Roman" w:hAnsi="Times New Roman" w:cs="Times New Roman"/>
                <w:sz w:val="24"/>
                <w:szCs w:val="24"/>
              </w:rPr>
              <w:t>Организационная работа и работа по вопросам социальной политике</w:t>
            </w:r>
          </w:p>
        </w:tc>
        <w:tc>
          <w:tcPr>
            <w:tcW w:w="1412" w:type="dxa"/>
          </w:tcPr>
          <w:p w14:paraId="1ED679EF" w14:textId="3B22B6EE" w:rsidR="008F4708" w:rsidRPr="0023300A" w:rsidRDefault="00A01228" w:rsidP="00D87511">
            <w:pPr>
              <w:jc w:val="center"/>
              <w:rPr>
                <w:rFonts w:ascii="Times New Roman" w:hAnsi="Times New Roman" w:cs="Times New Roman"/>
                <w:sz w:val="24"/>
                <w:szCs w:val="24"/>
                <w:lang w:val="en-US"/>
              </w:rPr>
            </w:pPr>
            <w:r>
              <w:rPr>
                <w:rFonts w:ascii="Times New Roman" w:hAnsi="Times New Roman" w:cs="Times New Roman"/>
                <w:sz w:val="24"/>
                <w:szCs w:val="24"/>
              </w:rPr>
              <w:t>53</w:t>
            </w:r>
          </w:p>
        </w:tc>
      </w:tr>
      <w:tr w:rsidR="008F4708" w:rsidRPr="0023300A" w14:paraId="4C8277AF" w14:textId="77777777" w:rsidTr="00D87511">
        <w:tc>
          <w:tcPr>
            <w:tcW w:w="704" w:type="dxa"/>
          </w:tcPr>
          <w:p w14:paraId="087C9D6F" w14:textId="77777777" w:rsidR="008F4708" w:rsidRPr="0023300A" w:rsidRDefault="008F4708" w:rsidP="00D87511">
            <w:pPr>
              <w:jc w:val="center"/>
              <w:rPr>
                <w:rFonts w:ascii="Times New Roman" w:hAnsi="Times New Roman" w:cs="Times New Roman"/>
                <w:sz w:val="24"/>
                <w:szCs w:val="24"/>
                <w:lang w:val="en-US"/>
              </w:rPr>
            </w:pPr>
            <w:r w:rsidRPr="0023300A">
              <w:rPr>
                <w:rFonts w:ascii="Times New Roman" w:hAnsi="Times New Roman" w:cs="Times New Roman"/>
                <w:sz w:val="24"/>
                <w:szCs w:val="24"/>
              </w:rPr>
              <w:t>1</w:t>
            </w:r>
            <w:r w:rsidRPr="0023300A">
              <w:rPr>
                <w:rFonts w:ascii="Times New Roman" w:hAnsi="Times New Roman" w:cs="Times New Roman"/>
                <w:sz w:val="24"/>
                <w:szCs w:val="24"/>
                <w:lang w:val="en-US"/>
              </w:rPr>
              <w:t>2</w:t>
            </w:r>
          </w:p>
        </w:tc>
        <w:tc>
          <w:tcPr>
            <w:tcW w:w="7229" w:type="dxa"/>
          </w:tcPr>
          <w:p w14:paraId="2FB07009" w14:textId="77777777" w:rsidR="008F4708" w:rsidRPr="0023300A" w:rsidRDefault="008F4708" w:rsidP="00D87511">
            <w:pPr>
              <w:rPr>
                <w:rFonts w:ascii="Times New Roman" w:hAnsi="Times New Roman" w:cs="Times New Roman"/>
                <w:sz w:val="24"/>
                <w:szCs w:val="24"/>
              </w:rPr>
            </w:pPr>
            <w:r w:rsidRPr="0023300A">
              <w:rPr>
                <w:rFonts w:ascii="Times New Roman" w:hAnsi="Times New Roman" w:cs="Times New Roman"/>
                <w:sz w:val="24"/>
                <w:szCs w:val="24"/>
              </w:rPr>
              <w:t>Культура, спорт, молодёжная политика</w:t>
            </w:r>
          </w:p>
        </w:tc>
        <w:tc>
          <w:tcPr>
            <w:tcW w:w="1412" w:type="dxa"/>
          </w:tcPr>
          <w:p w14:paraId="1EC6D267" w14:textId="07DFD687" w:rsidR="008F4708" w:rsidRPr="0023300A" w:rsidRDefault="00950495" w:rsidP="00D87511">
            <w:pPr>
              <w:jc w:val="center"/>
              <w:rPr>
                <w:rFonts w:ascii="Times New Roman" w:hAnsi="Times New Roman" w:cs="Times New Roman"/>
                <w:sz w:val="24"/>
                <w:szCs w:val="24"/>
              </w:rPr>
            </w:pPr>
            <w:r>
              <w:rPr>
                <w:rFonts w:ascii="Times New Roman" w:hAnsi="Times New Roman" w:cs="Times New Roman"/>
                <w:sz w:val="24"/>
                <w:szCs w:val="24"/>
              </w:rPr>
              <w:t>58</w:t>
            </w:r>
          </w:p>
        </w:tc>
      </w:tr>
      <w:tr w:rsidR="008F4708" w:rsidRPr="0023300A" w14:paraId="52387DCA" w14:textId="77777777" w:rsidTr="00D87511">
        <w:tc>
          <w:tcPr>
            <w:tcW w:w="704" w:type="dxa"/>
          </w:tcPr>
          <w:p w14:paraId="44364C3E" w14:textId="77777777" w:rsidR="008F4708" w:rsidRPr="0023300A" w:rsidRDefault="008F4708" w:rsidP="00D87511">
            <w:pPr>
              <w:jc w:val="center"/>
              <w:rPr>
                <w:rFonts w:ascii="Times New Roman" w:hAnsi="Times New Roman" w:cs="Times New Roman"/>
                <w:sz w:val="24"/>
                <w:szCs w:val="24"/>
                <w:lang w:val="en-US"/>
              </w:rPr>
            </w:pPr>
            <w:r w:rsidRPr="0023300A">
              <w:rPr>
                <w:rFonts w:ascii="Times New Roman" w:hAnsi="Times New Roman" w:cs="Times New Roman"/>
                <w:sz w:val="24"/>
                <w:szCs w:val="24"/>
                <w:lang w:val="en-US"/>
              </w:rPr>
              <w:t>13</w:t>
            </w:r>
          </w:p>
        </w:tc>
        <w:tc>
          <w:tcPr>
            <w:tcW w:w="7229" w:type="dxa"/>
          </w:tcPr>
          <w:p w14:paraId="7217ADED" w14:textId="77777777" w:rsidR="008F4708" w:rsidRPr="0023300A" w:rsidRDefault="008F4708" w:rsidP="00D87511">
            <w:pPr>
              <w:rPr>
                <w:rFonts w:ascii="Times New Roman" w:hAnsi="Times New Roman" w:cs="Times New Roman"/>
                <w:sz w:val="24"/>
                <w:szCs w:val="24"/>
              </w:rPr>
            </w:pPr>
            <w:r w:rsidRPr="0023300A">
              <w:rPr>
                <w:rFonts w:ascii="Times New Roman" w:hAnsi="Times New Roman" w:cs="Times New Roman"/>
                <w:sz w:val="24"/>
                <w:szCs w:val="24"/>
              </w:rPr>
              <w:t>Архив</w:t>
            </w:r>
          </w:p>
        </w:tc>
        <w:tc>
          <w:tcPr>
            <w:tcW w:w="1412" w:type="dxa"/>
          </w:tcPr>
          <w:p w14:paraId="11786146" w14:textId="5FB6753B" w:rsidR="008F4708" w:rsidRPr="0023300A" w:rsidRDefault="00950495" w:rsidP="00D87511">
            <w:pPr>
              <w:jc w:val="center"/>
              <w:rPr>
                <w:rFonts w:ascii="Times New Roman" w:hAnsi="Times New Roman" w:cs="Times New Roman"/>
                <w:sz w:val="24"/>
                <w:szCs w:val="24"/>
              </w:rPr>
            </w:pPr>
            <w:r>
              <w:rPr>
                <w:rFonts w:ascii="Times New Roman" w:hAnsi="Times New Roman" w:cs="Times New Roman"/>
                <w:sz w:val="24"/>
                <w:szCs w:val="24"/>
              </w:rPr>
              <w:t>61</w:t>
            </w:r>
          </w:p>
        </w:tc>
      </w:tr>
      <w:tr w:rsidR="008F4708" w:rsidRPr="0023300A" w14:paraId="62D0BB54" w14:textId="77777777" w:rsidTr="00D87511">
        <w:tc>
          <w:tcPr>
            <w:tcW w:w="704" w:type="dxa"/>
          </w:tcPr>
          <w:p w14:paraId="5C3E9389" w14:textId="77777777" w:rsidR="008F4708" w:rsidRPr="0023300A" w:rsidRDefault="008F4708" w:rsidP="00D87511">
            <w:pPr>
              <w:jc w:val="center"/>
              <w:rPr>
                <w:rFonts w:ascii="Times New Roman" w:hAnsi="Times New Roman" w:cs="Times New Roman"/>
                <w:sz w:val="24"/>
                <w:szCs w:val="24"/>
                <w:lang w:val="en-US"/>
              </w:rPr>
            </w:pPr>
            <w:r w:rsidRPr="0023300A">
              <w:rPr>
                <w:rFonts w:ascii="Times New Roman" w:hAnsi="Times New Roman" w:cs="Times New Roman"/>
                <w:sz w:val="24"/>
                <w:szCs w:val="24"/>
              </w:rPr>
              <w:t>1</w:t>
            </w:r>
            <w:r w:rsidRPr="0023300A">
              <w:rPr>
                <w:rFonts w:ascii="Times New Roman" w:hAnsi="Times New Roman" w:cs="Times New Roman"/>
                <w:sz w:val="24"/>
                <w:szCs w:val="24"/>
                <w:lang w:val="en-US"/>
              </w:rPr>
              <w:t>4</w:t>
            </w:r>
          </w:p>
        </w:tc>
        <w:tc>
          <w:tcPr>
            <w:tcW w:w="7229" w:type="dxa"/>
          </w:tcPr>
          <w:p w14:paraId="67AED0D9" w14:textId="77777777" w:rsidR="008F4708" w:rsidRPr="0023300A" w:rsidRDefault="008F4708" w:rsidP="00D87511">
            <w:pPr>
              <w:rPr>
                <w:rFonts w:ascii="Times New Roman" w:hAnsi="Times New Roman" w:cs="Times New Roman"/>
                <w:sz w:val="24"/>
                <w:szCs w:val="24"/>
              </w:rPr>
            </w:pPr>
            <w:r w:rsidRPr="0023300A">
              <w:rPr>
                <w:rFonts w:ascii="Times New Roman" w:hAnsi="Times New Roman" w:cs="Times New Roman"/>
                <w:sz w:val="24"/>
                <w:szCs w:val="24"/>
              </w:rPr>
              <w:t>Муниципальная система образования</w:t>
            </w:r>
          </w:p>
        </w:tc>
        <w:tc>
          <w:tcPr>
            <w:tcW w:w="1412" w:type="dxa"/>
          </w:tcPr>
          <w:p w14:paraId="388F0C1E" w14:textId="789586ED" w:rsidR="008F4708" w:rsidRPr="0023300A" w:rsidRDefault="00950495" w:rsidP="00D87511">
            <w:pPr>
              <w:jc w:val="center"/>
              <w:rPr>
                <w:rFonts w:ascii="Times New Roman" w:hAnsi="Times New Roman" w:cs="Times New Roman"/>
                <w:sz w:val="24"/>
                <w:szCs w:val="24"/>
              </w:rPr>
            </w:pPr>
            <w:r>
              <w:rPr>
                <w:rFonts w:ascii="Times New Roman" w:hAnsi="Times New Roman" w:cs="Times New Roman"/>
                <w:sz w:val="24"/>
                <w:szCs w:val="24"/>
              </w:rPr>
              <w:t>63</w:t>
            </w:r>
          </w:p>
        </w:tc>
      </w:tr>
      <w:tr w:rsidR="008F4708" w:rsidRPr="0023300A" w14:paraId="284F9719" w14:textId="77777777" w:rsidTr="00D87511">
        <w:tc>
          <w:tcPr>
            <w:tcW w:w="704" w:type="dxa"/>
          </w:tcPr>
          <w:p w14:paraId="573F19DB" w14:textId="32808AF7" w:rsidR="008F4708" w:rsidRPr="0023300A" w:rsidRDefault="008F4708" w:rsidP="00D87511">
            <w:pPr>
              <w:jc w:val="center"/>
              <w:rPr>
                <w:rFonts w:ascii="Times New Roman" w:hAnsi="Times New Roman" w:cs="Times New Roman"/>
                <w:sz w:val="24"/>
                <w:szCs w:val="24"/>
              </w:rPr>
            </w:pPr>
            <w:r w:rsidRPr="0023300A">
              <w:rPr>
                <w:rFonts w:ascii="Times New Roman" w:hAnsi="Times New Roman" w:cs="Times New Roman"/>
                <w:sz w:val="24"/>
                <w:szCs w:val="24"/>
              </w:rPr>
              <w:t>14.</w:t>
            </w:r>
            <w:r w:rsidR="00950495">
              <w:rPr>
                <w:rFonts w:ascii="Times New Roman" w:hAnsi="Times New Roman" w:cs="Times New Roman"/>
                <w:sz w:val="24"/>
                <w:szCs w:val="24"/>
              </w:rPr>
              <w:t>1</w:t>
            </w:r>
          </w:p>
        </w:tc>
        <w:tc>
          <w:tcPr>
            <w:tcW w:w="7229" w:type="dxa"/>
          </w:tcPr>
          <w:p w14:paraId="2ACFD8FA" w14:textId="77777777" w:rsidR="008F4708" w:rsidRPr="0023300A" w:rsidRDefault="008F4708" w:rsidP="00D87511">
            <w:pPr>
              <w:rPr>
                <w:rFonts w:ascii="Times New Roman" w:hAnsi="Times New Roman" w:cs="Times New Roman"/>
                <w:sz w:val="24"/>
                <w:szCs w:val="24"/>
              </w:rPr>
            </w:pPr>
            <w:r w:rsidRPr="0023300A">
              <w:rPr>
                <w:rFonts w:ascii="Times New Roman" w:hAnsi="Times New Roman" w:cs="Times New Roman"/>
                <w:sz w:val="24"/>
                <w:szCs w:val="24"/>
              </w:rPr>
              <w:t>Летний отдых</w:t>
            </w:r>
          </w:p>
        </w:tc>
        <w:tc>
          <w:tcPr>
            <w:tcW w:w="1412" w:type="dxa"/>
          </w:tcPr>
          <w:p w14:paraId="02C3B050" w14:textId="4CF856BA" w:rsidR="008F4708" w:rsidRPr="0023300A" w:rsidRDefault="00106FE1" w:rsidP="00D87511">
            <w:pPr>
              <w:jc w:val="center"/>
              <w:rPr>
                <w:rFonts w:ascii="Times New Roman" w:hAnsi="Times New Roman" w:cs="Times New Roman"/>
                <w:sz w:val="24"/>
                <w:szCs w:val="24"/>
              </w:rPr>
            </w:pPr>
            <w:r w:rsidRPr="0023300A">
              <w:rPr>
                <w:rFonts w:ascii="Times New Roman" w:hAnsi="Times New Roman" w:cs="Times New Roman"/>
                <w:sz w:val="24"/>
                <w:szCs w:val="24"/>
              </w:rPr>
              <w:t>59</w:t>
            </w:r>
          </w:p>
        </w:tc>
      </w:tr>
      <w:tr w:rsidR="008F4708" w:rsidRPr="0023300A" w14:paraId="5474E160" w14:textId="77777777" w:rsidTr="00D87511">
        <w:tc>
          <w:tcPr>
            <w:tcW w:w="704" w:type="dxa"/>
          </w:tcPr>
          <w:p w14:paraId="1064701B" w14:textId="66944D6F" w:rsidR="008F4708" w:rsidRPr="0023300A" w:rsidRDefault="008F4708" w:rsidP="00D87511">
            <w:pPr>
              <w:jc w:val="center"/>
              <w:rPr>
                <w:rFonts w:ascii="Times New Roman" w:hAnsi="Times New Roman" w:cs="Times New Roman"/>
                <w:sz w:val="24"/>
                <w:szCs w:val="24"/>
              </w:rPr>
            </w:pPr>
            <w:r w:rsidRPr="0023300A">
              <w:rPr>
                <w:rFonts w:ascii="Times New Roman" w:hAnsi="Times New Roman" w:cs="Times New Roman"/>
                <w:sz w:val="24"/>
                <w:szCs w:val="24"/>
              </w:rPr>
              <w:t>14.</w:t>
            </w:r>
            <w:r w:rsidR="00950495">
              <w:rPr>
                <w:rFonts w:ascii="Times New Roman" w:hAnsi="Times New Roman" w:cs="Times New Roman"/>
                <w:sz w:val="24"/>
                <w:szCs w:val="24"/>
              </w:rPr>
              <w:t>2</w:t>
            </w:r>
          </w:p>
        </w:tc>
        <w:tc>
          <w:tcPr>
            <w:tcW w:w="7229" w:type="dxa"/>
          </w:tcPr>
          <w:p w14:paraId="782D7400" w14:textId="77777777" w:rsidR="008F4708" w:rsidRPr="0023300A" w:rsidRDefault="008F4708" w:rsidP="00D87511">
            <w:pPr>
              <w:rPr>
                <w:rFonts w:ascii="Times New Roman" w:hAnsi="Times New Roman" w:cs="Times New Roman"/>
                <w:sz w:val="24"/>
                <w:szCs w:val="24"/>
              </w:rPr>
            </w:pPr>
            <w:r w:rsidRPr="0023300A">
              <w:rPr>
                <w:rFonts w:ascii="Times New Roman" w:hAnsi="Times New Roman" w:cs="Times New Roman"/>
                <w:sz w:val="24"/>
                <w:szCs w:val="24"/>
              </w:rPr>
              <w:t>Дополнительное образование</w:t>
            </w:r>
          </w:p>
        </w:tc>
        <w:tc>
          <w:tcPr>
            <w:tcW w:w="1412" w:type="dxa"/>
          </w:tcPr>
          <w:p w14:paraId="02C82D0C" w14:textId="5AD05EF8" w:rsidR="008F4708" w:rsidRPr="0023300A" w:rsidRDefault="00106FE1" w:rsidP="00D87511">
            <w:pPr>
              <w:jc w:val="center"/>
              <w:rPr>
                <w:rFonts w:ascii="Times New Roman" w:hAnsi="Times New Roman" w:cs="Times New Roman"/>
                <w:sz w:val="24"/>
                <w:szCs w:val="24"/>
              </w:rPr>
            </w:pPr>
            <w:r w:rsidRPr="0023300A">
              <w:rPr>
                <w:rFonts w:ascii="Times New Roman" w:hAnsi="Times New Roman" w:cs="Times New Roman"/>
                <w:sz w:val="24"/>
                <w:szCs w:val="24"/>
              </w:rPr>
              <w:t>60</w:t>
            </w:r>
          </w:p>
        </w:tc>
      </w:tr>
      <w:tr w:rsidR="008F4708" w:rsidRPr="0023300A" w14:paraId="5EC853FB" w14:textId="77777777" w:rsidTr="00D87511">
        <w:tc>
          <w:tcPr>
            <w:tcW w:w="704" w:type="dxa"/>
          </w:tcPr>
          <w:p w14:paraId="22F70CAD" w14:textId="5021566E" w:rsidR="008F4708" w:rsidRPr="0023300A" w:rsidRDefault="008F4708" w:rsidP="00D87511">
            <w:pPr>
              <w:jc w:val="center"/>
              <w:rPr>
                <w:rFonts w:ascii="Times New Roman" w:hAnsi="Times New Roman" w:cs="Times New Roman"/>
                <w:sz w:val="24"/>
                <w:szCs w:val="24"/>
              </w:rPr>
            </w:pPr>
            <w:r w:rsidRPr="0023300A">
              <w:rPr>
                <w:rFonts w:ascii="Times New Roman" w:hAnsi="Times New Roman" w:cs="Times New Roman"/>
                <w:sz w:val="24"/>
                <w:szCs w:val="24"/>
              </w:rPr>
              <w:t>14.</w:t>
            </w:r>
            <w:r w:rsidR="00950495">
              <w:rPr>
                <w:rFonts w:ascii="Times New Roman" w:hAnsi="Times New Roman" w:cs="Times New Roman"/>
                <w:sz w:val="24"/>
                <w:szCs w:val="24"/>
              </w:rPr>
              <w:t>3</w:t>
            </w:r>
          </w:p>
        </w:tc>
        <w:tc>
          <w:tcPr>
            <w:tcW w:w="7229" w:type="dxa"/>
          </w:tcPr>
          <w:p w14:paraId="7AAE096F" w14:textId="77777777" w:rsidR="008F4708" w:rsidRPr="0023300A" w:rsidRDefault="008F4708" w:rsidP="00D87511">
            <w:pPr>
              <w:rPr>
                <w:rFonts w:ascii="Times New Roman" w:hAnsi="Times New Roman" w:cs="Times New Roman"/>
                <w:sz w:val="24"/>
                <w:szCs w:val="24"/>
              </w:rPr>
            </w:pPr>
            <w:r w:rsidRPr="0023300A">
              <w:rPr>
                <w:rFonts w:ascii="Times New Roman" w:hAnsi="Times New Roman" w:cs="Times New Roman"/>
                <w:sz w:val="24"/>
                <w:szCs w:val="24"/>
              </w:rPr>
              <w:t>Кадровая политика и заработная плата</w:t>
            </w:r>
          </w:p>
        </w:tc>
        <w:tc>
          <w:tcPr>
            <w:tcW w:w="1412" w:type="dxa"/>
          </w:tcPr>
          <w:p w14:paraId="01ACD732" w14:textId="33073BA7" w:rsidR="008F4708" w:rsidRPr="0023300A" w:rsidRDefault="00106FE1" w:rsidP="00D87511">
            <w:pPr>
              <w:jc w:val="center"/>
              <w:rPr>
                <w:rFonts w:ascii="Times New Roman" w:hAnsi="Times New Roman" w:cs="Times New Roman"/>
                <w:sz w:val="24"/>
                <w:szCs w:val="24"/>
              </w:rPr>
            </w:pPr>
            <w:r w:rsidRPr="0023300A">
              <w:rPr>
                <w:rFonts w:ascii="Times New Roman" w:hAnsi="Times New Roman" w:cs="Times New Roman"/>
                <w:sz w:val="24"/>
                <w:szCs w:val="24"/>
              </w:rPr>
              <w:t>61</w:t>
            </w:r>
          </w:p>
        </w:tc>
      </w:tr>
      <w:tr w:rsidR="008F4708" w:rsidRPr="0023300A" w14:paraId="7923BF2B" w14:textId="77777777" w:rsidTr="00D87511">
        <w:tc>
          <w:tcPr>
            <w:tcW w:w="704" w:type="dxa"/>
          </w:tcPr>
          <w:p w14:paraId="1C3523EA" w14:textId="77777777" w:rsidR="008F4708" w:rsidRPr="0023300A" w:rsidRDefault="008F4708" w:rsidP="00D87511">
            <w:pPr>
              <w:jc w:val="center"/>
              <w:rPr>
                <w:rFonts w:ascii="Times New Roman" w:hAnsi="Times New Roman" w:cs="Times New Roman"/>
                <w:sz w:val="24"/>
                <w:szCs w:val="24"/>
                <w:lang w:val="en-US"/>
              </w:rPr>
            </w:pPr>
            <w:r w:rsidRPr="0023300A">
              <w:rPr>
                <w:rFonts w:ascii="Times New Roman" w:hAnsi="Times New Roman" w:cs="Times New Roman"/>
                <w:sz w:val="24"/>
                <w:szCs w:val="24"/>
              </w:rPr>
              <w:t>1</w:t>
            </w:r>
            <w:r w:rsidRPr="0023300A">
              <w:rPr>
                <w:rFonts w:ascii="Times New Roman" w:hAnsi="Times New Roman" w:cs="Times New Roman"/>
                <w:sz w:val="24"/>
                <w:szCs w:val="24"/>
                <w:lang w:val="en-US"/>
              </w:rPr>
              <w:t>5</w:t>
            </w:r>
          </w:p>
        </w:tc>
        <w:tc>
          <w:tcPr>
            <w:tcW w:w="7229" w:type="dxa"/>
          </w:tcPr>
          <w:p w14:paraId="3DAF99AE" w14:textId="77777777" w:rsidR="008F4708" w:rsidRPr="0023300A" w:rsidRDefault="008F4708" w:rsidP="00D87511">
            <w:pPr>
              <w:rPr>
                <w:rFonts w:ascii="Times New Roman" w:hAnsi="Times New Roman" w:cs="Times New Roman"/>
                <w:sz w:val="24"/>
                <w:szCs w:val="24"/>
              </w:rPr>
            </w:pPr>
            <w:r w:rsidRPr="0023300A">
              <w:rPr>
                <w:rFonts w:ascii="Times New Roman" w:hAnsi="Times New Roman" w:cs="Times New Roman"/>
                <w:sz w:val="24"/>
                <w:szCs w:val="24"/>
              </w:rPr>
              <w:t>Состояние гражданской обороны в Нижнеилимском муниципальном образовании</w:t>
            </w:r>
          </w:p>
        </w:tc>
        <w:tc>
          <w:tcPr>
            <w:tcW w:w="1412" w:type="dxa"/>
          </w:tcPr>
          <w:p w14:paraId="14A7819A" w14:textId="63D91127" w:rsidR="008F4708" w:rsidRPr="0023300A" w:rsidRDefault="00950495" w:rsidP="00D87511">
            <w:pPr>
              <w:jc w:val="center"/>
              <w:rPr>
                <w:rFonts w:ascii="Times New Roman" w:hAnsi="Times New Roman" w:cs="Times New Roman"/>
                <w:sz w:val="24"/>
                <w:szCs w:val="24"/>
              </w:rPr>
            </w:pPr>
            <w:r>
              <w:rPr>
                <w:rFonts w:ascii="Times New Roman" w:hAnsi="Times New Roman" w:cs="Times New Roman"/>
                <w:sz w:val="24"/>
                <w:szCs w:val="24"/>
              </w:rPr>
              <w:t>68</w:t>
            </w:r>
          </w:p>
        </w:tc>
      </w:tr>
      <w:bookmarkEnd w:id="1"/>
    </w:tbl>
    <w:p w14:paraId="69DCC77B" w14:textId="1973F94F" w:rsidR="00DE5D74" w:rsidRDefault="00DE5D74" w:rsidP="0023300A">
      <w:pPr>
        <w:spacing w:line="276" w:lineRule="auto"/>
        <w:jc w:val="center"/>
        <w:rPr>
          <w:rFonts w:ascii="Times New Roman" w:hAnsi="Times New Roman" w:cs="Times New Roman"/>
          <w:b/>
          <w:sz w:val="24"/>
          <w:szCs w:val="24"/>
        </w:rPr>
      </w:pPr>
    </w:p>
    <w:p w14:paraId="11301402" w14:textId="77777777" w:rsidR="00950495" w:rsidRDefault="00950495" w:rsidP="0023300A">
      <w:pPr>
        <w:spacing w:line="276" w:lineRule="auto"/>
        <w:jc w:val="center"/>
        <w:rPr>
          <w:rFonts w:ascii="Times New Roman" w:hAnsi="Times New Roman" w:cs="Times New Roman"/>
          <w:b/>
          <w:sz w:val="24"/>
          <w:szCs w:val="24"/>
        </w:rPr>
      </w:pPr>
    </w:p>
    <w:p w14:paraId="47801DF6" w14:textId="30C3FD65" w:rsidR="008F4708" w:rsidRPr="0023300A" w:rsidRDefault="008F4708" w:rsidP="0023300A">
      <w:pPr>
        <w:spacing w:line="276" w:lineRule="auto"/>
        <w:jc w:val="center"/>
        <w:rPr>
          <w:rFonts w:ascii="Times New Roman" w:hAnsi="Times New Roman" w:cs="Times New Roman"/>
          <w:b/>
          <w:sz w:val="24"/>
          <w:szCs w:val="24"/>
        </w:rPr>
      </w:pPr>
      <w:r w:rsidRPr="0023300A">
        <w:rPr>
          <w:rFonts w:ascii="Times New Roman" w:hAnsi="Times New Roman" w:cs="Times New Roman"/>
          <w:b/>
          <w:sz w:val="24"/>
          <w:szCs w:val="24"/>
        </w:rPr>
        <w:lastRenderedPageBreak/>
        <w:t>1 Общие положения</w:t>
      </w:r>
    </w:p>
    <w:p w14:paraId="190A2F20" w14:textId="07EDFBE0" w:rsidR="008F4708" w:rsidRPr="0023300A" w:rsidRDefault="008F4708" w:rsidP="002F41A0">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Согласно устава муниципального образования «Нижнеилимский район», деятельность мэра Нижнеилимского муниципального района и администрации Нижнеилимского района в 20</w:t>
      </w:r>
      <w:r w:rsidR="0092574E" w:rsidRPr="0023300A">
        <w:rPr>
          <w:rFonts w:ascii="Times New Roman" w:hAnsi="Times New Roman" w:cs="Times New Roman"/>
          <w:sz w:val="24"/>
          <w:szCs w:val="24"/>
        </w:rPr>
        <w:t>20</w:t>
      </w:r>
      <w:r w:rsidRPr="0023300A">
        <w:rPr>
          <w:rFonts w:ascii="Times New Roman" w:hAnsi="Times New Roman" w:cs="Times New Roman"/>
          <w:sz w:val="24"/>
          <w:szCs w:val="24"/>
        </w:rPr>
        <w:t xml:space="preserve"> году была направлена на решение вопросов местного значения в соответствии с Федеральным законом от 06.10.2003 № 131-ФЗ «Об общих принципах организации местного самоуправления в Российской Федерации» и осуществление отдельных государственных полномочий, переданных органам местного самоуправления администрация Нижнеилимского муниципального района федеральными законами и законами Иркутской области.</w:t>
      </w:r>
    </w:p>
    <w:p w14:paraId="36BEA06A" w14:textId="77777777" w:rsidR="008F4708" w:rsidRPr="0023300A" w:rsidRDefault="008F4708" w:rsidP="002F41A0">
      <w:pPr>
        <w:spacing w:after="0" w:line="276" w:lineRule="auto"/>
        <w:ind w:firstLine="709"/>
        <w:jc w:val="both"/>
        <w:rPr>
          <w:rFonts w:ascii="Times New Roman" w:hAnsi="Times New Roman" w:cs="Times New Roman"/>
          <w:sz w:val="24"/>
          <w:szCs w:val="24"/>
        </w:rPr>
      </w:pPr>
    </w:p>
    <w:p w14:paraId="4A1CC86A" w14:textId="77777777" w:rsidR="008F4708" w:rsidRPr="0023300A" w:rsidRDefault="008F4708" w:rsidP="008F4708">
      <w:pPr>
        <w:spacing w:after="0" w:line="276" w:lineRule="auto"/>
        <w:ind w:firstLine="709"/>
        <w:jc w:val="both"/>
        <w:rPr>
          <w:rFonts w:ascii="Times New Roman" w:hAnsi="Times New Roman" w:cs="Times New Roman"/>
          <w:sz w:val="24"/>
          <w:szCs w:val="24"/>
        </w:rPr>
      </w:pPr>
    </w:p>
    <w:p w14:paraId="4D417667" w14:textId="77777777" w:rsidR="008F4708" w:rsidRPr="0023300A" w:rsidRDefault="008F4708" w:rsidP="008F4708">
      <w:pPr>
        <w:spacing w:after="0" w:line="276" w:lineRule="auto"/>
        <w:ind w:firstLine="709"/>
        <w:jc w:val="both"/>
        <w:rPr>
          <w:rFonts w:ascii="Times New Roman" w:hAnsi="Times New Roman" w:cs="Times New Roman"/>
          <w:sz w:val="24"/>
          <w:szCs w:val="24"/>
        </w:rPr>
      </w:pPr>
    </w:p>
    <w:p w14:paraId="63683CD6" w14:textId="77777777" w:rsidR="008F4708" w:rsidRPr="0023300A" w:rsidRDefault="008F4708" w:rsidP="008F4708">
      <w:pPr>
        <w:spacing w:after="0" w:line="276" w:lineRule="auto"/>
        <w:ind w:firstLine="709"/>
        <w:jc w:val="both"/>
        <w:rPr>
          <w:rFonts w:ascii="Times New Roman" w:hAnsi="Times New Roman" w:cs="Times New Roman"/>
          <w:sz w:val="24"/>
          <w:szCs w:val="24"/>
        </w:rPr>
      </w:pPr>
    </w:p>
    <w:p w14:paraId="30F2BB67" w14:textId="77777777" w:rsidR="008F4708" w:rsidRPr="0023300A" w:rsidRDefault="008F4708" w:rsidP="008F4708">
      <w:pPr>
        <w:spacing w:after="0" w:line="276" w:lineRule="auto"/>
        <w:ind w:firstLine="709"/>
        <w:jc w:val="both"/>
        <w:rPr>
          <w:rFonts w:ascii="Times New Roman" w:hAnsi="Times New Roman" w:cs="Times New Roman"/>
          <w:sz w:val="24"/>
          <w:szCs w:val="24"/>
        </w:rPr>
      </w:pPr>
    </w:p>
    <w:p w14:paraId="6B0C3A34" w14:textId="77777777" w:rsidR="008F4708" w:rsidRPr="0023300A" w:rsidRDefault="008F4708" w:rsidP="008F4708">
      <w:pPr>
        <w:spacing w:after="0" w:line="276" w:lineRule="auto"/>
        <w:ind w:firstLine="709"/>
        <w:jc w:val="both"/>
        <w:rPr>
          <w:rFonts w:ascii="Times New Roman" w:hAnsi="Times New Roman" w:cs="Times New Roman"/>
          <w:sz w:val="24"/>
          <w:szCs w:val="24"/>
        </w:rPr>
      </w:pPr>
    </w:p>
    <w:p w14:paraId="4F21CA49" w14:textId="77777777" w:rsidR="008F4708" w:rsidRPr="0023300A" w:rsidRDefault="008F4708" w:rsidP="008F4708">
      <w:pPr>
        <w:spacing w:after="0" w:line="276" w:lineRule="auto"/>
        <w:ind w:firstLine="709"/>
        <w:jc w:val="both"/>
        <w:rPr>
          <w:rFonts w:ascii="Times New Roman" w:hAnsi="Times New Roman" w:cs="Times New Roman"/>
          <w:sz w:val="24"/>
          <w:szCs w:val="24"/>
        </w:rPr>
      </w:pPr>
    </w:p>
    <w:p w14:paraId="5E5A33DA" w14:textId="77777777" w:rsidR="008F4708" w:rsidRPr="0023300A" w:rsidRDefault="008F4708" w:rsidP="008F4708">
      <w:pPr>
        <w:spacing w:after="0" w:line="276" w:lineRule="auto"/>
        <w:ind w:firstLine="709"/>
        <w:jc w:val="both"/>
        <w:rPr>
          <w:rFonts w:ascii="Times New Roman" w:hAnsi="Times New Roman" w:cs="Times New Roman"/>
          <w:sz w:val="24"/>
          <w:szCs w:val="24"/>
        </w:rPr>
      </w:pPr>
    </w:p>
    <w:p w14:paraId="45840A29" w14:textId="77777777" w:rsidR="008F4708" w:rsidRPr="0023300A" w:rsidRDefault="008F4708" w:rsidP="008F4708">
      <w:pPr>
        <w:spacing w:after="0" w:line="276" w:lineRule="auto"/>
        <w:ind w:firstLine="709"/>
        <w:jc w:val="both"/>
        <w:rPr>
          <w:rFonts w:ascii="Times New Roman" w:hAnsi="Times New Roman" w:cs="Times New Roman"/>
          <w:sz w:val="24"/>
          <w:szCs w:val="24"/>
        </w:rPr>
      </w:pPr>
    </w:p>
    <w:p w14:paraId="7586AA2C" w14:textId="77777777" w:rsidR="008F4708" w:rsidRPr="0023300A" w:rsidRDefault="008F4708" w:rsidP="008F4708">
      <w:pPr>
        <w:spacing w:after="0" w:line="276" w:lineRule="auto"/>
        <w:ind w:firstLine="709"/>
        <w:jc w:val="both"/>
        <w:rPr>
          <w:rFonts w:ascii="Times New Roman" w:hAnsi="Times New Roman" w:cs="Times New Roman"/>
          <w:sz w:val="24"/>
          <w:szCs w:val="24"/>
        </w:rPr>
      </w:pPr>
    </w:p>
    <w:p w14:paraId="4A3B4DAC" w14:textId="77777777" w:rsidR="008F4708" w:rsidRPr="0023300A" w:rsidRDefault="008F4708" w:rsidP="008F4708">
      <w:pPr>
        <w:spacing w:after="0" w:line="276" w:lineRule="auto"/>
        <w:ind w:firstLine="709"/>
        <w:jc w:val="both"/>
        <w:rPr>
          <w:rFonts w:ascii="Times New Roman" w:hAnsi="Times New Roman" w:cs="Times New Roman"/>
          <w:sz w:val="24"/>
          <w:szCs w:val="24"/>
        </w:rPr>
      </w:pPr>
    </w:p>
    <w:p w14:paraId="601FAAB5" w14:textId="77777777" w:rsidR="008F4708" w:rsidRPr="0023300A" w:rsidRDefault="008F4708" w:rsidP="008F4708">
      <w:pPr>
        <w:spacing w:after="0" w:line="276" w:lineRule="auto"/>
        <w:ind w:firstLine="709"/>
        <w:jc w:val="both"/>
        <w:rPr>
          <w:rFonts w:ascii="Times New Roman" w:hAnsi="Times New Roman" w:cs="Times New Roman"/>
          <w:sz w:val="24"/>
          <w:szCs w:val="24"/>
        </w:rPr>
      </w:pPr>
    </w:p>
    <w:p w14:paraId="39E4B8D2" w14:textId="77777777" w:rsidR="008F4708" w:rsidRPr="0023300A" w:rsidRDefault="008F4708" w:rsidP="008F4708">
      <w:pPr>
        <w:spacing w:after="0" w:line="276" w:lineRule="auto"/>
        <w:ind w:firstLine="709"/>
        <w:jc w:val="both"/>
        <w:rPr>
          <w:rFonts w:ascii="Times New Roman" w:hAnsi="Times New Roman" w:cs="Times New Roman"/>
          <w:sz w:val="24"/>
          <w:szCs w:val="24"/>
        </w:rPr>
      </w:pPr>
    </w:p>
    <w:p w14:paraId="16932CAE" w14:textId="77777777" w:rsidR="008F4708" w:rsidRPr="0023300A" w:rsidRDefault="008F4708" w:rsidP="008F4708">
      <w:pPr>
        <w:spacing w:after="0" w:line="276" w:lineRule="auto"/>
        <w:ind w:firstLine="709"/>
        <w:jc w:val="both"/>
        <w:rPr>
          <w:rFonts w:ascii="Times New Roman" w:hAnsi="Times New Roman" w:cs="Times New Roman"/>
          <w:sz w:val="24"/>
          <w:szCs w:val="24"/>
        </w:rPr>
      </w:pPr>
    </w:p>
    <w:p w14:paraId="2725C144" w14:textId="77777777" w:rsidR="008F4708" w:rsidRPr="0023300A" w:rsidRDefault="008F4708" w:rsidP="008F4708">
      <w:pPr>
        <w:spacing w:after="0" w:line="276" w:lineRule="auto"/>
        <w:ind w:firstLine="709"/>
        <w:jc w:val="both"/>
        <w:rPr>
          <w:rFonts w:ascii="Times New Roman" w:hAnsi="Times New Roman" w:cs="Times New Roman"/>
          <w:sz w:val="24"/>
          <w:szCs w:val="24"/>
        </w:rPr>
      </w:pPr>
    </w:p>
    <w:p w14:paraId="6E740E10" w14:textId="77777777" w:rsidR="008F4708" w:rsidRPr="0023300A" w:rsidRDefault="008F4708" w:rsidP="008F4708">
      <w:pPr>
        <w:spacing w:after="0" w:line="276" w:lineRule="auto"/>
        <w:ind w:firstLine="709"/>
        <w:jc w:val="both"/>
        <w:rPr>
          <w:rFonts w:ascii="Times New Roman" w:hAnsi="Times New Roman" w:cs="Times New Roman"/>
          <w:sz w:val="24"/>
          <w:szCs w:val="24"/>
        </w:rPr>
      </w:pPr>
    </w:p>
    <w:p w14:paraId="754C7D23" w14:textId="77777777" w:rsidR="008F4708" w:rsidRPr="0023300A" w:rsidRDefault="008F4708" w:rsidP="008F4708">
      <w:pPr>
        <w:spacing w:after="0" w:line="276" w:lineRule="auto"/>
        <w:ind w:firstLine="709"/>
        <w:jc w:val="both"/>
        <w:rPr>
          <w:rFonts w:ascii="Times New Roman" w:hAnsi="Times New Roman" w:cs="Times New Roman"/>
          <w:sz w:val="24"/>
          <w:szCs w:val="24"/>
        </w:rPr>
      </w:pPr>
    </w:p>
    <w:p w14:paraId="12699557" w14:textId="77777777" w:rsidR="008F4708" w:rsidRPr="0023300A" w:rsidRDefault="008F4708" w:rsidP="008F4708">
      <w:pPr>
        <w:spacing w:after="0" w:line="276" w:lineRule="auto"/>
        <w:ind w:firstLine="709"/>
        <w:jc w:val="both"/>
        <w:rPr>
          <w:rFonts w:ascii="Times New Roman" w:hAnsi="Times New Roman" w:cs="Times New Roman"/>
          <w:sz w:val="24"/>
          <w:szCs w:val="24"/>
        </w:rPr>
      </w:pPr>
    </w:p>
    <w:p w14:paraId="7792D430" w14:textId="77777777" w:rsidR="008F4708" w:rsidRPr="0023300A" w:rsidRDefault="008F4708" w:rsidP="008F4708">
      <w:pPr>
        <w:spacing w:after="0" w:line="276" w:lineRule="auto"/>
        <w:ind w:firstLine="709"/>
        <w:jc w:val="both"/>
        <w:rPr>
          <w:rFonts w:ascii="Times New Roman" w:hAnsi="Times New Roman" w:cs="Times New Roman"/>
          <w:sz w:val="24"/>
          <w:szCs w:val="24"/>
        </w:rPr>
      </w:pPr>
    </w:p>
    <w:p w14:paraId="56E32E5F" w14:textId="77777777" w:rsidR="008F4708" w:rsidRPr="0023300A" w:rsidRDefault="008F4708" w:rsidP="008F4708">
      <w:pPr>
        <w:spacing w:after="0" w:line="276" w:lineRule="auto"/>
        <w:ind w:firstLine="709"/>
        <w:jc w:val="both"/>
        <w:rPr>
          <w:rFonts w:ascii="Times New Roman" w:hAnsi="Times New Roman" w:cs="Times New Roman"/>
          <w:sz w:val="24"/>
          <w:szCs w:val="24"/>
        </w:rPr>
      </w:pPr>
    </w:p>
    <w:p w14:paraId="6476D2F1" w14:textId="77777777" w:rsidR="008F4708" w:rsidRPr="0023300A" w:rsidRDefault="008F4708" w:rsidP="008F4708">
      <w:pPr>
        <w:spacing w:after="0" w:line="276" w:lineRule="auto"/>
        <w:ind w:firstLine="709"/>
        <w:jc w:val="both"/>
        <w:rPr>
          <w:rFonts w:ascii="Times New Roman" w:hAnsi="Times New Roman" w:cs="Times New Roman"/>
          <w:sz w:val="24"/>
          <w:szCs w:val="24"/>
        </w:rPr>
      </w:pPr>
    </w:p>
    <w:p w14:paraId="3D875EFD" w14:textId="77777777" w:rsidR="008F4708" w:rsidRPr="0023300A" w:rsidRDefault="008F4708" w:rsidP="008F4708">
      <w:pPr>
        <w:spacing w:after="0" w:line="276" w:lineRule="auto"/>
        <w:ind w:firstLine="709"/>
        <w:jc w:val="both"/>
        <w:rPr>
          <w:rFonts w:ascii="Times New Roman" w:hAnsi="Times New Roman" w:cs="Times New Roman"/>
          <w:sz w:val="24"/>
          <w:szCs w:val="24"/>
        </w:rPr>
      </w:pPr>
    </w:p>
    <w:p w14:paraId="0D53D7EB" w14:textId="77777777" w:rsidR="008F4708" w:rsidRPr="0023300A" w:rsidRDefault="008F4708" w:rsidP="008F4708">
      <w:pPr>
        <w:spacing w:after="0" w:line="276" w:lineRule="auto"/>
        <w:ind w:firstLine="709"/>
        <w:jc w:val="both"/>
        <w:rPr>
          <w:rFonts w:ascii="Times New Roman" w:hAnsi="Times New Roman" w:cs="Times New Roman"/>
          <w:sz w:val="24"/>
          <w:szCs w:val="24"/>
        </w:rPr>
      </w:pPr>
    </w:p>
    <w:p w14:paraId="648F1B33" w14:textId="77777777" w:rsidR="008F4708" w:rsidRPr="0023300A" w:rsidRDefault="008F4708" w:rsidP="008F4708">
      <w:pPr>
        <w:spacing w:after="0" w:line="276" w:lineRule="auto"/>
        <w:ind w:firstLine="709"/>
        <w:jc w:val="both"/>
        <w:rPr>
          <w:rFonts w:ascii="Times New Roman" w:hAnsi="Times New Roman" w:cs="Times New Roman"/>
          <w:sz w:val="24"/>
          <w:szCs w:val="24"/>
        </w:rPr>
      </w:pPr>
    </w:p>
    <w:p w14:paraId="611362A5" w14:textId="77777777" w:rsidR="008F4708" w:rsidRPr="0023300A" w:rsidRDefault="008F4708" w:rsidP="008F4708">
      <w:pPr>
        <w:spacing w:after="0" w:line="276" w:lineRule="auto"/>
        <w:ind w:firstLine="709"/>
        <w:jc w:val="both"/>
        <w:rPr>
          <w:rFonts w:ascii="Times New Roman" w:hAnsi="Times New Roman" w:cs="Times New Roman"/>
          <w:sz w:val="24"/>
          <w:szCs w:val="24"/>
        </w:rPr>
      </w:pPr>
    </w:p>
    <w:p w14:paraId="3FBC3C18" w14:textId="77777777" w:rsidR="008F4708" w:rsidRPr="0023300A" w:rsidRDefault="008F4708" w:rsidP="008F4708">
      <w:pPr>
        <w:spacing w:after="0" w:line="276" w:lineRule="auto"/>
        <w:ind w:firstLine="709"/>
        <w:jc w:val="both"/>
        <w:rPr>
          <w:rFonts w:ascii="Times New Roman" w:hAnsi="Times New Roman" w:cs="Times New Roman"/>
          <w:sz w:val="24"/>
          <w:szCs w:val="24"/>
        </w:rPr>
      </w:pPr>
    </w:p>
    <w:p w14:paraId="335A2AA1" w14:textId="77777777" w:rsidR="008F4708" w:rsidRPr="0023300A" w:rsidRDefault="008F4708" w:rsidP="008F4708">
      <w:pPr>
        <w:spacing w:after="0" w:line="276" w:lineRule="auto"/>
        <w:ind w:firstLine="709"/>
        <w:jc w:val="both"/>
        <w:rPr>
          <w:rFonts w:ascii="Times New Roman" w:hAnsi="Times New Roman" w:cs="Times New Roman"/>
          <w:sz w:val="24"/>
          <w:szCs w:val="24"/>
        </w:rPr>
      </w:pPr>
    </w:p>
    <w:p w14:paraId="25222806" w14:textId="77777777" w:rsidR="008F4708" w:rsidRPr="0023300A" w:rsidRDefault="008F4708" w:rsidP="008F4708">
      <w:pPr>
        <w:spacing w:after="0" w:line="276" w:lineRule="auto"/>
        <w:ind w:firstLine="709"/>
        <w:jc w:val="both"/>
        <w:rPr>
          <w:rFonts w:ascii="Times New Roman" w:hAnsi="Times New Roman" w:cs="Times New Roman"/>
          <w:sz w:val="24"/>
          <w:szCs w:val="24"/>
        </w:rPr>
      </w:pPr>
    </w:p>
    <w:p w14:paraId="52BC9F4F" w14:textId="44FC1F3D" w:rsidR="00181EAA" w:rsidRPr="0023300A" w:rsidRDefault="00181EAA">
      <w:pPr>
        <w:rPr>
          <w:rFonts w:ascii="Times New Roman" w:hAnsi="Times New Roman" w:cs="Times New Roman"/>
        </w:rPr>
      </w:pPr>
    </w:p>
    <w:p w14:paraId="17474B0B" w14:textId="25169D58" w:rsidR="008F4708" w:rsidRPr="0023300A" w:rsidRDefault="008F4708">
      <w:pPr>
        <w:rPr>
          <w:rFonts w:ascii="Times New Roman" w:hAnsi="Times New Roman" w:cs="Times New Roman"/>
        </w:rPr>
      </w:pPr>
    </w:p>
    <w:p w14:paraId="6F9F0338" w14:textId="424B7BC5" w:rsidR="008F4708" w:rsidRPr="0023300A" w:rsidRDefault="008F4708">
      <w:pPr>
        <w:rPr>
          <w:rFonts w:ascii="Times New Roman" w:hAnsi="Times New Roman" w:cs="Times New Roman"/>
        </w:rPr>
      </w:pPr>
    </w:p>
    <w:p w14:paraId="2C51B18A" w14:textId="0F56EFEE" w:rsidR="00106FE1" w:rsidRDefault="00106FE1">
      <w:pPr>
        <w:rPr>
          <w:rFonts w:ascii="Times New Roman" w:hAnsi="Times New Roman" w:cs="Times New Roman"/>
        </w:rPr>
      </w:pPr>
    </w:p>
    <w:p w14:paraId="153F251A" w14:textId="77777777" w:rsidR="00C8320F" w:rsidRPr="0023300A" w:rsidRDefault="00C8320F">
      <w:pPr>
        <w:rPr>
          <w:rFonts w:ascii="Times New Roman" w:hAnsi="Times New Roman" w:cs="Times New Roman"/>
        </w:rPr>
      </w:pPr>
    </w:p>
    <w:p w14:paraId="04DD6E78" w14:textId="31C2FC64" w:rsidR="00F417F1" w:rsidRPr="0023300A" w:rsidRDefault="008F4708" w:rsidP="008F4708">
      <w:pPr>
        <w:jc w:val="center"/>
        <w:rPr>
          <w:rFonts w:ascii="Times New Roman" w:hAnsi="Times New Roman" w:cs="Times New Roman"/>
          <w:b/>
          <w:bCs/>
          <w:sz w:val="24"/>
          <w:szCs w:val="24"/>
        </w:rPr>
      </w:pPr>
      <w:r w:rsidRPr="0023300A">
        <w:rPr>
          <w:rFonts w:ascii="Times New Roman" w:hAnsi="Times New Roman" w:cs="Times New Roman"/>
          <w:b/>
          <w:bCs/>
          <w:sz w:val="24"/>
          <w:szCs w:val="24"/>
        </w:rPr>
        <w:lastRenderedPageBreak/>
        <w:t xml:space="preserve">2 Социально-экономическое развитие Нижнеилимского района </w:t>
      </w:r>
    </w:p>
    <w:p w14:paraId="2622F643" w14:textId="77777777" w:rsidR="0092574E" w:rsidRPr="0023300A" w:rsidRDefault="0092574E" w:rsidP="002F41A0">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Нижнеилимский район – муниципальное образование в северо-западной части Иркутской области. Площадь района – 18,9 тыс. кв. км, численность населения на 01.01.2021 год составляет 45 913 человека. По численности населения район можно отнести к относительно крупным административным районам области. Характерен высокий уровень урбанизации – 85,1 % городского населения района. Нижнеилимский район граничит с Братским, Усть-Илимским, Усть-Кутским, Усть-Удинским районами.</w:t>
      </w:r>
    </w:p>
    <w:p w14:paraId="264E3A9D" w14:textId="77777777" w:rsidR="0092574E" w:rsidRPr="0023300A" w:rsidRDefault="0092574E" w:rsidP="002F41A0">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На территории района с 1 января 2006 года осуществляют деятельность 8 городских и 9 сельских поселений: </w:t>
      </w:r>
    </w:p>
    <w:p w14:paraId="222B5D72" w14:textId="77777777" w:rsidR="0092574E" w:rsidRPr="0023300A" w:rsidRDefault="0092574E" w:rsidP="002F41A0">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1.</w:t>
      </w:r>
      <w:r w:rsidRPr="0023300A">
        <w:rPr>
          <w:rFonts w:ascii="Times New Roman" w:hAnsi="Times New Roman" w:cs="Times New Roman"/>
          <w:sz w:val="24"/>
          <w:szCs w:val="24"/>
        </w:rPr>
        <w:tab/>
        <w:t>г. Железногорск-Илимский – 22 746 чел.</w:t>
      </w:r>
    </w:p>
    <w:p w14:paraId="74ACB208" w14:textId="77777777" w:rsidR="0092574E" w:rsidRPr="0023300A" w:rsidRDefault="0092574E" w:rsidP="002F41A0">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2.</w:t>
      </w:r>
      <w:r w:rsidRPr="0023300A">
        <w:rPr>
          <w:rFonts w:ascii="Times New Roman" w:hAnsi="Times New Roman" w:cs="Times New Roman"/>
          <w:sz w:val="24"/>
          <w:szCs w:val="24"/>
        </w:rPr>
        <w:tab/>
        <w:t>п. Новая Игирма – 8 954 чел.</w:t>
      </w:r>
    </w:p>
    <w:p w14:paraId="2036D205" w14:textId="77777777" w:rsidR="0092574E" w:rsidRPr="0023300A" w:rsidRDefault="0092574E" w:rsidP="002F41A0">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3.</w:t>
      </w:r>
      <w:r w:rsidRPr="0023300A">
        <w:rPr>
          <w:rFonts w:ascii="Times New Roman" w:hAnsi="Times New Roman" w:cs="Times New Roman"/>
          <w:sz w:val="24"/>
          <w:szCs w:val="24"/>
        </w:rPr>
        <w:tab/>
        <w:t xml:space="preserve">п. </w:t>
      </w:r>
      <w:proofErr w:type="spellStart"/>
      <w:r w:rsidRPr="0023300A">
        <w:rPr>
          <w:rFonts w:ascii="Times New Roman" w:hAnsi="Times New Roman" w:cs="Times New Roman"/>
          <w:sz w:val="24"/>
          <w:szCs w:val="24"/>
        </w:rPr>
        <w:t>Рудногорск</w:t>
      </w:r>
      <w:proofErr w:type="spellEnd"/>
      <w:r w:rsidRPr="0023300A">
        <w:rPr>
          <w:rFonts w:ascii="Times New Roman" w:hAnsi="Times New Roman" w:cs="Times New Roman"/>
          <w:sz w:val="24"/>
          <w:szCs w:val="24"/>
        </w:rPr>
        <w:t xml:space="preserve"> – 2 932 чел.</w:t>
      </w:r>
    </w:p>
    <w:p w14:paraId="7223E00E" w14:textId="77777777" w:rsidR="0092574E" w:rsidRPr="0023300A" w:rsidRDefault="0092574E" w:rsidP="002F41A0">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4.</w:t>
      </w:r>
      <w:r w:rsidRPr="0023300A">
        <w:rPr>
          <w:rFonts w:ascii="Times New Roman" w:hAnsi="Times New Roman" w:cs="Times New Roman"/>
          <w:sz w:val="24"/>
          <w:szCs w:val="24"/>
        </w:rPr>
        <w:tab/>
        <w:t>п. Радищев – 868 чел.</w:t>
      </w:r>
    </w:p>
    <w:p w14:paraId="65577BE9" w14:textId="77777777" w:rsidR="0092574E" w:rsidRPr="0023300A" w:rsidRDefault="0092574E" w:rsidP="002F41A0">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5.</w:t>
      </w:r>
      <w:r w:rsidRPr="0023300A">
        <w:rPr>
          <w:rFonts w:ascii="Times New Roman" w:hAnsi="Times New Roman" w:cs="Times New Roman"/>
          <w:sz w:val="24"/>
          <w:szCs w:val="24"/>
        </w:rPr>
        <w:tab/>
        <w:t xml:space="preserve">п. </w:t>
      </w:r>
      <w:proofErr w:type="spellStart"/>
      <w:r w:rsidRPr="0023300A">
        <w:rPr>
          <w:rFonts w:ascii="Times New Roman" w:hAnsi="Times New Roman" w:cs="Times New Roman"/>
          <w:sz w:val="24"/>
          <w:szCs w:val="24"/>
        </w:rPr>
        <w:t>Янгель</w:t>
      </w:r>
      <w:proofErr w:type="spellEnd"/>
      <w:r w:rsidRPr="0023300A">
        <w:rPr>
          <w:rFonts w:ascii="Times New Roman" w:hAnsi="Times New Roman" w:cs="Times New Roman"/>
          <w:sz w:val="24"/>
          <w:szCs w:val="24"/>
        </w:rPr>
        <w:t xml:space="preserve"> – 904 чел.</w:t>
      </w:r>
    </w:p>
    <w:p w14:paraId="6839792D" w14:textId="77777777" w:rsidR="0092574E" w:rsidRPr="0023300A" w:rsidRDefault="0092574E" w:rsidP="002F41A0">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6.</w:t>
      </w:r>
      <w:r w:rsidRPr="0023300A">
        <w:rPr>
          <w:rFonts w:ascii="Times New Roman" w:hAnsi="Times New Roman" w:cs="Times New Roman"/>
          <w:sz w:val="24"/>
          <w:szCs w:val="24"/>
        </w:rPr>
        <w:tab/>
        <w:t>п. Березняки – 1 596 чел.</w:t>
      </w:r>
    </w:p>
    <w:p w14:paraId="7FEAA3E3" w14:textId="77777777" w:rsidR="0092574E" w:rsidRPr="0023300A" w:rsidRDefault="0092574E" w:rsidP="002F41A0">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7.</w:t>
      </w:r>
      <w:r w:rsidRPr="0023300A">
        <w:rPr>
          <w:rFonts w:ascii="Times New Roman" w:hAnsi="Times New Roman" w:cs="Times New Roman"/>
          <w:sz w:val="24"/>
          <w:szCs w:val="24"/>
        </w:rPr>
        <w:tab/>
        <w:t>п. Речушка – 1 009 чел.</w:t>
      </w:r>
    </w:p>
    <w:p w14:paraId="679E34EC" w14:textId="77777777" w:rsidR="0092574E" w:rsidRPr="0023300A" w:rsidRDefault="0092574E" w:rsidP="002F41A0">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8.</w:t>
      </w:r>
      <w:r w:rsidRPr="0023300A">
        <w:rPr>
          <w:rFonts w:ascii="Times New Roman" w:hAnsi="Times New Roman" w:cs="Times New Roman"/>
          <w:sz w:val="24"/>
          <w:szCs w:val="24"/>
        </w:rPr>
        <w:tab/>
        <w:t>п. Видим – 1 818 чел.</w:t>
      </w:r>
    </w:p>
    <w:p w14:paraId="3B612C82" w14:textId="77777777" w:rsidR="0092574E" w:rsidRPr="0023300A" w:rsidRDefault="0092574E" w:rsidP="002F41A0">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9.</w:t>
      </w:r>
      <w:r w:rsidRPr="0023300A">
        <w:rPr>
          <w:rFonts w:ascii="Times New Roman" w:hAnsi="Times New Roman" w:cs="Times New Roman"/>
          <w:sz w:val="24"/>
          <w:szCs w:val="24"/>
        </w:rPr>
        <w:tab/>
        <w:t>п. Шестаково – 825 чел.</w:t>
      </w:r>
    </w:p>
    <w:p w14:paraId="19F54AD9" w14:textId="77777777" w:rsidR="0092574E" w:rsidRPr="0023300A" w:rsidRDefault="0092574E" w:rsidP="002F41A0">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10.</w:t>
      </w:r>
      <w:r w:rsidRPr="0023300A">
        <w:rPr>
          <w:rFonts w:ascii="Times New Roman" w:hAnsi="Times New Roman" w:cs="Times New Roman"/>
          <w:sz w:val="24"/>
          <w:szCs w:val="24"/>
        </w:rPr>
        <w:tab/>
        <w:t>п. Коршуновский – 764 чел.</w:t>
      </w:r>
    </w:p>
    <w:p w14:paraId="72453594" w14:textId="77777777" w:rsidR="0092574E" w:rsidRPr="0023300A" w:rsidRDefault="0092574E" w:rsidP="002F41A0">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11.</w:t>
      </w:r>
      <w:r w:rsidRPr="0023300A">
        <w:rPr>
          <w:rFonts w:ascii="Times New Roman" w:hAnsi="Times New Roman" w:cs="Times New Roman"/>
          <w:sz w:val="24"/>
          <w:szCs w:val="24"/>
        </w:rPr>
        <w:tab/>
        <w:t xml:space="preserve">п. </w:t>
      </w:r>
      <w:proofErr w:type="spellStart"/>
      <w:r w:rsidRPr="0023300A">
        <w:rPr>
          <w:rFonts w:ascii="Times New Roman" w:hAnsi="Times New Roman" w:cs="Times New Roman"/>
          <w:sz w:val="24"/>
          <w:szCs w:val="24"/>
        </w:rPr>
        <w:t>Новоилимск</w:t>
      </w:r>
      <w:proofErr w:type="spellEnd"/>
      <w:r w:rsidRPr="0023300A">
        <w:rPr>
          <w:rFonts w:ascii="Times New Roman" w:hAnsi="Times New Roman" w:cs="Times New Roman"/>
          <w:sz w:val="24"/>
          <w:szCs w:val="24"/>
        </w:rPr>
        <w:t xml:space="preserve"> – 645 чел.</w:t>
      </w:r>
    </w:p>
    <w:p w14:paraId="64256B4B" w14:textId="77777777" w:rsidR="0092574E" w:rsidRPr="0023300A" w:rsidRDefault="0092574E" w:rsidP="002F41A0">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12.</w:t>
      </w:r>
      <w:r w:rsidRPr="0023300A">
        <w:rPr>
          <w:rFonts w:ascii="Times New Roman" w:hAnsi="Times New Roman" w:cs="Times New Roman"/>
          <w:sz w:val="24"/>
          <w:szCs w:val="24"/>
        </w:rPr>
        <w:tab/>
        <w:t>п. Брусничный – 272 чел.</w:t>
      </w:r>
    </w:p>
    <w:p w14:paraId="0A921842" w14:textId="77777777" w:rsidR="0092574E" w:rsidRPr="0023300A" w:rsidRDefault="0092574E" w:rsidP="002F41A0">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13.</w:t>
      </w:r>
      <w:r w:rsidRPr="0023300A">
        <w:rPr>
          <w:rFonts w:ascii="Times New Roman" w:hAnsi="Times New Roman" w:cs="Times New Roman"/>
          <w:sz w:val="24"/>
          <w:szCs w:val="24"/>
        </w:rPr>
        <w:tab/>
        <w:t>п. Дальний – 160 чел.</w:t>
      </w:r>
    </w:p>
    <w:p w14:paraId="21B940B2" w14:textId="77777777" w:rsidR="0092574E" w:rsidRPr="0023300A" w:rsidRDefault="0092574E" w:rsidP="002F41A0">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14.</w:t>
      </w:r>
      <w:r w:rsidRPr="0023300A">
        <w:rPr>
          <w:rFonts w:ascii="Times New Roman" w:hAnsi="Times New Roman" w:cs="Times New Roman"/>
          <w:sz w:val="24"/>
          <w:szCs w:val="24"/>
        </w:rPr>
        <w:tab/>
        <w:t>п. Заморский – 242 чел.</w:t>
      </w:r>
    </w:p>
    <w:p w14:paraId="5AF3A04A" w14:textId="77777777" w:rsidR="0092574E" w:rsidRPr="0023300A" w:rsidRDefault="0092574E" w:rsidP="002F41A0">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15.</w:t>
      </w:r>
      <w:r w:rsidRPr="0023300A">
        <w:rPr>
          <w:rFonts w:ascii="Times New Roman" w:hAnsi="Times New Roman" w:cs="Times New Roman"/>
          <w:sz w:val="24"/>
          <w:szCs w:val="24"/>
        </w:rPr>
        <w:tab/>
        <w:t>п. Хребтовая – 1 152 чел.</w:t>
      </w:r>
    </w:p>
    <w:p w14:paraId="4F59167E" w14:textId="77777777" w:rsidR="0092574E" w:rsidRPr="0023300A" w:rsidRDefault="0092574E" w:rsidP="002F41A0">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16.</w:t>
      </w:r>
      <w:r w:rsidRPr="0023300A">
        <w:rPr>
          <w:rFonts w:ascii="Times New Roman" w:hAnsi="Times New Roman" w:cs="Times New Roman"/>
          <w:sz w:val="24"/>
          <w:szCs w:val="24"/>
        </w:rPr>
        <w:tab/>
        <w:t xml:space="preserve">п. </w:t>
      </w:r>
      <w:proofErr w:type="spellStart"/>
      <w:r w:rsidRPr="0023300A">
        <w:rPr>
          <w:rFonts w:ascii="Times New Roman" w:hAnsi="Times New Roman" w:cs="Times New Roman"/>
          <w:sz w:val="24"/>
          <w:szCs w:val="24"/>
        </w:rPr>
        <w:t>Соцгородок</w:t>
      </w:r>
      <w:proofErr w:type="spellEnd"/>
      <w:r w:rsidRPr="0023300A">
        <w:rPr>
          <w:rFonts w:ascii="Times New Roman" w:hAnsi="Times New Roman" w:cs="Times New Roman"/>
          <w:sz w:val="24"/>
          <w:szCs w:val="24"/>
        </w:rPr>
        <w:t xml:space="preserve"> – 443 чел.</w:t>
      </w:r>
    </w:p>
    <w:p w14:paraId="27C0B0EC" w14:textId="77777777" w:rsidR="0092574E" w:rsidRPr="0023300A" w:rsidRDefault="0092574E" w:rsidP="002F41A0">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17.</w:t>
      </w:r>
      <w:r w:rsidRPr="0023300A">
        <w:rPr>
          <w:rFonts w:ascii="Times New Roman" w:hAnsi="Times New Roman" w:cs="Times New Roman"/>
          <w:sz w:val="24"/>
          <w:szCs w:val="24"/>
        </w:rPr>
        <w:tab/>
        <w:t>п. Семигорск – 564 чел.</w:t>
      </w:r>
    </w:p>
    <w:p w14:paraId="26501CB6" w14:textId="77777777" w:rsidR="0092574E" w:rsidRPr="0023300A" w:rsidRDefault="0092574E" w:rsidP="002F41A0">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Межселенные территории – 19 чел.</w:t>
      </w:r>
    </w:p>
    <w:p w14:paraId="6A6A36D3" w14:textId="77777777" w:rsidR="0092574E" w:rsidRPr="0023300A" w:rsidRDefault="0092574E" w:rsidP="002F41A0">
      <w:pPr>
        <w:spacing w:after="0" w:line="276" w:lineRule="auto"/>
        <w:ind w:firstLine="709"/>
        <w:jc w:val="both"/>
        <w:rPr>
          <w:rFonts w:ascii="Times New Roman" w:hAnsi="Times New Roman" w:cs="Times New Roman"/>
          <w:sz w:val="24"/>
          <w:szCs w:val="24"/>
        </w:rPr>
      </w:pPr>
      <w:proofErr w:type="spellStart"/>
      <w:r w:rsidRPr="0023300A">
        <w:rPr>
          <w:rFonts w:ascii="Times New Roman" w:hAnsi="Times New Roman" w:cs="Times New Roman"/>
          <w:sz w:val="24"/>
          <w:szCs w:val="24"/>
        </w:rPr>
        <w:t>п.ж.д.ст</w:t>
      </w:r>
      <w:proofErr w:type="spellEnd"/>
      <w:r w:rsidRPr="0023300A">
        <w:rPr>
          <w:rFonts w:ascii="Times New Roman" w:hAnsi="Times New Roman" w:cs="Times New Roman"/>
          <w:sz w:val="24"/>
          <w:szCs w:val="24"/>
        </w:rPr>
        <w:t>. Селезнево – 2 чел.</w:t>
      </w:r>
    </w:p>
    <w:p w14:paraId="07C62C26" w14:textId="77777777" w:rsidR="0092574E" w:rsidRPr="0023300A" w:rsidRDefault="0092574E" w:rsidP="002F41A0">
      <w:pPr>
        <w:spacing w:after="0" w:line="276" w:lineRule="auto"/>
        <w:ind w:firstLine="709"/>
        <w:jc w:val="both"/>
        <w:rPr>
          <w:rFonts w:ascii="Times New Roman" w:hAnsi="Times New Roman" w:cs="Times New Roman"/>
          <w:sz w:val="24"/>
          <w:szCs w:val="24"/>
        </w:rPr>
      </w:pPr>
      <w:proofErr w:type="spellStart"/>
      <w:r w:rsidRPr="0023300A">
        <w:rPr>
          <w:rFonts w:ascii="Times New Roman" w:hAnsi="Times New Roman" w:cs="Times New Roman"/>
          <w:sz w:val="24"/>
          <w:szCs w:val="24"/>
        </w:rPr>
        <w:t>п.ж.д.ст</w:t>
      </w:r>
      <w:proofErr w:type="spellEnd"/>
      <w:r w:rsidRPr="0023300A">
        <w:rPr>
          <w:rFonts w:ascii="Times New Roman" w:hAnsi="Times New Roman" w:cs="Times New Roman"/>
          <w:sz w:val="24"/>
          <w:szCs w:val="24"/>
        </w:rPr>
        <w:t>. Черная – 3 чел.</w:t>
      </w:r>
    </w:p>
    <w:p w14:paraId="58986C12" w14:textId="77777777" w:rsidR="0092574E" w:rsidRPr="0023300A" w:rsidRDefault="0092574E" w:rsidP="002F41A0">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п. </w:t>
      </w:r>
      <w:proofErr w:type="spellStart"/>
      <w:r w:rsidRPr="0023300A">
        <w:rPr>
          <w:rFonts w:ascii="Times New Roman" w:hAnsi="Times New Roman" w:cs="Times New Roman"/>
          <w:sz w:val="24"/>
          <w:szCs w:val="24"/>
        </w:rPr>
        <w:t>Заярск</w:t>
      </w:r>
      <w:proofErr w:type="spellEnd"/>
      <w:r w:rsidRPr="0023300A">
        <w:rPr>
          <w:rFonts w:ascii="Times New Roman" w:hAnsi="Times New Roman" w:cs="Times New Roman"/>
          <w:sz w:val="24"/>
          <w:szCs w:val="24"/>
        </w:rPr>
        <w:t xml:space="preserve"> – 8 чел.</w:t>
      </w:r>
    </w:p>
    <w:p w14:paraId="6A76C634" w14:textId="77777777" w:rsidR="0092574E" w:rsidRPr="0023300A" w:rsidRDefault="0092574E" w:rsidP="002F41A0">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п. </w:t>
      </w:r>
      <w:proofErr w:type="spellStart"/>
      <w:r w:rsidRPr="0023300A">
        <w:rPr>
          <w:rFonts w:ascii="Times New Roman" w:hAnsi="Times New Roman" w:cs="Times New Roman"/>
          <w:sz w:val="24"/>
          <w:szCs w:val="24"/>
        </w:rPr>
        <w:t>Миндей</w:t>
      </w:r>
      <w:proofErr w:type="spellEnd"/>
      <w:r w:rsidRPr="0023300A">
        <w:rPr>
          <w:rFonts w:ascii="Times New Roman" w:hAnsi="Times New Roman" w:cs="Times New Roman"/>
          <w:sz w:val="24"/>
          <w:szCs w:val="24"/>
        </w:rPr>
        <w:t xml:space="preserve"> 2 – 6 чел.</w:t>
      </w:r>
    </w:p>
    <w:p w14:paraId="066C7F35" w14:textId="702F5774" w:rsidR="0092574E" w:rsidRPr="0023300A" w:rsidRDefault="0092574E" w:rsidP="002F41A0">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п. </w:t>
      </w:r>
      <w:proofErr w:type="spellStart"/>
      <w:r w:rsidRPr="0023300A">
        <w:rPr>
          <w:rFonts w:ascii="Times New Roman" w:hAnsi="Times New Roman" w:cs="Times New Roman"/>
          <w:sz w:val="24"/>
          <w:szCs w:val="24"/>
        </w:rPr>
        <w:t>Миндей</w:t>
      </w:r>
      <w:proofErr w:type="spellEnd"/>
      <w:r w:rsidRPr="0023300A">
        <w:rPr>
          <w:rFonts w:ascii="Times New Roman" w:hAnsi="Times New Roman" w:cs="Times New Roman"/>
          <w:sz w:val="24"/>
          <w:szCs w:val="24"/>
        </w:rPr>
        <w:t xml:space="preserve"> 1 – 0 чел.</w:t>
      </w:r>
    </w:p>
    <w:p w14:paraId="0B58D79E" w14:textId="77777777" w:rsidR="0092574E" w:rsidRPr="0023300A" w:rsidRDefault="0092574E" w:rsidP="002F41A0">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Экономику Нижнеилимского муниципального района определяют предприятия работающие в сфере добычи металлических руд, лесного хозяйства и представления услуг в этой области, обрабатывающем производстве (обработка древесины).</w:t>
      </w:r>
    </w:p>
    <w:p w14:paraId="6A548730" w14:textId="633B0283" w:rsidR="0092574E" w:rsidRPr="0023300A" w:rsidRDefault="0092574E" w:rsidP="002F41A0">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За 2020 год социально – экономическая ситуация в районе характеризуется снижением промышленного производства.</w:t>
      </w:r>
    </w:p>
    <w:p w14:paraId="47D31E85" w14:textId="77777777" w:rsidR="0092574E" w:rsidRPr="0023300A" w:rsidRDefault="0092574E" w:rsidP="002F41A0">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Объем выручки от реализации продукции (работ, услуг) за 2020 год по полному кругу организаций Нижнеилимского района, составляет –  27518,25 млн. руб., в том числе: ПАО «Коршуновский ГОК» - 51,81 % (12 941,26 млн. руб.); предприятия лесного хозяйства и предоставление услуг в этой области – 28,6 % (7 144,13 млн. руб.); предприятий обрабатывающего производства – 16,06 % (4 012,32 млн. руб.).</w:t>
      </w:r>
    </w:p>
    <w:p w14:paraId="0946A53E" w14:textId="77777777" w:rsidR="0092574E" w:rsidRPr="0023300A" w:rsidRDefault="0092574E" w:rsidP="002F41A0">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lastRenderedPageBreak/>
        <w:t>Удельный вес выручки предприятий малого бизнеса в выручке в целом по району за 2020 год составил – 11,12 % или 2 778,3 млн. рублей.</w:t>
      </w:r>
    </w:p>
    <w:p w14:paraId="763DF597" w14:textId="77777777" w:rsidR="0092574E" w:rsidRPr="0023300A" w:rsidRDefault="0092574E" w:rsidP="002F41A0">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Среднесписочная численность работающих за 2020 год, составила – 12,403 тыс. человек, по сравнению с 12 месяцами 2019 года – снижение на 0,7 % (12,486 тыс. человек) </w:t>
      </w:r>
    </w:p>
    <w:p w14:paraId="4203994B" w14:textId="77777777" w:rsidR="0092574E" w:rsidRPr="0023300A" w:rsidRDefault="0092574E" w:rsidP="002F41A0">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Определяющий фактор оценки уровня жизни – среднедушевой денежный доход. В расчете на душу населения за 2020 год составил 29 995,27 руб., что на 104,0 % выше аналогичного периода прошлого года.</w:t>
      </w:r>
    </w:p>
    <w:p w14:paraId="1F1C9A68" w14:textId="77777777" w:rsidR="0092574E" w:rsidRPr="0023300A" w:rsidRDefault="0092574E" w:rsidP="002F41A0">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Размер среднемесячной номинальной начисленной заработной платы за 2020 год по крупным и средним предприятиям, составил – 57 961,5 руб., что на 6,4 % выше уровня 12 месяцев 2019 года (54 465,8 руб.).</w:t>
      </w:r>
    </w:p>
    <w:p w14:paraId="275C3830" w14:textId="77777777" w:rsidR="0092574E" w:rsidRPr="0023300A" w:rsidRDefault="0092574E" w:rsidP="002F41A0">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Постановлением Правительства Иркутской области от 29.01.2021 года № 40-пп, за 4 квартал 2020 года прожиточный минимум для трудоспособного населения установлен в размере 15 866 руб.</w:t>
      </w:r>
    </w:p>
    <w:p w14:paraId="17E449F4" w14:textId="77777777" w:rsidR="0092574E" w:rsidRPr="0023300A" w:rsidRDefault="0092574E" w:rsidP="002F41A0">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Фонд оплаты труда за 2020 г., составил – 8 627,1 млн. руб., или 105,7 % к   аналогичному периоду прошлого года (8 160,9 млн. руб.)</w:t>
      </w:r>
    </w:p>
    <w:p w14:paraId="2BF5D82E" w14:textId="77777777" w:rsidR="0092574E" w:rsidRPr="0023300A" w:rsidRDefault="0092574E" w:rsidP="002F41A0">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По данным </w:t>
      </w:r>
      <w:proofErr w:type="spellStart"/>
      <w:r w:rsidRPr="0023300A">
        <w:rPr>
          <w:rFonts w:ascii="Times New Roman" w:hAnsi="Times New Roman" w:cs="Times New Roman"/>
          <w:sz w:val="24"/>
          <w:szCs w:val="24"/>
        </w:rPr>
        <w:t>Иркутскстата</w:t>
      </w:r>
      <w:proofErr w:type="spellEnd"/>
      <w:r w:rsidRPr="0023300A">
        <w:rPr>
          <w:rFonts w:ascii="Times New Roman" w:hAnsi="Times New Roman" w:cs="Times New Roman"/>
          <w:sz w:val="24"/>
          <w:szCs w:val="24"/>
        </w:rPr>
        <w:t xml:space="preserve"> по состоянию на 01.01.2021 г., в Нижнеилимском районе задолженность по выплате заработной платы составляет 2 095,0 тыс. руб. в т.ч. по предприятиям:</w:t>
      </w:r>
    </w:p>
    <w:p w14:paraId="11731B94" w14:textId="41D1F96C" w:rsidR="0092574E" w:rsidRPr="0023300A" w:rsidRDefault="0092574E" w:rsidP="002F41A0">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w:t>
      </w:r>
      <w:r w:rsidRPr="0023300A">
        <w:rPr>
          <w:rFonts w:ascii="Times New Roman" w:hAnsi="Times New Roman" w:cs="Times New Roman"/>
          <w:sz w:val="24"/>
          <w:szCs w:val="24"/>
        </w:rPr>
        <w:tab/>
        <w:t xml:space="preserve">МУП «Городское хозяйство» - 192,0 тыс. руб. (10 работников) </w:t>
      </w:r>
    </w:p>
    <w:p w14:paraId="07F5BF75" w14:textId="3FC59801" w:rsidR="0092574E" w:rsidRPr="0023300A" w:rsidRDefault="0092574E" w:rsidP="002F41A0">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w:t>
      </w:r>
      <w:r w:rsidRPr="0023300A">
        <w:rPr>
          <w:rFonts w:ascii="Times New Roman" w:hAnsi="Times New Roman" w:cs="Times New Roman"/>
          <w:sz w:val="24"/>
          <w:szCs w:val="24"/>
        </w:rPr>
        <w:tab/>
        <w:t>ООО «Стимул» - 1 903,0 тыс. руб. (39 работников)</w:t>
      </w:r>
    </w:p>
    <w:p w14:paraId="79BE91F0" w14:textId="77777777" w:rsidR="0092574E" w:rsidRPr="0023300A" w:rsidRDefault="0092574E" w:rsidP="002F41A0">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Производство товаров, работ и услуг в целом по району за 2020 г., по сравнению с соответствующим периодом прошлого года, в сопоставимых ценах, снизилось на 14,8 % и составляет 24 974,17 млн. руб. (2019 г. 29 305,22 млн. руб.) по крупным и средним предприятиям (по данным </w:t>
      </w:r>
      <w:proofErr w:type="spellStart"/>
      <w:r w:rsidRPr="0023300A">
        <w:rPr>
          <w:rFonts w:ascii="Times New Roman" w:hAnsi="Times New Roman" w:cs="Times New Roman"/>
          <w:sz w:val="24"/>
          <w:szCs w:val="24"/>
        </w:rPr>
        <w:t>Иркутскстата</w:t>
      </w:r>
      <w:proofErr w:type="spellEnd"/>
      <w:r w:rsidRPr="0023300A">
        <w:rPr>
          <w:rFonts w:ascii="Times New Roman" w:hAnsi="Times New Roman" w:cs="Times New Roman"/>
          <w:sz w:val="24"/>
          <w:szCs w:val="24"/>
        </w:rPr>
        <w:t xml:space="preserve">). </w:t>
      </w:r>
    </w:p>
    <w:p w14:paraId="1EF1AB5C" w14:textId="77777777" w:rsidR="0092574E" w:rsidRPr="0023300A" w:rsidRDefault="0092574E" w:rsidP="002F41A0">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Рост объемов промышленного производства за 2020 год наблюдается в сфере:</w:t>
      </w:r>
    </w:p>
    <w:p w14:paraId="3847B5F9" w14:textId="77777777" w:rsidR="0092574E" w:rsidRPr="0023300A" w:rsidRDefault="0092574E" w:rsidP="002F41A0">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обрабатывающее производство – рост на 73,8 % (2020 г. – 9 372,23 млн. руб., 2019 г.- 5 391,44 млн. руб.).</w:t>
      </w:r>
    </w:p>
    <w:p w14:paraId="321CEB39" w14:textId="77777777" w:rsidR="0092574E" w:rsidRPr="0023300A" w:rsidRDefault="0092574E" w:rsidP="002F41A0">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Снижение объемов промышленного производства за 2020 год наблюдается в сфере: </w:t>
      </w:r>
    </w:p>
    <w:p w14:paraId="1A78B46A" w14:textId="77777777" w:rsidR="0092574E" w:rsidRPr="0023300A" w:rsidRDefault="0092574E" w:rsidP="002F41A0">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 добыча полезных ископаемых – снижение на 18,0 % (2020 г. –12 941,26 млн. руб., 2019 г. – 15 761,89 млн. руб.); </w:t>
      </w:r>
    </w:p>
    <w:p w14:paraId="23ADFDA8" w14:textId="77777777" w:rsidR="0092574E" w:rsidRPr="0023300A" w:rsidRDefault="0092574E" w:rsidP="002F41A0">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w:t>
      </w:r>
      <w:r w:rsidRPr="0023300A">
        <w:rPr>
          <w:rFonts w:ascii="Times New Roman" w:hAnsi="Times New Roman" w:cs="Times New Roman"/>
          <w:sz w:val="24"/>
          <w:szCs w:val="24"/>
        </w:rPr>
        <w:tab/>
        <w:t>лесное хозяйство и предоставление услуг в этой области – снижение на 12,0 % (2020 г. – 665,36 млн. руб., 2019 г.- 756,09 млн. руб.).</w:t>
      </w:r>
    </w:p>
    <w:p w14:paraId="64E8E3E1" w14:textId="77777777" w:rsidR="0092574E" w:rsidRPr="0023300A" w:rsidRDefault="0092574E" w:rsidP="002F41A0">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 Удельный вес отрасли добыча полезных ископаемых в структуре промышленности района составил – 51,8 %.</w:t>
      </w:r>
    </w:p>
    <w:p w14:paraId="269D2055" w14:textId="557B2460" w:rsidR="00CF6ACB" w:rsidRPr="0023300A" w:rsidRDefault="0092574E" w:rsidP="002F41A0">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За 2020 год объем инвестиций в основной капитал по крупным и средним предприятиям составит 54,4 % или 789,62 млн. руб., по отношению к соответствующему периоду прошлого года 1 450,66 млн. руб.</w:t>
      </w:r>
    </w:p>
    <w:p w14:paraId="6BFBA500" w14:textId="77777777" w:rsidR="002F41A0" w:rsidRDefault="002F41A0" w:rsidP="002F41A0">
      <w:pPr>
        <w:spacing w:line="276" w:lineRule="auto"/>
        <w:jc w:val="center"/>
        <w:rPr>
          <w:rFonts w:ascii="Times New Roman" w:hAnsi="Times New Roman" w:cs="Times New Roman"/>
          <w:b/>
          <w:bCs/>
          <w:sz w:val="24"/>
          <w:szCs w:val="24"/>
        </w:rPr>
      </w:pPr>
    </w:p>
    <w:p w14:paraId="3C23D5FD" w14:textId="2FF5ECC8" w:rsidR="008F4708" w:rsidRPr="0023300A" w:rsidRDefault="00D87511" w:rsidP="002F41A0">
      <w:pPr>
        <w:spacing w:line="276" w:lineRule="auto"/>
        <w:jc w:val="center"/>
        <w:rPr>
          <w:rFonts w:ascii="Times New Roman" w:hAnsi="Times New Roman" w:cs="Times New Roman"/>
          <w:b/>
          <w:bCs/>
          <w:sz w:val="24"/>
          <w:szCs w:val="24"/>
        </w:rPr>
      </w:pPr>
      <w:r w:rsidRPr="0023300A">
        <w:rPr>
          <w:rFonts w:ascii="Times New Roman" w:hAnsi="Times New Roman" w:cs="Times New Roman"/>
          <w:b/>
          <w:bCs/>
          <w:sz w:val="24"/>
          <w:szCs w:val="24"/>
        </w:rPr>
        <w:t>2.</w:t>
      </w:r>
      <w:r w:rsidR="00CF6ACB" w:rsidRPr="0023300A">
        <w:rPr>
          <w:rFonts w:ascii="Times New Roman" w:hAnsi="Times New Roman" w:cs="Times New Roman"/>
          <w:b/>
          <w:bCs/>
          <w:sz w:val="24"/>
          <w:szCs w:val="24"/>
        </w:rPr>
        <w:t>1</w:t>
      </w:r>
      <w:r w:rsidRPr="0023300A">
        <w:rPr>
          <w:rFonts w:ascii="Times New Roman" w:hAnsi="Times New Roman" w:cs="Times New Roman"/>
          <w:b/>
          <w:bCs/>
          <w:sz w:val="24"/>
          <w:szCs w:val="24"/>
        </w:rPr>
        <w:t xml:space="preserve"> </w:t>
      </w:r>
      <w:r w:rsidR="008F4708" w:rsidRPr="0023300A">
        <w:rPr>
          <w:rFonts w:ascii="Times New Roman" w:hAnsi="Times New Roman" w:cs="Times New Roman"/>
          <w:b/>
          <w:bCs/>
          <w:sz w:val="24"/>
          <w:szCs w:val="24"/>
        </w:rPr>
        <w:t>Ситуация на рынке труда Нижнеилимского района</w:t>
      </w:r>
    </w:p>
    <w:p w14:paraId="7263FB40" w14:textId="77777777" w:rsidR="0092574E" w:rsidRPr="0023300A" w:rsidRDefault="0092574E" w:rsidP="002F41A0">
      <w:pPr>
        <w:spacing w:after="0" w:line="276"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За 2020 год Центр занятости населения провел работу с </w:t>
      </w:r>
      <w:r w:rsidRPr="0023300A">
        <w:rPr>
          <w:rFonts w:ascii="Times New Roman" w:eastAsia="Times New Roman" w:hAnsi="Times New Roman" w:cs="Times New Roman"/>
          <w:b/>
          <w:sz w:val="24"/>
          <w:szCs w:val="24"/>
          <w:lang w:eastAsia="ru-RU"/>
        </w:rPr>
        <w:t>2 944</w:t>
      </w:r>
      <w:r w:rsidRPr="0023300A">
        <w:rPr>
          <w:rFonts w:ascii="Times New Roman" w:eastAsia="Times New Roman" w:hAnsi="Times New Roman" w:cs="Times New Roman"/>
          <w:sz w:val="24"/>
          <w:szCs w:val="24"/>
          <w:lang w:eastAsia="ru-RU"/>
        </w:rPr>
        <w:t xml:space="preserve"> гражданами, обратившимися за содействием в поиске подходящей работы, из них - </w:t>
      </w:r>
      <w:r w:rsidRPr="0023300A">
        <w:rPr>
          <w:rFonts w:ascii="Times New Roman" w:eastAsia="Times New Roman" w:hAnsi="Times New Roman" w:cs="Times New Roman"/>
          <w:b/>
          <w:sz w:val="24"/>
          <w:szCs w:val="24"/>
          <w:lang w:eastAsia="ru-RU"/>
        </w:rPr>
        <w:t>2163</w:t>
      </w:r>
      <w:r w:rsidRPr="0023300A">
        <w:rPr>
          <w:rFonts w:ascii="Times New Roman" w:eastAsia="Times New Roman" w:hAnsi="Times New Roman" w:cs="Times New Roman"/>
          <w:sz w:val="24"/>
          <w:szCs w:val="24"/>
          <w:lang w:eastAsia="ru-RU"/>
        </w:rPr>
        <w:t xml:space="preserve"> безработные (с учетом граждан, состоявших на учете на начало отчетного периода).</w:t>
      </w:r>
    </w:p>
    <w:p w14:paraId="00AACA34" w14:textId="77777777" w:rsidR="0092574E" w:rsidRPr="0023300A" w:rsidRDefault="0092574E" w:rsidP="002F41A0">
      <w:pPr>
        <w:spacing w:after="0" w:line="276"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lastRenderedPageBreak/>
        <w:t xml:space="preserve">Трудоустроено, направлено на профессиональное обучение и снято с учета по другим причинам </w:t>
      </w:r>
      <w:r w:rsidRPr="0023300A">
        <w:rPr>
          <w:rFonts w:ascii="Times New Roman" w:eastAsia="Times New Roman" w:hAnsi="Times New Roman" w:cs="Times New Roman"/>
          <w:b/>
          <w:sz w:val="24"/>
          <w:szCs w:val="24"/>
          <w:lang w:eastAsia="ru-RU"/>
        </w:rPr>
        <w:t>1805 чел.</w:t>
      </w:r>
    </w:p>
    <w:p w14:paraId="331BDB6C" w14:textId="77777777" w:rsidR="0092574E" w:rsidRPr="0023300A" w:rsidRDefault="0092574E" w:rsidP="002F41A0">
      <w:pPr>
        <w:spacing w:after="0" w:line="276"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Число зарегистрированных безработных на 01.01.2021 года составило </w:t>
      </w:r>
      <w:r w:rsidRPr="0023300A">
        <w:rPr>
          <w:rFonts w:ascii="Times New Roman" w:eastAsia="Times New Roman" w:hAnsi="Times New Roman" w:cs="Times New Roman"/>
          <w:b/>
          <w:sz w:val="24"/>
          <w:szCs w:val="24"/>
          <w:lang w:eastAsia="ru-RU"/>
        </w:rPr>
        <w:t>358 чел.</w:t>
      </w:r>
      <w:r w:rsidRPr="0023300A">
        <w:rPr>
          <w:rFonts w:ascii="Times New Roman" w:eastAsia="Times New Roman" w:hAnsi="Times New Roman" w:cs="Times New Roman"/>
          <w:sz w:val="24"/>
          <w:szCs w:val="24"/>
          <w:lang w:eastAsia="ru-RU"/>
        </w:rPr>
        <w:t xml:space="preserve"> против 295 чел. на начало года.</w:t>
      </w:r>
    </w:p>
    <w:p w14:paraId="4EBD905B" w14:textId="77777777" w:rsidR="0092574E" w:rsidRPr="0023300A" w:rsidRDefault="0092574E" w:rsidP="002F41A0">
      <w:pPr>
        <w:spacing w:after="0" w:line="276"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Уровень зарегистрированной безработицы на 01.01.2021 года по району составляет 1,52%.</w:t>
      </w:r>
    </w:p>
    <w:p w14:paraId="5957DB65" w14:textId="77777777" w:rsidR="0092574E" w:rsidRPr="0023300A" w:rsidRDefault="0092574E" w:rsidP="002F41A0">
      <w:pPr>
        <w:spacing w:after="0" w:line="276"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В 2020 году в Центр занятости населения обратилось за содействием в поиске подходящей работы </w:t>
      </w:r>
      <w:r w:rsidRPr="0023300A">
        <w:rPr>
          <w:rFonts w:ascii="Times New Roman" w:eastAsia="Times New Roman" w:hAnsi="Times New Roman" w:cs="Times New Roman"/>
          <w:b/>
          <w:sz w:val="24"/>
          <w:szCs w:val="24"/>
          <w:lang w:eastAsia="ru-RU"/>
        </w:rPr>
        <w:t>2 594</w:t>
      </w:r>
      <w:r w:rsidRPr="0023300A">
        <w:rPr>
          <w:rFonts w:ascii="Times New Roman" w:eastAsia="Times New Roman" w:hAnsi="Times New Roman" w:cs="Times New Roman"/>
          <w:sz w:val="24"/>
          <w:szCs w:val="24"/>
          <w:lang w:eastAsia="ru-RU"/>
        </w:rPr>
        <w:t xml:space="preserve"> чел., в том числе 2 273 – не занятых трудовой деятельностью, против 1770 и 1384 чел. соответственно за 2019 год.</w:t>
      </w:r>
    </w:p>
    <w:p w14:paraId="1A889C3E" w14:textId="77777777" w:rsidR="0092574E" w:rsidRPr="0023300A" w:rsidRDefault="0092574E" w:rsidP="002F41A0">
      <w:pPr>
        <w:spacing w:after="0" w:line="276"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При содействии Центра занятости населения с начала года нашли работу 1436 чел. или 55 % от общего числа обратившихся против 68% за соответствующий период прошлого года.</w:t>
      </w:r>
    </w:p>
    <w:p w14:paraId="486C1279" w14:textId="5E9145B4" w:rsidR="0092574E" w:rsidRPr="0023300A" w:rsidRDefault="0092574E" w:rsidP="002F41A0">
      <w:pPr>
        <w:spacing w:after="0" w:line="276"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По состоянию на 01.01.2021 года в Центре занятости населения состоит на учете 452 чел.  из них 448 чел. не занятых трудовой деятельностью (на 01.01.2020 - 350 и 348 чел. соответственно).</w:t>
      </w:r>
    </w:p>
    <w:p w14:paraId="750D8C03" w14:textId="77777777" w:rsidR="0092574E" w:rsidRPr="0023300A" w:rsidRDefault="0092574E" w:rsidP="002F41A0">
      <w:pPr>
        <w:spacing w:after="0" w:line="276"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На начало 2020 года на учете в ЦЗН в качестве безработных состояли </w:t>
      </w:r>
      <w:r w:rsidRPr="0023300A">
        <w:rPr>
          <w:rFonts w:ascii="Times New Roman" w:eastAsia="Times New Roman" w:hAnsi="Times New Roman" w:cs="Times New Roman"/>
          <w:b/>
          <w:sz w:val="24"/>
          <w:szCs w:val="24"/>
          <w:lang w:eastAsia="ru-RU"/>
        </w:rPr>
        <w:t>295</w:t>
      </w:r>
      <w:r w:rsidRPr="0023300A">
        <w:rPr>
          <w:rFonts w:ascii="Times New Roman" w:eastAsia="Times New Roman" w:hAnsi="Times New Roman" w:cs="Times New Roman"/>
          <w:sz w:val="24"/>
          <w:szCs w:val="24"/>
          <w:lang w:eastAsia="ru-RU"/>
        </w:rPr>
        <w:t xml:space="preserve"> чел.</w:t>
      </w:r>
    </w:p>
    <w:p w14:paraId="23C14A0D" w14:textId="77777777" w:rsidR="0092574E" w:rsidRPr="0023300A" w:rsidRDefault="0092574E" w:rsidP="002F41A0">
      <w:pPr>
        <w:spacing w:after="0" w:line="276"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В течение отчетного периода были признаны безработными 1868 чел., или 82 % от числа незанятых граждан, обратившихся за содействием в трудоустройстве.</w:t>
      </w:r>
    </w:p>
    <w:p w14:paraId="49428B0C" w14:textId="77777777" w:rsidR="0092574E" w:rsidRPr="0023300A" w:rsidRDefault="0092574E" w:rsidP="002F41A0">
      <w:pPr>
        <w:spacing w:after="0" w:line="276"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Из 2163 чел. состоявших на учёте в течение отчетного периода, снято с учета 1805 безработных граждан.  Из них трудоустроено – 937</w:t>
      </w:r>
      <w:r w:rsidRPr="0023300A">
        <w:rPr>
          <w:rFonts w:ascii="Times New Roman" w:eastAsia="Times New Roman" w:hAnsi="Times New Roman" w:cs="Times New Roman"/>
          <w:b/>
          <w:sz w:val="24"/>
          <w:szCs w:val="24"/>
          <w:lang w:eastAsia="ru-RU"/>
        </w:rPr>
        <w:t xml:space="preserve"> </w:t>
      </w:r>
      <w:r w:rsidRPr="0023300A">
        <w:rPr>
          <w:rFonts w:ascii="Times New Roman" w:eastAsia="Times New Roman" w:hAnsi="Times New Roman" w:cs="Times New Roman"/>
          <w:sz w:val="24"/>
          <w:szCs w:val="24"/>
          <w:lang w:eastAsia="ru-RU"/>
        </w:rPr>
        <w:t>чел. или 52%, приступили к профессиональному обучению – 111 чел., или 15% от числа снятых с учёта безработных граждан.</w:t>
      </w:r>
    </w:p>
    <w:p w14:paraId="18DD194A" w14:textId="77777777" w:rsidR="0092574E" w:rsidRPr="0023300A" w:rsidRDefault="0092574E" w:rsidP="002F41A0">
      <w:pPr>
        <w:spacing w:after="0" w:line="276"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В результате, численность официально зарегистрированных безработных на конец отчетного периода, составила </w:t>
      </w:r>
      <w:r w:rsidRPr="0023300A">
        <w:rPr>
          <w:rFonts w:ascii="Times New Roman" w:eastAsia="Times New Roman" w:hAnsi="Times New Roman" w:cs="Times New Roman"/>
          <w:b/>
          <w:sz w:val="24"/>
          <w:szCs w:val="24"/>
          <w:lang w:eastAsia="ru-RU"/>
        </w:rPr>
        <w:t xml:space="preserve">358 </w:t>
      </w:r>
      <w:r w:rsidRPr="0023300A">
        <w:rPr>
          <w:rFonts w:ascii="Times New Roman" w:eastAsia="Times New Roman" w:hAnsi="Times New Roman" w:cs="Times New Roman"/>
          <w:sz w:val="24"/>
          <w:szCs w:val="24"/>
          <w:lang w:eastAsia="ru-RU"/>
        </w:rPr>
        <w:t>чел., что на 63 чел., или на 21% больше, чем на начало текущего года.</w:t>
      </w:r>
    </w:p>
    <w:p w14:paraId="751FDBC2" w14:textId="77777777" w:rsidR="0092574E" w:rsidRPr="0023300A" w:rsidRDefault="0092574E" w:rsidP="002F41A0">
      <w:pPr>
        <w:spacing w:after="0" w:line="276"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В составе безработных граждан, состоящих на учете на конец отчетного периода:</w:t>
      </w:r>
    </w:p>
    <w:p w14:paraId="623EA44D" w14:textId="77777777" w:rsidR="0092574E" w:rsidRPr="0023300A" w:rsidRDefault="0092574E" w:rsidP="002F41A0">
      <w:pPr>
        <w:numPr>
          <w:ilvl w:val="0"/>
          <w:numId w:val="13"/>
        </w:numPr>
        <w:autoSpaceDE w:val="0"/>
        <w:autoSpaceDN w:val="0"/>
        <w:spacing w:after="0" w:line="276" w:lineRule="auto"/>
        <w:contextualSpacing/>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женщины – </w:t>
      </w:r>
      <w:r w:rsidRPr="0023300A">
        <w:rPr>
          <w:rFonts w:ascii="Times New Roman" w:eastAsia="Times New Roman" w:hAnsi="Times New Roman" w:cs="Times New Roman"/>
          <w:b/>
          <w:sz w:val="24"/>
          <w:szCs w:val="24"/>
          <w:lang w:eastAsia="ru-RU"/>
        </w:rPr>
        <w:t xml:space="preserve">219 </w:t>
      </w:r>
      <w:r w:rsidRPr="0023300A">
        <w:rPr>
          <w:rFonts w:ascii="Times New Roman" w:eastAsia="Times New Roman" w:hAnsi="Times New Roman" w:cs="Times New Roman"/>
          <w:sz w:val="24"/>
          <w:szCs w:val="24"/>
          <w:lang w:eastAsia="ru-RU"/>
        </w:rPr>
        <w:t>чел., или 61 %;</w:t>
      </w:r>
    </w:p>
    <w:p w14:paraId="1831FD82" w14:textId="77777777" w:rsidR="0092574E" w:rsidRPr="0023300A" w:rsidRDefault="0092574E" w:rsidP="002F41A0">
      <w:pPr>
        <w:numPr>
          <w:ilvl w:val="0"/>
          <w:numId w:val="13"/>
        </w:numPr>
        <w:autoSpaceDE w:val="0"/>
        <w:autoSpaceDN w:val="0"/>
        <w:spacing w:after="0" w:line="276" w:lineRule="auto"/>
        <w:contextualSpacing/>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жители сельской местности – </w:t>
      </w:r>
      <w:r w:rsidRPr="0023300A">
        <w:rPr>
          <w:rFonts w:ascii="Times New Roman" w:eastAsia="Times New Roman" w:hAnsi="Times New Roman" w:cs="Times New Roman"/>
          <w:b/>
          <w:sz w:val="24"/>
          <w:szCs w:val="24"/>
          <w:lang w:eastAsia="ru-RU"/>
        </w:rPr>
        <w:t>100</w:t>
      </w:r>
      <w:r w:rsidRPr="0023300A">
        <w:rPr>
          <w:rFonts w:ascii="Times New Roman" w:eastAsia="Times New Roman" w:hAnsi="Times New Roman" w:cs="Times New Roman"/>
          <w:sz w:val="24"/>
          <w:szCs w:val="24"/>
          <w:lang w:eastAsia="ru-RU"/>
        </w:rPr>
        <w:t xml:space="preserve"> чел., или 28 %;</w:t>
      </w:r>
    </w:p>
    <w:p w14:paraId="50D72E68" w14:textId="77777777" w:rsidR="0092574E" w:rsidRPr="0023300A" w:rsidRDefault="0092574E" w:rsidP="002F41A0">
      <w:pPr>
        <w:numPr>
          <w:ilvl w:val="0"/>
          <w:numId w:val="13"/>
        </w:numPr>
        <w:autoSpaceDE w:val="0"/>
        <w:autoSpaceDN w:val="0"/>
        <w:spacing w:after="0" w:line="276" w:lineRule="auto"/>
        <w:contextualSpacing/>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жители г. Железногорск – </w:t>
      </w:r>
      <w:r w:rsidRPr="0023300A">
        <w:rPr>
          <w:rFonts w:ascii="Times New Roman" w:eastAsia="Times New Roman" w:hAnsi="Times New Roman" w:cs="Times New Roman"/>
          <w:b/>
          <w:sz w:val="24"/>
          <w:szCs w:val="24"/>
          <w:lang w:eastAsia="ru-RU"/>
        </w:rPr>
        <w:t>125</w:t>
      </w:r>
      <w:r w:rsidRPr="0023300A">
        <w:rPr>
          <w:rFonts w:ascii="Times New Roman" w:eastAsia="Times New Roman" w:hAnsi="Times New Roman" w:cs="Times New Roman"/>
          <w:sz w:val="24"/>
          <w:szCs w:val="24"/>
          <w:lang w:eastAsia="ru-RU"/>
        </w:rPr>
        <w:t xml:space="preserve"> чел., или 35%;</w:t>
      </w:r>
    </w:p>
    <w:p w14:paraId="6A1C1EE0" w14:textId="77777777" w:rsidR="0092574E" w:rsidRPr="0023300A" w:rsidRDefault="0092574E" w:rsidP="002F41A0">
      <w:pPr>
        <w:numPr>
          <w:ilvl w:val="0"/>
          <w:numId w:val="13"/>
        </w:numPr>
        <w:autoSpaceDE w:val="0"/>
        <w:autoSpaceDN w:val="0"/>
        <w:spacing w:after="0" w:line="276" w:lineRule="auto"/>
        <w:contextualSpacing/>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уволенные по собственному желанию – </w:t>
      </w:r>
      <w:r w:rsidRPr="0023300A">
        <w:rPr>
          <w:rFonts w:ascii="Times New Roman" w:eastAsia="Times New Roman" w:hAnsi="Times New Roman" w:cs="Times New Roman"/>
          <w:b/>
          <w:sz w:val="24"/>
          <w:szCs w:val="24"/>
          <w:lang w:eastAsia="ru-RU"/>
        </w:rPr>
        <w:t>234</w:t>
      </w:r>
      <w:r w:rsidRPr="0023300A">
        <w:rPr>
          <w:rFonts w:ascii="Times New Roman" w:eastAsia="Times New Roman" w:hAnsi="Times New Roman" w:cs="Times New Roman"/>
          <w:sz w:val="24"/>
          <w:szCs w:val="24"/>
          <w:lang w:eastAsia="ru-RU"/>
        </w:rPr>
        <w:t xml:space="preserve"> чел., или 65%;</w:t>
      </w:r>
    </w:p>
    <w:p w14:paraId="53D96212" w14:textId="77777777" w:rsidR="0092574E" w:rsidRPr="0023300A" w:rsidRDefault="0092574E" w:rsidP="002F41A0">
      <w:pPr>
        <w:numPr>
          <w:ilvl w:val="0"/>
          <w:numId w:val="13"/>
        </w:numPr>
        <w:autoSpaceDE w:val="0"/>
        <w:autoSpaceDN w:val="0"/>
        <w:spacing w:after="0" w:line="276" w:lineRule="auto"/>
        <w:contextualSpacing/>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уволенные по сокращению штата – </w:t>
      </w:r>
      <w:r w:rsidRPr="0023300A">
        <w:rPr>
          <w:rFonts w:ascii="Times New Roman" w:eastAsia="Times New Roman" w:hAnsi="Times New Roman" w:cs="Times New Roman"/>
          <w:b/>
          <w:sz w:val="24"/>
          <w:szCs w:val="24"/>
          <w:lang w:eastAsia="ru-RU"/>
        </w:rPr>
        <w:t>10</w:t>
      </w:r>
      <w:r w:rsidRPr="0023300A">
        <w:rPr>
          <w:rFonts w:ascii="Times New Roman" w:eastAsia="Times New Roman" w:hAnsi="Times New Roman" w:cs="Times New Roman"/>
          <w:sz w:val="24"/>
          <w:szCs w:val="24"/>
          <w:lang w:eastAsia="ru-RU"/>
        </w:rPr>
        <w:t xml:space="preserve"> чел., или 3%;</w:t>
      </w:r>
    </w:p>
    <w:p w14:paraId="55943F8E" w14:textId="77777777" w:rsidR="0092574E" w:rsidRPr="0023300A" w:rsidRDefault="0092574E" w:rsidP="002F41A0">
      <w:pPr>
        <w:numPr>
          <w:ilvl w:val="0"/>
          <w:numId w:val="13"/>
        </w:numPr>
        <w:autoSpaceDE w:val="0"/>
        <w:autoSpaceDN w:val="0"/>
        <w:spacing w:after="0" w:line="276" w:lineRule="auto"/>
        <w:contextualSpacing/>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молодёжь в возрасте до 18 лет – </w:t>
      </w:r>
      <w:r w:rsidRPr="0023300A">
        <w:rPr>
          <w:rFonts w:ascii="Times New Roman" w:eastAsia="Times New Roman" w:hAnsi="Times New Roman" w:cs="Times New Roman"/>
          <w:b/>
          <w:sz w:val="24"/>
          <w:szCs w:val="24"/>
          <w:lang w:eastAsia="ru-RU"/>
        </w:rPr>
        <w:t>6</w:t>
      </w:r>
      <w:r w:rsidRPr="0023300A">
        <w:rPr>
          <w:rFonts w:ascii="Times New Roman" w:eastAsia="Times New Roman" w:hAnsi="Times New Roman" w:cs="Times New Roman"/>
          <w:sz w:val="24"/>
          <w:szCs w:val="24"/>
          <w:lang w:eastAsia="ru-RU"/>
        </w:rPr>
        <w:t xml:space="preserve"> чел., или 2%;</w:t>
      </w:r>
    </w:p>
    <w:p w14:paraId="3356FD75" w14:textId="77777777" w:rsidR="0092574E" w:rsidRPr="0023300A" w:rsidRDefault="0092574E" w:rsidP="002F41A0">
      <w:pPr>
        <w:numPr>
          <w:ilvl w:val="0"/>
          <w:numId w:val="13"/>
        </w:numPr>
        <w:autoSpaceDE w:val="0"/>
        <w:autoSpaceDN w:val="0"/>
        <w:spacing w:after="0" w:line="276" w:lineRule="auto"/>
        <w:contextualSpacing/>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молодёжь в возрасте до 29 лет – </w:t>
      </w:r>
      <w:r w:rsidRPr="0023300A">
        <w:rPr>
          <w:rFonts w:ascii="Times New Roman" w:eastAsia="Times New Roman" w:hAnsi="Times New Roman" w:cs="Times New Roman"/>
          <w:b/>
          <w:sz w:val="24"/>
          <w:szCs w:val="24"/>
          <w:lang w:eastAsia="ru-RU"/>
        </w:rPr>
        <w:t>106</w:t>
      </w:r>
      <w:r w:rsidRPr="0023300A">
        <w:rPr>
          <w:rFonts w:ascii="Times New Roman" w:eastAsia="Times New Roman" w:hAnsi="Times New Roman" w:cs="Times New Roman"/>
          <w:sz w:val="24"/>
          <w:szCs w:val="24"/>
          <w:lang w:eastAsia="ru-RU"/>
        </w:rPr>
        <w:t xml:space="preserve"> чел., или 30%;</w:t>
      </w:r>
    </w:p>
    <w:p w14:paraId="2B46474C" w14:textId="77777777" w:rsidR="0092574E" w:rsidRPr="0023300A" w:rsidRDefault="0092574E" w:rsidP="002F41A0">
      <w:pPr>
        <w:numPr>
          <w:ilvl w:val="0"/>
          <w:numId w:val="13"/>
        </w:numPr>
        <w:autoSpaceDE w:val="0"/>
        <w:autoSpaceDN w:val="0"/>
        <w:spacing w:after="0" w:line="276" w:lineRule="auto"/>
        <w:contextualSpacing/>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ищущие работу впервые (ранее не работавшие) – </w:t>
      </w:r>
      <w:r w:rsidRPr="0023300A">
        <w:rPr>
          <w:rFonts w:ascii="Times New Roman" w:eastAsia="Times New Roman" w:hAnsi="Times New Roman" w:cs="Times New Roman"/>
          <w:b/>
          <w:sz w:val="24"/>
          <w:szCs w:val="24"/>
          <w:lang w:eastAsia="ru-RU"/>
        </w:rPr>
        <w:t>37</w:t>
      </w:r>
      <w:r w:rsidRPr="0023300A">
        <w:rPr>
          <w:rFonts w:ascii="Times New Roman" w:eastAsia="Times New Roman" w:hAnsi="Times New Roman" w:cs="Times New Roman"/>
          <w:sz w:val="24"/>
          <w:szCs w:val="24"/>
          <w:lang w:eastAsia="ru-RU"/>
        </w:rPr>
        <w:t xml:space="preserve"> чел., или 19%;</w:t>
      </w:r>
    </w:p>
    <w:p w14:paraId="01BC0214" w14:textId="0D3F8E5C" w:rsidR="0023300A" w:rsidRPr="002F41A0" w:rsidRDefault="0092574E" w:rsidP="002F41A0">
      <w:pPr>
        <w:numPr>
          <w:ilvl w:val="0"/>
          <w:numId w:val="13"/>
        </w:numPr>
        <w:autoSpaceDE w:val="0"/>
        <w:autoSpaceDN w:val="0"/>
        <w:spacing w:after="0" w:line="276" w:lineRule="auto"/>
        <w:contextualSpacing/>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граждане, стремящиеся возобновить трудовую деятельность после длительного перерыва – </w:t>
      </w:r>
      <w:r w:rsidRPr="0023300A">
        <w:rPr>
          <w:rFonts w:ascii="Times New Roman" w:eastAsia="Times New Roman" w:hAnsi="Times New Roman" w:cs="Times New Roman"/>
          <w:b/>
          <w:sz w:val="24"/>
          <w:szCs w:val="24"/>
          <w:lang w:eastAsia="ru-RU"/>
        </w:rPr>
        <w:t xml:space="preserve">79 </w:t>
      </w:r>
      <w:r w:rsidRPr="0023300A">
        <w:rPr>
          <w:rFonts w:ascii="Times New Roman" w:eastAsia="Times New Roman" w:hAnsi="Times New Roman" w:cs="Times New Roman"/>
          <w:sz w:val="24"/>
          <w:szCs w:val="24"/>
          <w:lang w:eastAsia="ru-RU"/>
        </w:rPr>
        <w:t>чел., или 22%;</w:t>
      </w:r>
    </w:p>
    <w:p w14:paraId="4FEF2835" w14:textId="77777777" w:rsidR="002F41A0" w:rsidRPr="0023300A" w:rsidRDefault="002F41A0" w:rsidP="002F41A0">
      <w:pPr>
        <w:spacing w:after="0" w:line="276" w:lineRule="auto"/>
        <w:ind w:firstLine="708"/>
        <w:rPr>
          <w:rFonts w:ascii="Times New Roman" w:eastAsia="Times New Roman" w:hAnsi="Times New Roman" w:cs="Times New Roman"/>
          <w:b/>
          <w:sz w:val="24"/>
          <w:szCs w:val="24"/>
          <w:lang w:eastAsia="ru-RU"/>
        </w:rPr>
      </w:pPr>
    </w:p>
    <w:p w14:paraId="308BF1ED" w14:textId="77777777" w:rsidR="0023300A" w:rsidRPr="0023300A" w:rsidRDefault="0023300A" w:rsidP="002F41A0">
      <w:pPr>
        <w:spacing w:after="0" w:line="276" w:lineRule="auto"/>
        <w:ind w:firstLine="708"/>
        <w:jc w:val="center"/>
        <w:rPr>
          <w:rFonts w:ascii="Times New Roman" w:eastAsia="Times New Roman" w:hAnsi="Times New Roman" w:cs="Times New Roman"/>
          <w:b/>
          <w:sz w:val="24"/>
          <w:szCs w:val="24"/>
          <w:lang w:eastAsia="ru-RU"/>
        </w:rPr>
      </w:pPr>
    </w:p>
    <w:p w14:paraId="20D8895F" w14:textId="69926725" w:rsidR="0092574E" w:rsidRPr="0023300A" w:rsidRDefault="0092574E" w:rsidP="002F41A0">
      <w:pPr>
        <w:spacing w:after="0" w:line="276" w:lineRule="auto"/>
        <w:ind w:firstLine="708"/>
        <w:jc w:val="center"/>
        <w:rPr>
          <w:rFonts w:ascii="Times New Roman" w:eastAsia="Times New Roman" w:hAnsi="Times New Roman" w:cs="Times New Roman"/>
          <w:b/>
          <w:sz w:val="24"/>
          <w:szCs w:val="24"/>
          <w:lang w:eastAsia="ru-RU"/>
        </w:rPr>
      </w:pPr>
      <w:r w:rsidRPr="0023300A">
        <w:rPr>
          <w:rFonts w:ascii="Times New Roman" w:eastAsia="Times New Roman" w:hAnsi="Times New Roman" w:cs="Times New Roman"/>
          <w:b/>
          <w:sz w:val="24"/>
          <w:szCs w:val="24"/>
          <w:lang w:eastAsia="ru-RU"/>
        </w:rPr>
        <w:t xml:space="preserve">Мониторинг численности граждан не занятых трудовой деятельностью, состоящих на учёте в Центре занятости и заявленных вакансий. </w:t>
      </w:r>
    </w:p>
    <w:p w14:paraId="2E1ACB9E" w14:textId="77777777" w:rsidR="0092574E" w:rsidRPr="0023300A" w:rsidRDefault="0092574E" w:rsidP="0092574E">
      <w:pPr>
        <w:spacing w:after="0" w:line="240" w:lineRule="auto"/>
        <w:ind w:firstLine="708"/>
        <w:jc w:val="center"/>
        <w:rPr>
          <w:rFonts w:ascii="Times New Roman" w:eastAsia="Times New Roman" w:hAnsi="Times New Roman" w:cs="Times New Roman"/>
          <w:b/>
          <w:sz w:val="24"/>
          <w:szCs w:val="24"/>
          <w:lang w:eastAsia="ru-RU"/>
        </w:rPr>
      </w:pPr>
    </w:p>
    <w:p w14:paraId="513F5B7F" w14:textId="24E6600F" w:rsidR="0092574E" w:rsidRPr="0023300A" w:rsidRDefault="0092574E" w:rsidP="002F41A0">
      <w:pPr>
        <w:spacing w:after="0" w:line="240" w:lineRule="auto"/>
        <w:jc w:val="center"/>
        <w:rPr>
          <w:rFonts w:ascii="Times New Roman" w:eastAsia="Times New Roman" w:hAnsi="Times New Roman" w:cs="Times New Roman"/>
          <w:sz w:val="20"/>
          <w:szCs w:val="20"/>
          <w:lang w:eastAsia="ru-RU"/>
        </w:rPr>
      </w:pPr>
      <w:r w:rsidRPr="0023300A">
        <w:rPr>
          <w:rFonts w:ascii="Times New Roman" w:eastAsia="Times New Roman" w:hAnsi="Times New Roman" w:cs="Times New Roman"/>
          <w:b/>
          <w:noProof/>
          <w:sz w:val="24"/>
          <w:szCs w:val="24"/>
          <w:lang w:eastAsia="ru-RU"/>
        </w:rPr>
        <w:lastRenderedPageBreak/>
        <w:drawing>
          <wp:inline distT="0" distB="0" distL="0" distR="0" wp14:anchorId="617220DF" wp14:editId="1B34B4E7">
            <wp:extent cx="6301740" cy="3863340"/>
            <wp:effectExtent l="0" t="0" r="0" b="0"/>
            <wp:docPr id="9" name="Диаграмма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AD1EDB0" w14:textId="77777777" w:rsidR="0092574E" w:rsidRPr="0023300A" w:rsidRDefault="0092574E" w:rsidP="0092574E">
      <w:pPr>
        <w:spacing w:after="0" w:line="240" w:lineRule="auto"/>
        <w:jc w:val="center"/>
        <w:rPr>
          <w:rFonts w:ascii="Times New Roman" w:eastAsia="Times New Roman" w:hAnsi="Times New Roman" w:cs="Times New Roman"/>
          <w:b/>
          <w:sz w:val="24"/>
          <w:szCs w:val="24"/>
          <w:lang w:eastAsia="ru-RU"/>
        </w:rPr>
      </w:pPr>
    </w:p>
    <w:p w14:paraId="6FF917EF" w14:textId="57685D7C" w:rsidR="0092574E" w:rsidRPr="0023300A" w:rsidRDefault="0092574E" w:rsidP="008851B8">
      <w:pPr>
        <w:spacing w:after="0" w:line="276" w:lineRule="auto"/>
        <w:ind w:firstLine="708"/>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По состоянию на 01.01.2020 года Центр занятости населения располагал сведениями о потребности предприятий в 618 работниках. Сначала года заявлено 5144 вакансий (2019-2021 вакансий). На 01.01.2021 г. заявленная работодателями потребность составляет 3075 ед.</w:t>
      </w:r>
    </w:p>
    <w:p w14:paraId="4218267B" w14:textId="77777777" w:rsidR="0092574E" w:rsidRPr="0023300A" w:rsidRDefault="0092574E" w:rsidP="0092574E">
      <w:pPr>
        <w:spacing w:after="0" w:line="240" w:lineRule="auto"/>
        <w:jc w:val="center"/>
        <w:rPr>
          <w:rFonts w:ascii="Times New Roman" w:eastAsia="Times New Roman" w:hAnsi="Times New Roman" w:cs="Times New Roman"/>
          <w:b/>
          <w:sz w:val="24"/>
          <w:szCs w:val="24"/>
          <w:lang w:eastAsia="ru-RU"/>
        </w:rPr>
      </w:pPr>
      <w:r w:rsidRPr="0023300A">
        <w:rPr>
          <w:rFonts w:ascii="Times New Roman" w:eastAsia="Times New Roman" w:hAnsi="Times New Roman" w:cs="Times New Roman"/>
          <w:b/>
          <w:sz w:val="24"/>
          <w:szCs w:val="24"/>
          <w:lang w:eastAsia="ru-RU"/>
        </w:rPr>
        <w:t>Уровень безработицы по поселениям района</w:t>
      </w:r>
    </w:p>
    <w:p w14:paraId="338923DC" w14:textId="77777777" w:rsidR="0092574E" w:rsidRPr="0023300A" w:rsidRDefault="0092574E" w:rsidP="0092574E">
      <w:pPr>
        <w:spacing w:after="0" w:line="240" w:lineRule="auto"/>
        <w:jc w:val="center"/>
        <w:rPr>
          <w:rFonts w:ascii="Times New Roman" w:eastAsia="Times New Roman" w:hAnsi="Times New Roman" w:cs="Times New Roman"/>
          <w:b/>
          <w:sz w:val="24"/>
          <w:szCs w:val="24"/>
          <w:lang w:eastAsia="ru-RU"/>
        </w:rPr>
      </w:pPr>
    </w:p>
    <w:tbl>
      <w:tblPr>
        <w:tblW w:w="9447" w:type="dxa"/>
        <w:tblLook w:val="04A0" w:firstRow="1" w:lastRow="0" w:firstColumn="1" w:lastColumn="0" w:noHBand="0" w:noVBand="1"/>
      </w:tblPr>
      <w:tblGrid>
        <w:gridCol w:w="456"/>
        <w:gridCol w:w="3371"/>
        <w:gridCol w:w="2028"/>
        <w:gridCol w:w="892"/>
        <w:gridCol w:w="859"/>
        <w:gridCol w:w="222"/>
        <w:gridCol w:w="849"/>
        <w:gridCol w:w="827"/>
      </w:tblGrid>
      <w:tr w:rsidR="0092574E" w:rsidRPr="0023300A" w14:paraId="4C089CC9" w14:textId="77777777" w:rsidTr="002F41A0">
        <w:trPr>
          <w:trHeight w:val="128"/>
        </w:trPr>
        <w:tc>
          <w:tcPr>
            <w:tcW w:w="446" w:type="dxa"/>
            <w:tcBorders>
              <w:top w:val="single" w:sz="4" w:space="0" w:color="auto"/>
              <w:left w:val="single" w:sz="4" w:space="0" w:color="auto"/>
              <w:bottom w:val="nil"/>
              <w:right w:val="single" w:sz="4" w:space="0" w:color="auto"/>
            </w:tcBorders>
            <w:shd w:val="clear" w:color="auto" w:fill="auto"/>
            <w:noWrap/>
            <w:vAlign w:val="bottom"/>
            <w:hideMark/>
          </w:tcPr>
          <w:p w14:paraId="2F318D55"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w:t>
            </w:r>
          </w:p>
        </w:tc>
        <w:tc>
          <w:tcPr>
            <w:tcW w:w="3371" w:type="dxa"/>
            <w:tcBorders>
              <w:top w:val="single" w:sz="4" w:space="0" w:color="auto"/>
              <w:left w:val="nil"/>
              <w:bottom w:val="single" w:sz="4" w:space="0" w:color="000000"/>
              <w:right w:val="single" w:sz="4" w:space="0" w:color="auto"/>
            </w:tcBorders>
            <w:shd w:val="clear" w:color="auto" w:fill="auto"/>
            <w:vAlign w:val="center"/>
            <w:hideMark/>
          </w:tcPr>
          <w:p w14:paraId="1B07CAA0" w14:textId="77777777" w:rsidR="0092574E" w:rsidRPr="0023300A" w:rsidRDefault="0092574E" w:rsidP="0092574E">
            <w:pPr>
              <w:spacing w:after="0" w:line="240" w:lineRule="auto"/>
              <w:jc w:val="center"/>
              <w:rPr>
                <w:rFonts w:ascii="Times New Roman" w:eastAsia="Times New Roman" w:hAnsi="Times New Roman" w:cs="Times New Roman"/>
                <w:b/>
                <w:bCs/>
                <w:sz w:val="24"/>
                <w:szCs w:val="24"/>
                <w:lang w:eastAsia="ru-RU"/>
              </w:rPr>
            </w:pPr>
            <w:r w:rsidRPr="0023300A">
              <w:rPr>
                <w:rFonts w:ascii="Times New Roman" w:eastAsia="Times New Roman" w:hAnsi="Times New Roman" w:cs="Times New Roman"/>
                <w:b/>
                <w:bCs/>
                <w:sz w:val="24"/>
                <w:szCs w:val="24"/>
                <w:lang w:eastAsia="ru-RU"/>
              </w:rPr>
              <w:t>Населенные пункты</w:t>
            </w:r>
          </w:p>
        </w:tc>
        <w:tc>
          <w:tcPr>
            <w:tcW w:w="1985"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14F52050" w14:textId="77777777" w:rsidR="0092574E" w:rsidRPr="0023300A" w:rsidRDefault="0092574E" w:rsidP="0092574E">
            <w:pPr>
              <w:spacing w:after="0" w:line="240" w:lineRule="auto"/>
              <w:jc w:val="center"/>
              <w:rPr>
                <w:rFonts w:ascii="Times New Roman" w:eastAsia="Times New Roman" w:hAnsi="Times New Roman" w:cs="Times New Roman"/>
                <w:b/>
                <w:bCs/>
                <w:sz w:val="24"/>
                <w:szCs w:val="24"/>
                <w:lang w:eastAsia="ru-RU"/>
              </w:rPr>
            </w:pPr>
            <w:r w:rsidRPr="0023300A">
              <w:rPr>
                <w:rFonts w:ascii="Times New Roman" w:eastAsia="Times New Roman" w:hAnsi="Times New Roman" w:cs="Times New Roman"/>
                <w:b/>
                <w:bCs/>
                <w:sz w:val="24"/>
                <w:szCs w:val="24"/>
                <w:lang w:eastAsia="ru-RU"/>
              </w:rPr>
              <w:t>Численность трудоспособного населения</w:t>
            </w:r>
          </w:p>
        </w:tc>
        <w:tc>
          <w:tcPr>
            <w:tcW w:w="1752" w:type="dxa"/>
            <w:gridSpan w:val="2"/>
            <w:tcBorders>
              <w:top w:val="single" w:sz="4" w:space="0" w:color="auto"/>
              <w:left w:val="nil"/>
              <w:bottom w:val="single" w:sz="4" w:space="0" w:color="auto"/>
              <w:right w:val="single" w:sz="4" w:space="0" w:color="auto"/>
            </w:tcBorders>
            <w:shd w:val="clear" w:color="auto" w:fill="auto"/>
            <w:vAlign w:val="center"/>
            <w:hideMark/>
          </w:tcPr>
          <w:p w14:paraId="1AE55BC8" w14:textId="77777777" w:rsidR="0092574E" w:rsidRPr="0023300A" w:rsidRDefault="0092574E" w:rsidP="0092574E">
            <w:pPr>
              <w:spacing w:after="0" w:line="240" w:lineRule="auto"/>
              <w:jc w:val="center"/>
              <w:rPr>
                <w:rFonts w:ascii="Times New Roman" w:eastAsia="Times New Roman" w:hAnsi="Times New Roman" w:cs="Times New Roman"/>
                <w:b/>
                <w:bCs/>
                <w:sz w:val="24"/>
                <w:szCs w:val="24"/>
                <w:lang w:eastAsia="ru-RU"/>
              </w:rPr>
            </w:pPr>
            <w:r w:rsidRPr="0023300A">
              <w:rPr>
                <w:rFonts w:ascii="Times New Roman" w:eastAsia="Times New Roman" w:hAnsi="Times New Roman" w:cs="Times New Roman"/>
                <w:b/>
                <w:bCs/>
                <w:sz w:val="24"/>
                <w:szCs w:val="24"/>
                <w:lang w:eastAsia="ru-RU"/>
              </w:rPr>
              <w:t>Уровень безработицы на 01.01.2020г.</w:t>
            </w:r>
          </w:p>
        </w:tc>
        <w:tc>
          <w:tcPr>
            <w:tcW w:w="217" w:type="dxa"/>
            <w:tcBorders>
              <w:top w:val="single" w:sz="4" w:space="0" w:color="auto"/>
              <w:left w:val="nil"/>
              <w:bottom w:val="single" w:sz="4" w:space="0" w:color="auto"/>
              <w:right w:val="nil"/>
            </w:tcBorders>
          </w:tcPr>
          <w:p w14:paraId="6BFEBC67" w14:textId="77777777" w:rsidR="0092574E" w:rsidRPr="0023300A" w:rsidRDefault="0092574E" w:rsidP="0092574E">
            <w:pPr>
              <w:spacing w:after="0" w:line="240" w:lineRule="auto"/>
              <w:jc w:val="center"/>
              <w:rPr>
                <w:rFonts w:ascii="Times New Roman" w:eastAsia="Times New Roman" w:hAnsi="Times New Roman" w:cs="Times New Roman"/>
                <w:b/>
                <w:bCs/>
                <w:sz w:val="24"/>
                <w:szCs w:val="24"/>
                <w:lang w:eastAsia="ru-RU"/>
              </w:rPr>
            </w:pPr>
          </w:p>
        </w:tc>
        <w:tc>
          <w:tcPr>
            <w:tcW w:w="1676" w:type="dxa"/>
            <w:gridSpan w:val="2"/>
            <w:tcBorders>
              <w:top w:val="single" w:sz="4" w:space="0" w:color="auto"/>
              <w:left w:val="nil"/>
              <w:bottom w:val="single" w:sz="4" w:space="0" w:color="auto"/>
              <w:right w:val="single" w:sz="4" w:space="0" w:color="auto"/>
            </w:tcBorders>
            <w:shd w:val="clear" w:color="auto" w:fill="auto"/>
            <w:vAlign w:val="center"/>
            <w:hideMark/>
          </w:tcPr>
          <w:p w14:paraId="268EB6D4" w14:textId="77777777" w:rsidR="0092574E" w:rsidRPr="0023300A" w:rsidRDefault="0092574E" w:rsidP="0092574E">
            <w:pPr>
              <w:spacing w:after="0" w:line="240" w:lineRule="auto"/>
              <w:jc w:val="center"/>
              <w:rPr>
                <w:rFonts w:ascii="Times New Roman" w:eastAsia="Times New Roman" w:hAnsi="Times New Roman" w:cs="Times New Roman"/>
                <w:b/>
                <w:bCs/>
                <w:sz w:val="24"/>
                <w:szCs w:val="24"/>
                <w:lang w:eastAsia="ru-RU"/>
              </w:rPr>
            </w:pPr>
            <w:r w:rsidRPr="0023300A">
              <w:rPr>
                <w:rFonts w:ascii="Times New Roman" w:eastAsia="Times New Roman" w:hAnsi="Times New Roman" w:cs="Times New Roman"/>
                <w:b/>
                <w:bCs/>
                <w:sz w:val="24"/>
                <w:szCs w:val="24"/>
                <w:lang w:eastAsia="ru-RU"/>
              </w:rPr>
              <w:t>Уровень безработицы на 01.01.2021г.</w:t>
            </w:r>
          </w:p>
        </w:tc>
      </w:tr>
      <w:tr w:rsidR="0092574E" w:rsidRPr="0023300A" w14:paraId="54D494B0" w14:textId="77777777" w:rsidTr="002F41A0">
        <w:trPr>
          <w:trHeight w:val="54"/>
        </w:trPr>
        <w:tc>
          <w:tcPr>
            <w:tcW w:w="446" w:type="dxa"/>
            <w:tcBorders>
              <w:top w:val="nil"/>
              <w:left w:val="single" w:sz="4" w:space="0" w:color="auto"/>
              <w:bottom w:val="single" w:sz="4" w:space="0" w:color="auto"/>
              <w:right w:val="single" w:sz="4" w:space="0" w:color="auto"/>
            </w:tcBorders>
            <w:shd w:val="clear" w:color="auto" w:fill="auto"/>
            <w:noWrap/>
            <w:vAlign w:val="bottom"/>
            <w:hideMark/>
          </w:tcPr>
          <w:p w14:paraId="0173A696"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w:t>
            </w:r>
          </w:p>
        </w:tc>
        <w:tc>
          <w:tcPr>
            <w:tcW w:w="3371" w:type="dxa"/>
            <w:tcBorders>
              <w:top w:val="single" w:sz="4" w:space="0" w:color="auto"/>
              <w:left w:val="nil"/>
              <w:bottom w:val="single" w:sz="4" w:space="0" w:color="000000"/>
              <w:right w:val="single" w:sz="4" w:space="0" w:color="auto"/>
            </w:tcBorders>
            <w:vAlign w:val="center"/>
            <w:hideMark/>
          </w:tcPr>
          <w:p w14:paraId="4CCA7A9E" w14:textId="77777777" w:rsidR="0092574E" w:rsidRPr="0023300A" w:rsidRDefault="0092574E" w:rsidP="0092574E">
            <w:pPr>
              <w:spacing w:after="0" w:line="240" w:lineRule="auto"/>
              <w:rPr>
                <w:rFonts w:ascii="Times New Roman" w:eastAsia="Times New Roman" w:hAnsi="Times New Roman" w:cs="Times New Roman"/>
                <w:b/>
                <w:bCs/>
                <w:sz w:val="24"/>
                <w:szCs w:val="24"/>
                <w:lang w:eastAsia="ru-RU"/>
              </w:rPr>
            </w:pPr>
          </w:p>
        </w:tc>
        <w:tc>
          <w:tcPr>
            <w:tcW w:w="1985" w:type="dxa"/>
            <w:tcBorders>
              <w:top w:val="single" w:sz="4" w:space="0" w:color="auto"/>
              <w:left w:val="single" w:sz="4" w:space="0" w:color="auto"/>
              <w:bottom w:val="single" w:sz="4" w:space="0" w:color="000000"/>
              <w:right w:val="single" w:sz="4" w:space="0" w:color="auto"/>
            </w:tcBorders>
            <w:vAlign w:val="center"/>
            <w:hideMark/>
          </w:tcPr>
          <w:p w14:paraId="0ECEED19" w14:textId="77777777" w:rsidR="0092574E" w:rsidRPr="0023300A" w:rsidRDefault="0092574E" w:rsidP="0092574E">
            <w:pPr>
              <w:spacing w:after="0" w:line="240" w:lineRule="auto"/>
              <w:rPr>
                <w:rFonts w:ascii="Times New Roman" w:eastAsia="Times New Roman" w:hAnsi="Times New Roman" w:cs="Times New Roman"/>
                <w:b/>
                <w:bCs/>
                <w:sz w:val="24"/>
                <w:szCs w:val="24"/>
                <w:lang w:eastAsia="ru-RU"/>
              </w:rPr>
            </w:pPr>
          </w:p>
        </w:tc>
        <w:tc>
          <w:tcPr>
            <w:tcW w:w="892" w:type="dxa"/>
            <w:tcBorders>
              <w:top w:val="nil"/>
              <w:left w:val="nil"/>
              <w:bottom w:val="single" w:sz="4" w:space="0" w:color="auto"/>
              <w:right w:val="single" w:sz="4" w:space="0" w:color="auto"/>
            </w:tcBorders>
            <w:shd w:val="clear" w:color="auto" w:fill="auto"/>
            <w:vAlign w:val="center"/>
            <w:hideMark/>
          </w:tcPr>
          <w:p w14:paraId="336A9407" w14:textId="77777777" w:rsidR="0092574E" w:rsidRPr="0023300A" w:rsidRDefault="0092574E" w:rsidP="0092574E">
            <w:pPr>
              <w:spacing w:after="0" w:line="240" w:lineRule="auto"/>
              <w:jc w:val="center"/>
              <w:rPr>
                <w:rFonts w:ascii="Times New Roman" w:eastAsia="Times New Roman" w:hAnsi="Times New Roman" w:cs="Times New Roman"/>
                <w:b/>
                <w:bCs/>
                <w:sz w:val="24"/>
                <w:szCs w:val="24"/>
                <w:lang w:eastAsia="ru-RU"/>
              </w:rPr>
            </w:pPr>
            <w:r w:rsidRPr="0023300A">
              <w:rPr>
                <w:rFonts w:ascii="Times New Roman" w:eastAsia="Times New Roman" w:hAnsi="Times New Roman" w:cs="Times New Roman"/>
                <w:b/>
                <w:bCs/>
                <w:sz w:val="24"/>
                <w:szCs w:val="24"/>
                <w:lang w:eastAsia="ru-RU"/>
              </w:rPr>
              <w:t>Чел.</w:t>
            </w:r>
          </w:p>
        </w:tc>
        <w:tc>
          <w:tcPr>
            <w:tcW w:w="859" w:type="dxa"/>
            <w:tcBorders>
              <w:top w:val="nil"/>
              <w:left w:val="nil"/>
              <w:bottom w:val="single" w:sz="4" w:space="0" w:color="auto"/>
              <w:right w:val="single" w:sz="4" w:space="0" w:color="auto"/>
            </w:tcBorders>
            <w:shd w:val="clear" w:color="auto" w:fill="auto"/>
            <w:vAlign w:val="center"/>
            <w:hideMark/>
          </w:tcPr>
          <w:p w14:paraId="1ABD9003" w14:textId="77777777" w:rsidR="0092574E" w:rsidRPr="0023300A" w:rsidRDefault="0092574E" w:rsidP="0092574E">
            <w:pPr>
              <w:spacing w:after="0" w:line="240" w:lineRule="auto"/>
              <w:jc w:val="center"/>
              <w:rPr>
                <w:rFonts w:ascii="Times New Roman" w:eastAsia="Times New Roman" w:hAnsi="Times New Roman" w:cs="Times New Roman"/>
                <w:b/>
                <w:bCs/>
                <w:sz w:val="24"/>
                <w:szCs w:val="24"/>
                <w:lang w:eastAsia="ru-RU"/>
              </w:rPr>
            </w:pPr>
            <w:r w:rsidRPr="0023300A">
              <w:rPr>
                <w:rFonts w:ascii="Times New Roman" w:eastAsia="Times New Roman" w:hAnsi="Times New Roman" w:cs="Times New Roman"/>
                <w:b/>
                <w:bCs/>
                <w:sz w:val="24"/>
                <w:szCs w:val="24"/>
                <w:lang w:eastAsia="ru-RU"/>
              </w:rPr>
              <w:t>%</w:t>
            </w:r>
          </w:p>
        </w:tc>
        <w:tc>
          <w:tcPr>
            <w:tcW w:w="217" w:type="dxa"/>
            <w:tcBorders>
              <w:top w:val="nil"/>
              <w:left w:val="nil"/>
              <w:bottom w:val="single" w:sz="4" w:space="0" w:color="auto"/>
              <w:right w:val="nil"/>
            </w:tcBorders>
          </w:tcPr>
          <w:p w14:paraId="754A70CB" w14:textId="77777777" w:rsidR="0092574E" w:rsidRPr="0023300A" w:rsidRDefault="0092574E" w:rsidP="0092574E">
            <w:pPr>
              <w:spacing w:after="0" w:line="240" w:lineRule="auto"/>
              <w:jc w:val="center"/>
              <w:rPr>
                <w:rFonts w:ascii="Times New Roman" w:eastAsia="Times New Roman" w:hAnsi="Times New Roman" w:cs="Times New Roman"/>
                <w:b/>
                <w:bCs/>
                <w:sz w:val="24"/>
                <w:szCs w:val="24"/>
                <w:lang w:eastAsia="ru-RU"/>
              </w:rPr>
            </w:pPr>
          </w:p>
        </w:tc>
        <w:tc>
          <w:tcPr>
            <w:tcW w:w="849" w:type="dxa"/>
            <w:tcBorders>
              <w:top w:val="nil"/>
              <w:left w:val="nil"/>
              <w:bottom w:val="single" w:sz="4" w:space="0" w:color="auto"/>
              <w:right w:val="single" w:sz="4" w:space="0" w:color="auto"/>
            </w:tcBorders>
            <w:shd w:val="clear" w:color="auto" w:fill="auto"/>
            <w:noWrap/>
            <w:vAlign w:val="center"/>
            <w:hideMark/>
          </w:tcPr>
          <w:p w14:paraId="43D6144E" w14:textId="77777777" w:rsidR="0092574E" w:rsidRPr="0023300A" w:rsidRDefault="0092574E" w:rsidP="0092574E">
            <w:pPr>
              <w:spacing w:after="0" w:line="240" w:lineRule="auto"/>
              <w:jc w:val="center"/>
              <w:rPr>
                <w:rFonts w:ascii="Times New Roman" w:eastAsia="Times New Roman" w:hAnsi="Times New Roman" w:cs="Times New Roman"/>
                <w:b/>
                <w:bCs/>
                <w:sz w:val="24"/>
                <w:szCs w:val="24"/>
                <w:lang w:eastAsia="ru-RU"/>
              </w:rPr>
            </w:pPr>
            <w:r w:rsidRPr="0023300A">
              <w:rPr>
                <w:rFonts w:ascii="Times New Roman" w:eastAsia="Times New Roman" w:hAnsi="Times New Roman" w:cs="Times New Roman"/>
                <w:b/>
                <w:bCs/>
                <w:sz w:val="24"/>
                <w:szCs w:val="24"/>
                <w:lang w:eastAsia="ru-RU"/>
              </w:rPr>
              <w:t>Чел.</w:t>
            </w:r>
          </w:p>
        </w:tc>
        <w:tc>
          <w:tcPr>
            <w:tcW w:w="827" w:type="dxa"/>
            <w:tcBorders>
              <w:top w:val="nil"/>
              <w:left w:val="nil"/>
              <w:bottom w:val="single" w:sz="4" w:space="0" w:color="auto"/>
              <w:right w:val="single" w:sz="4" w:space="0" w:color="auto"/>
            </w:tcBorders>
            <w:shd w:val="clear" w:color="auto" w:fill="auto"/>
            <w:noWrap/>
            <w:vAlign w:val="center"/>
            <w:hideMark/>
          </w:tcPr>
          <w:p w14:paraId="06D5D838" w14:textId="77777777" w:rsidR="0092574E" w:rsidRPr="0023300A" w:rsidRDefault="0092574E" w:rsidP="0092574E">
            <w:pPr>
              <w:spacing w:after="0" w:line="240" w:lineRule="auto"/>
              <w:jc w:val="center"/>
              <w:rPr>
                <w:rFonts w:ascii="Times New Roman" w:eastAsia="Times New Roman" w:hAnsi="Times New Roman" w:cs="Times New Roman"/>
                <w:b/>
                <w:bCs/>
                <w:sz w:val="24"/>
                <w:szCs w:val="24"/>
                <w:lang w:eastAsia="ru-RU"/>
              </w:rPr>
            </w:pPr>
            <w:r w:rsidRPr="0023300A">
              <w:rPr>
                <w:rFonts w:ascii="Times New Roman" w:eastAsia="Times New Roman" w:hAnsi="Times New Roman" w:cs="Times New Roman"/>
                <w:b/>
                <w:bCs/>
                <w:sz w:val="24"/>
                <w:szCs w:val="24"/>
                <w:lang w:eastAsia="ru-RU"/>
              </w:rPr>
              <w:t>%</w:t>
            </w:r>
          </w:p>
        </w:tc>
      </w:tr>
      <w:tr w:rsidR="0092574E" w:rsidRPr="0023300A" w14:paraId="2DCBB7CB" w14:textId="77777777" w:rsidTr="002F41A0">
        <w:trPr>
          <w:trHeight w:val="37"/>
        </w:trPr>
        <w:tc>
          <w:tcPr>
            <w:tcW w:w="446" w:type="dxa"/>
            <w:tcBorders>
              <w:top w:val="nil"/>
              <w:left w:val="single" w:sz="4" w:space="0" w:color="auto"/>
              <w:bottom w:val="single" w:sz="4" w:space="0" w:color="auto"/>
              <w:right w:val="single" w:sz="4" w:space="0" w:color="auto"/>
            </w:tcBorders>
            <w:shd w:val="clear" w:color="auto" w:fill="auto"/>
            <w:noWrap/>
            <w:vAlign w:val="bottom"/>
            <w:hideMark/>
          </w:tcPr>
          <w:p w14:paraId="7A59148D"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1</w:t>
            </w:r>
          </w:p>
        </w:tc>
        <w:tc>
          <w:tcPr>
            <w:tcW w:w="3371" w:type="dxa"/>
            <w:tcBorders>
              <w:top w:val="nil"/>
              <w:left w:val="nil"/>
              <w:bottom w:val="single" w:sz="4" w:space="0" w:color="auto"/>
              <w:right w:val="single" w:sz="4" w:space="0" w:color="auto"/>
            </w:tcBorders>
            <w:shd w:val="clear" w:color="auto" w:fill="auto"/>
            <w:noWrap/>
            <w:vAlign w:val="bottom"/>
            <w:hideMark/>
          </w:tcPr>
          <w:p w14:paraId="467665A6" w14:textId="77777777" w:rsidR="0092574E" w:rsidRPr="0023300A" w:rsidRDefault="0092574E" w:rsidP="0092574E">
            <w:pPr>
              <w:spacing w:after="0" w:line="240" w:lineRule="auto"/>
              <w:rPr>
                <w:rFonts w:ascii="Times New Roman" w:eastAsia="Times New Roman" w:hAnsi="Times New Roman" w:cs="Times New Roman"/>
                <w:b/>
                <w:bCs/>
                <w:sz w:val="24"/>
                <w:szCs w:val="24"/>
                <w:lang w:eastAsia="ru-RU"/>
              </w:rPr>
            </w:pPr>
            <w:r w:rsidRPr="0023300A">
              <w:rPr>
                <w:rFonts w:ascii="Times New Roman" w:eastAsia="Times New Roman" w:hAnsi="Times New Roman" w:cs="Times New Roman"/>
                <w:b/>
                <w:bCs/>
                <w:sz w:val="24"/>
                <w:szCs w:val="24"/>
                <w:lang w:eastAsia="ru-RU"/>
              </w:rPr>
              <w:t>Железногорск-Илимский</w:t>
            </w:r>
          </w:p>
        </w:tc>
        <w:tc>
          <w:tcPr>
            <w:tcW w:w="1985" w:type="dxa"/>
            <w:tcBorders>
              <w:top w:val="nil"/>
              <w:left w:val="nil"/>
              <w:bottom w:val="single" w:sz="4" w:space="0" w:color="auto"/>
              <w:right w:val="single" w:sz="4" w:space="0" w:color="auto"/>
            </w:tcBorders>
            <w:shd w:val="clear" w:color="auto" w:fill="auto"/>
            <w:noWrap/>
            <w:vAlign w:val="bottom"/>
          </w:tcPr>
          <w:p w14:paraId="47267808"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12534</w:t>
            </w:r>
          </w:p>
        </w:tc>
        <w:tc>
          <w:tcPr>
            <w:tcW w:w="892" w:type="dxa"/>
            <w:tcBorders>
              <w:top w:val="nil"/>
              <w:left w:val="nil"/>
              <w:bottom w:val="single" w:sz="4" w:space="0" w:color="auto"/>
              <w:right w:val="single" w:sz="4" w:space="0" w:color="auto"/>
            </w:tcBorders>
            <w:shd w:val="clear" w:color="auto" w:fill="auto"/>
            <w:noWrap/>
            <w:vAlign w:val="bottom"/>
            <w:hideMark/>
          </w:tcPr>
          <w:p w14:paraId="29D7A5DF"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75</w:t>
            </w:r>
          </w:p>
        </w:tc>
        <w:tc>
          <w:tcPr>
            <w:tcW w:w="859" w:type="dxa"/>
            <w:tcBorders>
              <w:top w:val="nil"/>
              <w:left w:val="nil"/>
              <w:bottom w:val="single" w:sz="4" w:space="0" w:color="auto"/>
              <w:right w:val="single" w:sz="4" w:space="0" w:color="auto"/>
            </w:tcBorders>
            <w:shd w:val="clear" w:color="auto" w:fill="auto"/>
            <w:noWrap/>
            <w:vAlign w:val="bottom"/>
            <w:hideMark/>
          </w:tcPr>
          <w:p w14:paraId="5103231E"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0,56</w:t>
            </w:r>
          </w:p>
        </w:tc>
        <w:tc>
          <w:tcPr>
            <w:tcW w:w="217" w:type="dxa"/>
            <w:tcBorders>
              <w:top w:val="nil"/>
              <w:left w:val="nil"/>
              <w:bottom w:val="single" w:sz="4" w:space="0" w:color="auto"/>
              <w:right w:val="nil"/>
            </w:tcBorders>
          </w:tcPr>
          <w:p w14:paraId="00671E34"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p>
        </w:tc>
        <w:tc>
          <w:tcPr>
            <w:tcW w:w="849" w:type="dxa"/>
            <w:tcBorders>
              <w:top w:val="nil"/>
              <w:left w:val="nil"/>
              <w:bottom w:val="single" w:sz="4" w:space="0" w:color="auto"/>
              <w:right w:val="single" w:sz="4" w:space="0" w:color="auto"/>
            </w:tcBorders>
            <w:shd w:val="clear" w:color="auto" w:fill="auto"/>
            <w:noWrap/>
            <w:vAlign w:val="bottom"/>
          </w:tcPr>
          <w:p w14:paraId="0EFE5E60"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125</w:t>
            </w:r>
          </w:p>
        </w:tc>
        <w:tc>
          <w:tcPr>
            <w:tcW w:w="827" w:type="dxa"/>
            <w:tcBorders>
              <w:top w:val="nil"/>
              <w:left w:val="nil"/>
              <w:bottom w:val="single" w:sz="4" w:space="0" w:color="auto"/>
              <w:right w:val="single" w:sz="4" w:space="0" w:color="auto"/>
            </w:tcBorders>
            <w:shd w:val="clear" w:color="auto" w:fill="auto"/>
            <w:noWrap/>
          </w:tcPr>
          <w:p w14:paraId="4F77462B" w14:textId="77777777" w:rsidR="0092574E" w:rsidRPr="0023300A" w:rsidRDefault="0092574E" w:rsidP="0092574E">
            <w:pPr>
              <w:spacing w:after="0" w:line="240" w:lineRule="auto"/>
              <w:jc w:val="right"/>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0,99</w:t>
            </w:r>
          </w:p>
        </w:tc>
      </w:tr>
      <w:tr w:rsidR="0092574E" w:rsidRPr="0023300A" w14:paraId="2CC655E7" w14:textId="77777777" w:rsidTr="002F41A0">
        <w:trPr>
          <w:trHeight w:val="37"/>
        </w:trPr>
        <w:tc>
          <w:tcPr>
            <w:tcW w:w="446" w:type="dxa"/>
            <w:tcBorders>
              <w:top w:val="nil"/>
              <w:left w:val="single" w:sz="4" w:space="0" w:color="auto"/>
              <w:bottom w:val="single" w:sz="4" w:space="0" w:color="auto"/>
              <w:right w:val="single" w:sz="4" w:space="0" w:color="auto"/>
            </w:tcBorders>
            <w:shd w:val="clear" w:color="auto" w:fill="auto"/>
            <w:noWrap/>
            <w:vAlign w:val="bottom"/>
            <w:hideMark/>
          </w:tcPr>
          <w:p w14:paraId="7B56C06F"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2</w:t>
            </w:r>
          </w:p>
        </w:tc>
        <w:tc>
          <w:tcPr>
            <w:tcW w:w="3371" w:type="dxa"/>
            <w:tcBorders>
              <w:top w:val="nil"/>
              <w:left w:val="nil"/>
              <w:bottom w:val="single" w:sz="4" w:space="0" w:color="auto"/>
              <w:right w:val="single" w:sz="4" w:space="0" w:color="auto"/>
            </w:tcBorders>
            <w:shd w:val="clear" w:color="auto" w:fill="auto"/>
            <w:noWrap/>
            <w:vAlign w:val="bottom"/>
            <w:hideMark/>
          </w:tcPr>
          <w:p w14:paraId="4A214C6C" w14:textId="77777777" w:rsidR="0092574E" w:rsidRPr="0023300A" w:rsidRDefault="0092574E" w:rsidP="0092574E">
            <w:pPr>
              <w:spacing w:after="0" w:line="240" w:lineRule="auto"/>
              <w:rPr>
                <w:rFonts w:ascii="Times New Roman" w:eastAsia="Times New Roman" w:hAnsi="Times New Roman" w:cs="Times New Roman"/>
                <w:b/>
                <w:bCs/>
                <w:sz w:val="24"/>
                <w:szCs w:val="24"/>
                <w:lang w:eastAsia="ru-RU"/>
              </w:rPr>
            </w:pPr>
            <w:r w:rsidRPr="0023300A">
              <w:rPr>
                <w:rFonts w:ascii="Times New Roman" w:eastAsia="Times New Roman" w:hAnsi="Times New Roman" w:cs="Times New Roman"/>
                <w:b/>
                <w:bCs/>
                <w:sz w:val="24"/>
                <w:szCs w:val="24"/>
                <w:lang w:eastAsia="ru-RU"/>
              </w:rPr>
              <w:t>Хребтовая</w:t>
            </w:r>
          </w:p>
        </w:tc>
        <w:tc>
          <w:tcPr>
            <w:tcW w:w="1985" w:type="dxa"/>
            <w:tcBorders>
              <w:top w:val="nil"/>
              <w:left w:val="nil"/>
              <w:bottom w:val="single" w:sz="4" w:space="0" w:color="auto"/>
              <w:right w:val="single" w:sz="4" w:space="0" w:color="auto"/>
            </w:tcBorders>
            <w:shd w:val="clear" w:color="auto" w:fill="auto"/>
            <w:noWrap/>
            <w:vAlign w:val="bottom"/>
          </w:tcPr>
          <w:p w14:paraId="7A7DACDD"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941</w:t>
            </w:r>
          </w:p>
        </w:tc>
        <w:tc>
          <w:tcPr>
            <w:tcW w:w="892" w:type="dxa"/>
            <w:tcBorders>
              <w:top w:val="nil"/>
              <w:left w:val="nil"/>
              <w:bottom w:val="single" w:sz="4" w:space="0" w:color="auto"/>
              <w:right w:val="single" w:sz="4" w:space="0" w:color="auto"/>
            </w:tcBorders>
            <w:shd w:val="clear" w:color="auto" w:fill="auto"/>
            <w:noWrap/>
            <w:vAlign w:val="bottom"/>
            <w:hideMark/>
          </w:tcPr>
          <w:p w14:paraId="425D8E20"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4</w:t>
            </w:r>
          </w:p>
        </w:tc>
        <w:tc>
          <w:tcPr>
            <w:tcW w:w="859" w:type="dxa"/>
            <w:tcBorders>
              <w:top w:val="nil"/>
              <w:left w:val="nil"/>
              <w:bottom w:val="single" w:sz="4" w:space="0" w:color="auto"/>
              <w:right w:val="single" w:sz="4" w:space="0" w:color="auto"/>
            </w:tcBorders>
            <w:shd w:val="clear" w:color="auto" w:fill="auto"/>
            <w:noWrap/>
            <w:vAlign w:val="bottom"/>
            <w:hideMark/>
          </w:tcPr>
          <w:p w14:paraId="1A223493"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0,43</w:t>
            </w:r>
          </w:p>
        </w:tc>
        <w:tc>
          <w:tcPr>
            <w:tcW w:w="217" w:type="dxa"/>
            <w:tcBorders>
              <w:top w:val="nil"/>
              <w:left w:val="nil"/>
              <w:bottom w:val="single" w:sz="4" w:space="0" w:color="auto"/>
              <w:right w:val="nil"/>
            </w:tcBorders>
          </w:tcPr>
          <w:p w14:paraId="2D47A1CD"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p>
        </w:tc>
        <w:tc>
          <w:tcPr>
            <w:tcW w:w="849" w:type="dxa"/>
            <w:tcBorders>
              <w:top w:val="nil"/>
              <w:left w:val="nil"/>
              <w:bottom w:val="single" w:sz="4" w:space="0" w:color="auto"/>
              <w:right w:val="single" w:sz="4" w:space="0" w:color="auto"/>
            </w:tcBorders>
            <w:shd w:val="clear" w:color="auto" w:fill="auto"/>
            <w:noWrap/>
            <w:vAlign w:val="bottom"/>
          </w:tcPr>
          <w:p w14:paraId="30170A5E"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8</w:t>
            </w:r>
          </w:p>
        </w:tc>
        <w:tc>
          <w:tcPr>
            <w:tcW w:w="827" w:type="dxa"/>
            <w:tcBorders>
              <w:top w:val="nil"/>
              <w:left w:val="nil"/>
              <w:bottom w:val="single" w:sz="4" w:space="0" w:color="auto"/>
              <w:right w:val="single" w:sz="4" w:space="0" w:color="auto"/>
            </w:tcBorders>
            <w:shd w:val="clear" w:color="auto" w:fill="auto"/>
            <w:noWrap/>
          </w:tcPr>
          <w:p w14:paraId="7EF58A44" w14:textId="77777777" w:rsidR="0092574E" w:rsidRPr="0023300A" w:rsidRDefault="0092574E" w:rsidP="0092574E">
            <w:pPr>
              <w:spacing w:after="0" w:line="240" w:lineRule="auto"/>
              <w:jc w:val="right"/>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0,85</w:t>
            </w:r>
          </w:p>
        </w:tc>
      </w:tr>
      <w:tr w:rsidR="0092574E" w:rsidRPr="0023300A" w14:paraId="64DB68C5" w14:textId="77777777" w:rsidTr="002F41A0">
        <w:trPr>
          <w:trHeight w:val="37"/>
        </w:trPr>
        <w:tc>
          <w:tcPr>
            <w:tcW w:w="446" w:type="dxa"/>
            <w:tcBorders>
              <w:top w:val="nil"/>
              <w:left w:val="single" w:sz="4" w:space="0" w:color="auto"/>
              <w:bottom w:val="single" w:sz="4" w:space="0" w:color="auto"/>
              <w:right w:val="single" w:sz="4" w:space="0" w:color="auto"/>
            </w:tcBorders>
            <w:shd w:val="clear" w:color="auto" w:fill="auto"/>
            <w:noWrap/>
            <w:vAlign w:val="bottom"/>
            <w:hideMark/>
          </w:tcPr>
          <w:p w14:paraId="4FDA5ADB"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3</w:t>
            </w:r>
          </w:p>
        </w:tc>
        <w:tc>
          <w:tcPr>
            <w:tcW w:w="3371" w:type="dxa"/>
            <w:tcBorders>
              <w:top w:val="nil"/>
              <w:left w:val="nil"/>
              <w:bottom w:val="single" w:sz="4" w:space="0" w:color="auto"/>
              <w:right w:val="single" w:sz="4" w:space="0" w:color="auto"/>
            </w:tcBorders>
            <w:shd w:val="clear" w:color="auto" w:fill="auto"/>
            <w:noWrap/>
            <w:vAlign w:val="bottom"/>
            <w:hideMark/>
          </w:tcPr>
          <w:p w14:paraId="06DC5888" w14:textId="77777777" w:rsidR="0092574E" w:rsidRPr="0023300A" w:rsidRDefault="0092574E" w:rsidP="0092574E">
            <w:pPr>
              <w:spacing w:after="0" w:line="240" w:lineRule="auto"/>
              <w:rPr>
                <w:rFonts w:ascii="Times New Roman" w:eastAsia="Times New Roman" w:hAnsi="Times New Roman" w:cs="Times New Roman"/>
                <w:b/>
                <w:bCs/>
                <w:sz w:val="24"/>
                <w:szCs w:val="24"/>
                <w:lang w:eastAsia="ru-RU"/>
              </w:rPr>
            </w:pPr>
            <w:r w:rsidRPr="0023300A">
              <w:rPr>
                <w:rFonts w:ascii="Times New Roman" w:eastAsia="Times New Roman" w:hAnsi="Times New Roman" w:cs="Times New Roman"/>
                <w:b/>
                <w:bCs/>
                <w:sz w:val="24"/>
                <w:szCs w:val="24"/>
                <w:lang w:eastAsia="ru-RU"/>
              </w:rPr>
              <w:t>Шестаково</w:t>
            </w:r>
          </w:p>
        </w:tc>
        <w:tc>
          <w:tcPr>
            <w:tcW w:w="1985" w:type="dxa"/>
            <w:tcBorders>
              <w:top w:val="nil"/>
              <w:left w:val="nil"/>
              <w:bottom w:val="single" w:sz="4" w:space="0" w:color="auto"/>
              <w:right w:val="single" w:sz="4" w:space="0" w:color="auto"/>
            </w:tcBorders>
            <w:shd w:val="clear" w:color="auto" w:fill="auto"/>
            <w:noWrap/>
            <w:vAlign w:val="bottom"/>
          </w:tcPr>
          <w:p w14:paraId="4E3D0C22"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422</w:t>
            </w:r>
          </w:p>
        </w:tc>
        <w:tc>
          <w:tcPr>
            <w:tcW w:w="892" w:type="dxa"/>
            <w:tcBorders>
              <w:top w:val="nil"/>
              <w:left w:val="nil"/>
              <w:bottom w:val="single" w:sz="4" w:space="0" w:color="auto"/>
              <w:right w:val="single" w:sz="4" w:space="0" w:color="auto"/>
            </w:tcBorders>
            <w:shd w:val="clear" w:color="auto" w:fill="auto"/>
            <w:noWrap/>
            <w:vAlign w:val="bottom"/>
            <w:hideMark/>
          </w:tcPr>
          <w:p w14:paraId="17074D12"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4</w:t>
            </w:r>
          </w:p>
        </w:tc>
        <w:tc>
          <w:tcPr>
            <w:tcW w:w="859" w:type="dxa"/>
            <w:tcBorders>
              <w:top w:val="nil"/>
              <w:left w:val="nil"/>
              <w:bottom w:val="single" w:sz="4" w:space="0" w:color="auto"/>
              <w:right w:val="single" w:sz="4" w:space="0" w:color="auto"/>
            </w:tcBorders>
            <w:shd w:val="clear" w:color="auto" w:fill="auto"/>
            <w:noWrap/>
            <w:vAlign w:val="bottom"/>
            <w:hideMark/>
          </w:tcPr>
          <w:p w14:paraId="0E24616A"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0,95</w:t>
            </w:r>
          </w:p>
        </w:tc>
        <w:tc>
          <w:tcPr>
            <w:tcW w:w="217" w:type="dxa"/>
            <w:tcBorders>
              <w:top w:val="nil"/>
              <w:left w:val="nil"/>
              <w:bottom w:val="single" w:sz="4" w:space="0" w:color="auto"/>
              <w:right w:val="nil"/>
            </w:tcBorders>
          </w:tcPr>
          <w:p w14:paraId="24B9E9FD"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p>
        </w:tc>
        <w:tc>
          <w:tcPr>
            <w:tcW w:w="849" w:type="dxa"/>
            <w:tcBorders>
              <w:top w:val="nil"/>
              <w:left w:val="nil"/>
              <w:bottom w:val="single" w:sz="4" w:space="0" w:color="auto"/>
              <w:right w:val="single" w:sz="4" w:space="0" w:color="auto"/>
            </w:tcBorders>
            <w:shd w:val="clear" w:color="auto" w:fill="auto"/>
            <w:noWrap/>
            <w:vAlign w:val="bottom"/>
          </w:tcPr>
          <w:p w14:paraId="0B525785"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8</w:t>
            </w:r>
          </w:p>
        </w:tc>
        <w:tc>
          <w:tcPr>
            <w:tcW w:w="827" w:type="dxa"/>
            <w:tcBorders>
              <w:top w:val="nil"/>
              <w:left w:val="nil"/>
              <w:bottom w:val="single" w:sz="4" w:space="0" w:color="auto"/>
              <w:right w:val="single" w:sz="4" w:space="0" w:color="auto"/>
            </w:tcBorders>
            <w:shd w:val="clear" w:color="auto" w:fill="auto"/>
            <w:noWrap/>
          </w:tcPr>
          <w:p w14:paraId="70F43D2A" w14:textId="77777777" w:rsidR="0092574E" w:rsidRPr="0023300A" w:rsidRDefault="0092574E" w:rsidP="0092574E">
            <w:pPr>
              <w:spacing w:after="0" w:line="240" w:lineRule="auto"/>
              <w:jc w:val="right"/>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1,90</w:t>
            </w:r>
          </w:p>
        </w:tc>
      </w:tr>
      <w:tr w:rsidR="0092574E" w:rsidRPr="0023300A" w14:paraId="74F761B5" w14:textId="77777777" w:rsidTr="002F41A0">
        <w:trPr>
          <w:trHeight w:val="37"/>
        </w:trPr>
        <w:tc>
          <w:tcPr>
            <w:tcW w:w="446" w:type="dxa"/>
            <w:tcBorders>
              <w:top w:val="nil"/>
              <w:left w:val="single" w:sz="4" w:space="0" w:color="auto"/>
              <w:bottom w:val="single" w:sz="4" w:space="0" w:color="auto"/>
              <w:right w:val="single" w:sz="4" w:space="0" w:color="auto"/>
            </w:tcBorders>
            <w:shd w:val="clear" w:color="auto" w:fill="auto"/>
            <w:noWrap/>
            <w:vAlign w:val="bottom"/>
            <w:hideMark/>
          </w:tcPr>
          <w:p w14:paraId="504F38CA"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4</w:t>
            </w:r>
          </w:p>
        </w:tc>
        <w:tc>
          <w:tcPr>
            <w:tcW w:w="3371" w:type="dxa"/>
            <w:tcBorders>
              <w:top w:val="nil"/>
              <w:left w:val="nil"/>
              <w:bottom w:val="single" w:sz="4" w:space="0" w:color="auto"/>
              <w:right w:val="single" w:sz="4" w:space="0" w:color="auto"/>
            </w:tcBorders>
            <w:shd w:val="clear" w:color="auto" w:fill="auto"/>
            <w:noWrap/>
            <w:vAlign w:val="bottom"/>
            <w:hideMark/>
          </w:tcPr>
          <w:p w14:paraId="0A427474" w14:textId="77777777" w:rsidR="0092574E" w:rsidRPr="0023300A" w:rsidRDefault="0092574E" w:rsidP="0092574E">
            <w:pPr>
              <w:spacing w:after="0" w:line="240" w:lineRule="auto"/>
              <w:rPr>
                <w:rFonts w:ascii="Times New Roman" w:eastAsia="Times New Roman" w:hAnsi="Times New Roman" w:cs="Times New Roman"/>
                <w:b/>
                <w:bCs/>
                <w:sz w:val="24"/>
                <w:szCs w:val="24"/>
                <w:lang w:eastAsia="ru-RU"/>
              </w:rPr>
            </w:pPr>
            <w:r w:rsidRPr="0023300A">
              <w:rPr>
                <w:rFonts w:ascii="Times New Roman" w:eastAsia="Times New Roman" w:hAnsi="Times New Roman" w:cs="Times New Roman"/>
                <w:b/>
                <w:bCs/>
                <w:sz w:val="24"/>
                <w:szCs w:val="24"/>
                <w:lang w:eastAsia="ru-RU"/>
              </w:rPr>
              <w:t>Видим</w:t>
            </w:r>
          </w:p>
        </w:tc>
        <w:tc>
          <w:tcPr>
            <w:tcW w:w="1985" w:type="dxa"/>
            <w:tcBorders>
              <w:top w:val="nil"/>
              <w:left w:val="nil"/>
              <w:bottom w:val="single" w:sz="4" w:space="0" w:color="auto"/>
              <w:right w:val="single" w:sz="4" w:space="0" w:color="auto"/>
            </w:tcBorders>
            <w:shd w:val="clear" w:color="auto" w:fill="auto"/>
            <w:noWrap/>
            <w:vAlign w:val="bottom"/>
          </w:tcPr>
          <w:p w14:paraId="327A3C2A"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735</w:t>
            </w:r>
          </w:p>
        </w:tc>
        <w:tc>
          <w:tcPr>
            <w:tcW w:w="892" w:type="dxa"/>
            <w:tcBorders>
              <w:top w:val="nil"/>
              <w:left w:val="nil"/>
              <w:bottom w:val="single" w:sz="4" w:space="0" w:color="auto"/>
              <w:right w:val="single" w:sz="4" w:space="0" w:color="auto"/>
            </w:tcBorders>
            <w:shd w:val="clear" w:color="auto" w:fill="auto"/>
            <w:noWrap/>
            <w:vAlign w:val="bottom"/>
            <w:hideMark/>
          </w:tcPr>
          <w:p w14:paraId="1662EFAD"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4</w:t>
            </w:r>
          </w:p>
        </w:tc>
        <w:tc>
          <w:tcPr>
            <w:tcW w:w="859" w:type="dxa"/>
            <w:tcBorders>
              <w:top w:val="nil"/>
              <w:left w:val="nil"/>
              <w:bottom w:val="single" w:sz="4" w:space="0" w:color="auto"/>
              <w:right w:val="single" w:sz="4" w:space="0" w:color="auto"/>
            </w:tcBorders>
            <w:shd w:val="clear" w:color="auto" w:fill="auto"/>
            <w:noWrap/>
            <w:vAlign w:val="bottom"/>
            <w:hideMark/>
          </w:tcPr>
          <w:p w14:paraId="6C918035"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0,54</w:t>
            </w:r>
          </w:p>
        </w:tc>
        <w:tc>
          <w:tcPr>
            <w:tcW w:w="217" w:type="dxa"/>
            <w:tcBorders>
              <w:top w:val="nil"/>
              <w:left w:val="nil"/>
              <w:bottom w:val="single" w:sz="4" w:space="0" w:color="auto"/>
              <w:right w:val="nil"/>
            </w:tcBorders>
          </w:tcPr>
          <w:p w14:paraId="24F07295"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p>
        </w:tc>
        <w:tc>
          <w:tcPr>
            <w:tcW w:w="849" w:type="dxa"/>
            <w:tcBorders>
              <w:top w:val="nil"/>
              <w:left w:val="nil"/>
              <w:bottom w:val="single" w:sz="4" w:space="0" w:color="auto"/>
              <w:right w:val="single" w:sz="4" w:space="0" w:color="auto"/>
            </w:tcBorders>
            <w:shd w:val="clear" w:color="auto" w:fill="auto"/>
            <w:noWrap/>
            <w:vAlign w:val="bottom"/>
          </w:tcPr>
          <w:p w14:paraId="37688563"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5</w:t>
            </w:r>
          </w:p>
        </w:tc>
        <w:tc>
          <w:tcPr>
            <w:tcW w:w="827" w:type="dxa"/>
            <w:tcBorders>
              <w:top w:val="nil"/>
              <w:left w:val="nil"/>
              <w:bottom w:val="single" w:sz="4" w:space="0" w:color="auto"/>
              <w:right w:val="single" w:sz="4" w:space="0" w:color="auto"/>
            </w:tcBorders>
            <w:shd w:val="clear" w:color="auto" w:fill="auto"/>
            <w:noWrap/>
          </w:tcPr>
          <w:p w14:paraId="3FD1F6D7" w14:textId="77777777" w:rsidR="0092574E" w:rsidRPr="0023300A" w:rsidRDefault="0092574E" w:rsidP="0092574E">
            <w:pPr>
              <w:spacing w:after="0" w:line="240" w:lineRule="auto"/>
              <w:jc w:val="right"/>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0,68</w:t>
            </w:r>
          </w:p>
        </w:tc>
      </w:tr>
      <w:tr w:rsidR="0092574E" w:rsidRPr="0023300A" w14:paraId="3F2BEB83" w14:textId="77777777" w:rsidTr="002F41A0">
        <w:trPr>
          <w:trHeight w:val="37"/>
        </w:trPr>
        <w:tc>
          <w:tcPr>
            <w:tcW w:w="446" w:type="dxa"/>
            <w:tcBorders>
              <w:top w:val="nil"/>
              <w:left w:val="single" w:sz="4" w:space="0" w:color="auto"/>
              <w:bottom w:val="single" w:sz="4" w:space="0" w:color="auto"/>
              <w:right w:val="single" w:sz="4" w:space="0" w:color="auto"/>
            </w:tcBorders>
            <w:shd w:val="clear" w:color="auto" w:fill="auto"/>
            <w:noWrap/>
            <w:vAlign w:val="bottom"/>
            <w:hideMark/>
          </w:tcPr>
          <w:p w14:paraId="516C4128"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5</w:t>
            </w:r>
          </w:p>
        </w:tc>
        <w:tc>
          <w:tcPr>
            <w:tcW w:w="3371" w:type="dxa"/>
            <w:tcBorders>
              <w:top w:val="nil"/>
              <w:left w:val="nil"/>
              <w:bottom w:val="single" w:sz="4" w:space="0" w:color="auto"/>
              <w:right w:val="single" w:sz="4" w:space="0" w:color="auto"/>
            </w:tcBorders>
            <w:shd w:val="clear" w:color="auto" w:fill="auto"/>
            <w:noWrap/>
            <w:vAlign w:val="bottom"/>
            <w:hideMark/>
          </w:tcPr>
          <w:p w14:paraId="410C84A8" w14:textId="77777777" w:rsidR="0092574E" w:rsidRPr="0023300A" w:rsidRDefault="0092574E" w:rsidP="0092574E">
            <w:pPr>
              <w:spacing w:after="0" w:line="240" w:lineRule="auto"/>
              <w:rPr>
                <w:rFonts w:ascii="Times New Roman" w:eastAsia="Times New Roman" w:hAnsi="Times New Roman" w:cs="Times New Roman"/>
                <w:b/>
                <w:bCs/>
                <w:sz w:val="24"/>
                <w:szCs w:val="24"/>
                <w:lang w:eastAsia="ru-RU"/>
              </w:rPr>
            </w:pPr>
            <w:proofErr w:type="spellStart"/>
            <w:r w:rsidRPr="0023300A">
              <w:rPr>
                <w:rFonts w:ascii="Times New Roman" w:eastAsia="Times New Roman" w:hAnsi="Times New Roman" w:cs="Times New Roman"/>
                <w:b/>
                <w:bCs/>
                <w:sz w:val="24"/>
                <w:szCs w:val="24"/>
                <w:lang w:eastAsia="ru-RU"/>
              </w:rPr>
              <w:t>Рудногорск</w:t>
            </w:r>
            <w:proofErr w:type="spellEnd"/>
          </w:p>
        </w:tc>
        <w:tc>
          <w:tcPr>
            <w:tcW w:w="1985" w:type="dxa"/>
            <w:tcBorders>
              <w:top w:val="nil"/>
              <w:left w:val="nil"/>
              <w:bottom w:val="single" w:sz="4" w:space="0" w:color="auto"/>
              <w:right w:val="single" w:sz="4" w:space="0" w:color="auto"/>
            </w:tcBorders>
            <w:shd w:val="clear" w:color="auto" w:fill="auto"/>
            <w:noWrap/>
            <w:vAlign w:val="bottom"/>
          </w:tcPr>
          <w:p w14:paraId="1849F4CE"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2137</w:t>
            </w:r>
          </w:p>
        </w:tc>
        <w:tc>
          <w:tcPr>
            <w:tcW w:w="892" w:type="dxa"/>
            <w:tcBorders>
              <w:top w:val="nil"/>
              <w:left w:val="nil"/>
              <w:bottom w:val="single" w:sz="4" w:space="0" w:color="auto"/>
              <w:right w:val="single" w:sz="4" w:space="0" w:color="auto"/>
            </w:tcBorders>
            <w:shd w:val="clear" w:color="auto" w:fill="auto"/>
            <w:noWrap/>
            <w:vAlign w:val="bottom"/>
            <w:hideMark/>
          </w:tcPr>
          <w:p w14:paraId="68413928"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29</w:t>
            </w:r>
          </w:p>
        </w:tc>
        <w:tc>
          <w:tcPr>
            <w:tcW w:w="859" w:type="dxa"/>
            <w:tcBorders>
              <w:top w:val="nil"/>
              <w:left w:val="nil"/>
              <w:bottom w:val="single" w:sz="4" w:space="0" w:color="auto"/>
              <w:right w:val="single" w:sz="4" w:space="0" w:color="auto"/>
            </w:tcBorders>
            <w:shd w:val="clear" w:color="auto" w:fill="auto"/>
            <w:noWrap/>
            <w:vAlign w:val="bottom"/>
            <w:hideMark/>
          </w:tcPr>
          <w:p w14:paraId="293AA7D2"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1,36</w:t>
            </w:r>
          </w:p>
        </w:tc>
        <w:tc>
          <w:tcPr>
            <w:tcW w:w="217" w:type="dxa"/>
            <w:tcBorders>
              <w:top w:val="nil"/>
              <w:left w:val="nil"/>
              <w:bottom w:val="single" w:sz="4" w:space="0" w:color="auto"/>
              <w:right w:val="nil"/>
            </w:tcBorders>
          </w:tcPr>
          <w:p w14:paraId="4A44F988"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p>
        </w:tc>
        <w:tc>
          <w:tcPr>
            <w:tcW w:w="849" w:type="dxa"/>
            <w:tcBorders>
              <w:top w:val="nil"/>
              <w:left w:val="nil"/>
              <w:bottom w:val="single" w:sz="4" w:space="0" w:color="auto"/>
              <w:right w:val="single" w:sz="4" w:space="0" w:color="auto"/>
            </w:tcBorders>
            <w:shd w:val="clear" w:color="auto" w:fill="auto"/>
            <w:noWrap/>
            <w:vAlign w:val="bottom"/>
          </w:tcPr>
          <w:p w14:paraId="5325B2DE"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27</w:t>
            </w:r>
          </w:p>
        </w:tc>
        <w:tc>
          <w:tcPr>
            <w:tcW w:w="827" w:type="dxa"/>
            <w:tcBorders>
              <w:top w:val="nil"/>
              <w:left w:val="nil"/>
              <w:bottom w:val="single" w:sz="4" w:space="0" w:color="auto"/>
              <w:right w:val="single" w:sz="4" w:space="0" w:color="auto"/>
            </w:tcBorders>
            <w:shd w:val="clear" w:color="auto" w:fill="auto"/>
            <w:noWrap/>
          </w:tcPr>
          <w:p w14:paraId="684BCE08" w14:textId="77777777" w:rsidR="0092574E" w:rsidRPr="0023300A" w:rsidRDefault="0092574E" w:rsidP="0092574E">
            <w:pPr>
              <w:spacing w:after="0" w:line="240" w:lineRule="auto"/>
              <w:jc w:val="right"/>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1,26</w:t>
            </w:r>
          </w:p>
        </w:tc>
      </w:tr>
      <w:tr w:rsidR="0092574E" w:rsidRPr="0023300A" w14:paraId="0B87E3FF" w14:textId="77777777" w:rsidTr="002F41A0">
        <w:trPr>
          <w:trHeight w:val="37"/>
        </w:trPr>
        <w:tc>
          <w:tcPr>
            <w:tcW w:w="446" w:type="dxa"/>
            <w:tcBorders>
              <w:top w:val="nil"/>
              <w:left w:val="single" w:sz="4" w:space="0" w:color="auto"/>
              <w:bottom w:val="single" w:sz="4" w:space="0" w:color="auto"/>
              <w:right w:val="single" w:sz="4" w:space="0" w:color="auto"/>
            </w:tcBorders>
            <w:shd w:val="clear" w:color="auto" w:fill="auto"/>
            <w:noWrap/>
            <w:vAlign w:val="bottom"/>
            <w:hideMark/>
          </w:tcPr>
          <w:p w14:paraId="12F6DBEE"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6</w:t>
            </w:r>
          </w:p>
        </w:tc>
        <w:tc>
          <w:tcPr>
            <w:tcW w:w="3371" w:type="dxa"/>
            <w:tcBorders>
              <w:top w:val="nil"/>
              <w:left w:val="nil"/>
              <w:bottom w:val="single" w:sz="4" w:space="0" w:color="auto"/>
              <w:right w:val="single" w:sz="4" w:space="0" w:color="auto"/>
            </w:tcBorders>
            <w:shd w:val="clear" w:color="auto" w:fill="auto"/>
            <w:noWrap/>
            <w:vAlign w:val="bottom"/>
            <w:hideMark/>
          </w:tcPr>
          <w:p w14:paraId="235FFD0C" w14:textId="77777777" w:rsidR="0092574E" w:rsidRPr="0023300A" w:rsidRDefault="0092574E" w:rsidP="0092574E">
            <w:pPr>
              <w:spacing w:after="0" w:line="240" w:lineRule="auto"/>
              <w:rPr>
                <w:rFonts w:ascii="Times New Roman" w:eastAsia="Times New Roman" w:hAnsi="Times New Roman" w:cs="Times New Roman"/>
                <w:b/>
                <w:bCs/>
                <w:sz w:val="24"/>
                <w:szCs w:val="24"/>
                <w:lang w:eastAsia="ru-RU"/>
              </w:rPr>
            </w:pPr>
            <w:r w:rsidRPr="0023300A">
              <w:rPr>
                <w:rFonts w:ascii="Times New Roman" w:eastAsia="Times New Roman" w:hAnsi="Times New Roman" w:cs="Times New Roman"/>
                <w:b/>
                <w:bCs/>
                <w:sz w:val="24"/>
                <w:szCs w:val="24"/>
                <w:lang w:eastAsia="ru-RU"/>
              </w:rPr>
              <w:t>Радищев</w:t>
            </w:r>
          </w:p>
        </w:tc>
        <w:tc>
          <w:tcPr>
            <w:tcW w:w="1985" w:type="dxa"/>
            <w:tcBorders>
              <w:top w:val="nil"/>
              <w:left w:val="nil"/>
              <w:bottom w:val="single" w:sz="4" w:space="0" w:color="auto"/>
              <w:right w:val="single" w:sz="4" w:space="0" w:color="auto"/>
            </w:tcBorders>
            <w:shd w:val="clear" w:color="auto" w:fill="auto"/>
            <w:noWrap/>
            <w:vAlign w:val="bottom"/>
          </w:tcPr>
          <w:p w14:paraId="347B890E"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740</w:t>
            </w:r>
          </w:p>
        </w:tc>
        <w:tc>
          <w:tcPr>
            <w:tcW w:w="892" w:type="dxa"/>
            <w:tcBorders>
              <w:top w:val="nil"/>
              <w:left w:val="nil"/>
              <w:bottom w:val="single" w:sz="4" w:space="0" w:color="auto"/>
              <w:right w:val="single" w:sz="4" w:space="0" w:color="auto"/>
            </w:tcBorders>
            <w:shd w:val="clear" w:color="auto" w:fill="auto"/>
            <w:noWrap/>
            <w:vAlign w:val="bottom"/>
            <w:hideMark/>
          </w:tcPr>
          <w:p w14:paraId="0245B3CF"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12</w:t>
            </w:r>
          </w:p>
        </w:tc>
        <w:tc>
          <w:tcPr>
            <w:tcW w:w="859" w:type="dxa"/>
            <w:tcBorders>
              <w:top w:val="nil"/>
              <w:left w:val="nil"/>
              <w:bottom w:val="single" w:sz="4" w:space="0" w:color="auto"/>
              <w:right w:val="single" w:sz="4" w:space="0" w:color="auto"/>
            </w:tcBorders>
            <w:shd w:val="clear" w:color="auto" w:fill="auto"/>
            <w:noWrap/>
            <w:vAlign w:val="bottom"/>
            <w:hideMark/>
          </w:tcPr>
          <w:p w14:paraId="470FB7E2"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1,62</w:t>
            </w:r>
          </w:p>
        </w:tc>
        <w:tc>
          <w:tcPr>
            <w:tcW w:w="217" w:type="dxa"/>
            <w:tcBorders>
              <w:top w:val="nil"/>
              <w:left w:val="nil"/>
              <w:bottom w:val="single" w:sz="4" w:space="0" w:color="auto"/>
              <w:right w:val="nil"/>
            </w:tcBorders>
          </w:tcPr>
          <w:p w14:paraId="410E2EF9"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p>
        </w:tc>
        <w:tc>
          <w:tcPr>
            <w:tcW w:w="849" w:type="dxa"/>
            <w:tcBorders>
              <w:top w:val="nil"/>
              <w:left w:val="nil"/>
              <w:bottom w:val="single" w:sz="4" w:space="0" w:color="auto"/>
              <w:right w:val="single" w:sz="4" w:space="0" w:color="auto"/>
            </w:tcBorders>
            <w:shd w:val="clear" w:color="auto" w:fill="auto"/>
            <w:noWrap/>
            <w:vAlign w:val="bottom"/>
          </w:tcPr>
          <w:p w14:paraId="582CD714"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9</w:t>
            </w:r>
          </w:p>
        </w:tc>
        <w:tc>
          <w:tcPr>
            <w:tcW w:w="827" w:type="dxa"/>
            <w:tcBorders>
              <w:top w:val="nil"/>
              <w:left w:val="nil"/>
              <w:bottom w:val="single" w:sz="4" w:space="0" w:color="auto"/>
              <w:right w:val="single" w:sz="4" w:space="0" w:color="auto"/>
            </w:tcBorders>
            <w:shd w:val="clear" w:color="auto" w:fill="auto"/>
            <w:noWrap/>
          </w:tcPr>
          <w:p w14:paraId="4B440530" w14:textId="77777777" w:rsidR="0092574E" w:rsidRPr="0023300A" w:rsidRDefault="0092574E" w:rsidP="0092574E">
            <w:pPr>
              <w:spacing w:after="0" w:line="240" w:lineRule="auto"/>
              <w:jc w:val="right"/>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1,22</w:t>
            </w:r>
          </w:p>
        </w:tc>
      </w:tr>
      <w:tr w:rsidR="0092574E" w:rsidRPr="0023300A" w14:paraId="62FB5076" w14:textId="77777777" w:rsidTr="002F41A0">
        <w:trPr>
          <w:trHeight w:val="37"/>
        </w:trPr>
        <w:tc>
          <w:tcPr>
            <w:tcW w:w="446" w:type="dxa"/>
            <w:tcBorders>
              <w:top w:val="nil"/>
              <w:left w:val="single" w:sz="4" w:space="0" w:color="auto"/>
              <w:bottom w:val="single" w:sz="4" w:space="0" w:color="auto"/>
              <w:right w:val="single" w:sz="4" w:space="0" w:color="auto"/>
            </w:tcBorders>
            <w:shd w:val="clear" w:color="auto" w:fill="auto"/>
            <w:noWrap/>
            <w:vAlign w:val="bottom"/>
            <w:hideMark/>
          </w:tcPr>
          <w:p w14:paraId="77427424"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7</w:t>
            </w:r>
          </w:p>
        </w:tc>
        <w:tc>
          <w:tcPr>
            <w:tcW w:w="3371" w:type="dxa"/>
            <w:tcBorders>
              <w:top w:val="nil"/>
              <w:left w:val="nil"/>
              <w:bottom w:val="single" w:sz="4" w:space="0" w:color="auto"/>
              <w:right w:val="single" w:sz="4" w:space="0" w:color="auto"/>
            </w:tcBorders>
            <w:shd w:val="clear" w:color="auto" w:fill="auto"/>
            <w:noWrap/>
            <w:vAlign w:val="bottom"/>
            <w:hideMark/>
          </w:tcPr>
          <w:p w14:paraId="4B6E865C" w14:textId="77777777" w:rsidR="0092574E" w:rsidRPr="0023300A" w:rsidRDefault="0092574E" w:rsidP="0092574E">
            <w:pPr>
              <w:spacing w:after="0" w:line="240" w:lineRule="auto"/>
              <w:rPr>
                <w:rFonts w:ascii="Times New Roman" w:eastAsia="Times New Roman" w:hAnsi="Times New Roman" w:cs="Times New Roman"/>
                <w:b/>
                <w:bCs/>
                <w:sz w:val="24"/>
                <w:szCs w:val="24"/>
                <w:lang w:eastAsia="ru-RU"/>
              </w:rPr>
            </w:pPr>
            <w:r w:rsidRPr="0023300A">
              <w:rPr>
                <w:rFonts w:ascii="Times New Roman" w:eastAsia="Times New Roman" w:hAnsi="Times New Roman" w:cs="Times New Roman"/>
                <w:b/>
                <w:bCs/>
                <w:sz w:val="24"/>
                <w:szCs w:val="24"/>
                <w:lang w:eastAsia="ru-RU"/>
              </w:rPr>
              <w:t>Новая Игирма</w:t>
            </w:r>
          </w:p>
        </w:tc>
        <w:tc>
          <w:tcPr>
            <w:tcW w:w="1985" w:type="dxa"/>
            <w:tcBorders>
              <w:top w:val="nil"/>
              <w:left w:val="nil"/>
              <w:bottom w:val="single" w:sz="4" w:space="0" w:color="auto"/>
              <w:right w:val="single" w:sz="4" w:space="0" w:color="auto"/>
            </w:tcBorders>
            <w:shd w:val="clear" w:color="auto" w:fill="auto"/>
            <w:noWrap/>
            <w:vAlign w:val="bottom"/>
          </w:tcPr>
          <w:p w14:paraId="6A2545DF"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6112</w:t>
            </w:r>
          </w:p>
        </w:tc>
        <w:tc>
          <w:tcPr>
            <w:tcW w:w="892" w:type="dxa"/>
            <w:tcBorders>
              <w:top w:val="nil"/>
              <w:left w:val="nil"/>
              <w:bottom w:val="single" w:sz="4" w:space="0" w:color="auto"/>
              <w:right w:val="single" w:sz="4" w:space="0" w:color="auto"/>
            </w:tcBorders>
            <w:shd w:val="clear" w:color="auto" w:fill="auto"/>
            <w:noWrap/>
            <w:vAlign w:val="bottom"/>
            <w:hideMark/>
          </w:tcPr>
          <w:p w14:paraId="32F65CAC"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35</w:t>
            </w:r>
          </w:p>
        </w:tc>
        <w:tc>
          <w:tcPr>
            <w:tcW w:w="859" w:type="dxa"/>
            <w:tcBorders>
              <w:top w:val="nil"/>
              <w:left w:val="nil"/>
              <w:bottom w:val="single" w:sz="4" w:space="0" w:color="auto"/>
              <w:right w:val="single" w:sz="4" w:space="0" w:color="auto"/>
            </w:tcBorders>
            <w:shd w:val="clear" w:color="auto" w:fill="auto"/>
            <w:noWrap/>
            <w:vAlign w:val="bottom"/>
            <w:hideMark/>
          </w:tcPr>
          <w:p w14:paraId="304DF21A"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0,57</w:t>
            </w:r>
          </w:p>
        </w:tc>
        <w:tc>
          <w:tcPr>
            <w:tcW w:w="217" w:type="dxa"/>
            <w:tcBorders>
              <w:top w:val="nil"/>
              <w:left w:val="nil"/>
              <w:bottom w:val="single" w:sz="4" w:space="0" w:color="auto"/>
              <w:right w:val="nil"/>
            </w:tcBorders>
          </w:tcPr>
          <w:p w14:paraId="394D8B17"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p>
        </w:tc>
        <w:tc>
          <w:tcPr>
            <w:tcW w:w="849" w:type="dxa"/>
            <w:tcBorders>
              <w:top w:val="nil"/>
              <w:left w:val="nil"/>
              <w:bottom w:val="single" w:sz="4" w:space="0" w:color="auto"/>
              <w:right w:val="single" w:sz="4" w:space="0" w:color="auto"/>
            </w:tcBorders>
            <w:shd w:val="clear" w:color="auto" w:fill="auto"/>
            <w:noWrap/>
            <w:vAlign w:val="bottom"/>
          </w:tcPr>
          <w:p w14:paraId="6EDDBB4F"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69</w:t>
            </w:r>
          </w:p>
        </w:tc>
        <w:tc>
          <w:tcPr>
            <w:tcW w:w="827" w:type="dxa"/>
            <w:tcBorders>
              <w:top w:val="nil"/>
              <w:left w:val="nil"/>
              <w:bottom w:val="single" w:sz="4" w:space="0" w:color="auto"/>
              <w:right w:val="single" w:sz="4" w:space="0" w:color="auto"/>
            </w:tcBorders>
            <w:shd w:val="clear" w:color="auto" w:fill="auto"/>
            <w:noWrap/>
          </w:tcPr>
          <w:p w14:paraId="4B67AA41" w14:textId="77777777" w:rsidR="0092574E" w:rsidRPr="0023300A" w:rsidRDefault="0092574E" w:rsidP="0092574E">
            <w:pPr>
              <w:spacing w:after="0" w:line="240" w:lineRule="auto"/>
              <w:jc w:val="right"/>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1,13</w:t>
            </w:r>
          </w:p>
        </w:tc>
      </w:tr>
      <w:tr w:rsidR="0092574E" w:rsidRPr="0023300A" w14:paraId="33EA0945" w14:textId="77777777" w:rsidTr="002F41A0">
        <w:trPr>
          <w:trHeight w:val="37"/>
        </w:trPr>
        <w:tc>
          <w:tcPr>
            <w:tcW w:w="446" w:type="dxa"/>
            <w:tcBorders>
              <w:top w:val="nil"/>
              <w:left w:val="single" w:sz="4" w:space="0" w:color="auto"/>
              <w:bottom w:val="single" w:sz="4" w:space="0" w:color="auto"/>
              <w:right w:val="single" w:sz="4" w:space="0" w:color="auto"/>
            </w:tcBorders>
            <w:shd w:val="clear" w:color="auto" w:fill="auto"/>
            <w:noWrap/>
            <w:vAlign w:val="bottom"/>
            <w:hideMark/>
          </w:tcPr>
          <w:p w14:paraId="5E4A9854"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8</w:t>
            </w:r>
          </w:p>
        </w:tc>
        <w:tc>
          <w:tcPr>
            <w:tcW w:w="3371" w:type="dxa"/>
            <w:tcBorders>
              <w:top w:val="nil"/>
              <w:left w:val="nil"/>
              <w:bottom w:val="single" w:sz="4" w:space="0" w:color="auto"/>
              <w:right w:val="single" w:sz="4" w:space="0" w:color="auto"/>
            </w:tcBorders>
            <w:shd w:val="clear" w:color="auto" w:fill="auto"/>
            <w:noWrap/>
            <w:vAlign w:val="bottom"/>
            <w:hideMark/>
          </w:tcPr>
          <w:p w14:paraId="6EC2CA12" w14:textId="77777777" w:rsidR="0092574E" w:rsidRPr="0023300A" w:rsidRDefault="0092574E" w:rsidP="0092574E">
            <w:pPr>
              <w:spacing w:after="0" w:line="240" w:lineRule="auto"/>
              <w:rPr>
                <w:rFonts w:ascii="Times New Roman" w:eastAsia="Times New Roman" w:hAnsi="Times New Roman" w:cs="Times New Roman"/>
                <w:b/>
                <w:bCs/>
                <w:sz w:val="24"/>
                <w:szCs w:val="24"/>
                <w:lang w:eastAsia="ru-RU"/>
              </w:rPr>
            </w:pPr>
            <w:proofErr w:type="spellStart"/>
            <w:r w:rsidRPr="0023300A">
              <w:rPr>
                <w:rFonts w:ascii="Times New Roman" w:eastAsia="Times New Roman" w:hAnsi="Times New Roman" w:cs="Times New Roman"/>
                <w:b/>
                <w:bCs/>
                <w:sz w:val="24"/>
                <w:szCs w:val="24"/>
                <w:lang w:eastAsia="ru-RU"/>
              </w:rPr>
              <w:t>Янгель</w:t>
            </w:r>
            <w:proofErr w:type="spellEnd"/>
          </w:p>
        </w:tc>
        <w:tc>
          <w:tcPr>
            <w:tcW w:w="1985" w:type="dxa"/>
            <w:tcBorders>
              <w:top w:val="nil"/>
              <w:left w:val="nil"/>
              <w:bottom w:val="single" w:sz="4" w:space="0" w:color="auto"/>
              <w:right w:val="single" w:sz="4" w:space="0" w:color="auto"/>
            </w:tcBorders>
            <w:shd w:val="clear" w:color="auto" w:fill="auto"/>
            <w:noWrap/>
            <w:vAlign w:val="bottom"/>
          </w:tcPr>
          <w:p w14:paraId="41CF0289"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629</w:t>
            </w:r>
          </w:p>
        </w:tc>
        <w:tc>
          <w:tcPr>
            <w:tcW w:w="892" w:type="dxa"/>
            <w:tcBorders>
              <w:top w:val="nil"/>
              <w:left w:val="nil"/>
              <w:bottom w:val="single" w:sz="4" w:space="0" w:color="auto"/>
              <w:right w:val="single" w:sz="4" w:space="0" w:color="auto"/>
            </w:tcBorders>
            <w:shd w:val="clear" w:color="auto" w:fill="auto"/>
            <w:noWrap/>
            <w:vAlign w:val="bottom"/>
            <w:hideMark/>
          </w:tcPr>
          <w:p w14:paraId="3DA10E1F"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12</w:t>
            </w:r>
          </w:p>
        </w:tc>
        <w:tc>
          <w:tcPr>
            <w:tcW w:w="859" w:type="dxa"/>
            <w:tcBorders>
              <w:top w:val="nil"/>
              <w:left w:val="nil"/>
              <w:bottom w:val="single" w:sz="4" w:space="0" w:color="auto"/>
              <w:right w:val="single" w:sz="4" w:space="0" w:color="auto"/>
            </w:tcBorders>
            <w:shd w:val="clear" w:color="auto" w:fill="auto"/>
            <w:noWrap/>
            <w:vAlign w:val="bottom"/>
            <w:hideMark/>
          </w:tcPr>
          <w:p w14:paraId="66A7989F"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1,91</w:t>
            </w:r>
          </w:p>
        </w:tc>
        <w:tc>
          <w:tcPr>
            <w:tcW w:w="217" w:type="dxa"/>
            <w:tcBorders>
              <w:top w:val="nil"/>
              <w:left w:val="nil"/>
              <w:bottom w:val="single" w:sz="4" w:space="0" w:color="auto"/>
              <w:right w:val="nil"/>
            </w:tcBorders>
          </w:tcPr>
          <w:p w14:paraId="4696F20A"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p>
        </w:tc>
        <w:tc>
          <w:tcPr>
            <w:tcW w:w="849" w:type="dxa"/>
            <w:tcBorders>
              <w:top w:val="nil"/>
              <w:left w:val="nil"/>
              <w:bottom w:val="single" w:sz="4" w:space="0" w:color="auto"/>
              <w:right w:val="single" w:sz="4" w:space="0" w:color="auto"/>
            </w:tcBorders>
            <w:shd w:val="clear" w:color="auto" w:fill="auto"/>
            <w:noWrap/>
            <w:vAlign w:val="bottom"/>
          </w:tcPr>
          <w:p w14:paraId="27D04127"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8</w:t>
            </w:r>
          </w:p>
        </w:tc>
        <w:tc>
          <w:tcPr>
            <w:tcW w:w="827" w:type="dxa"/>
            <w:tcBorders>
              <w:top w:val="nil"/>
              <w:left w:val="nil"/>
              <w:bottom w:val="single" w:sz="4" w:space="0" w:color="auto"/>
              <w:right w:val="single" w:sz="4" w:space="0" w:color="auto"/>
            </w:tcBorders>
            <w:shd w:val="clear" w:color="auto" w:fill="auto"/>
            <w:noWrap/>
          </w:tcPr>
          <w:p w14:paraId="7B602EA2" w14:textId="77777777" w:rsidR="0092574E" w:rsidRPr="0023300A" w:rsidRDefault="0092574E" w:rsidP="0092574E">
            <w:pPr>
              <w:spacing w:after="0" w:line="240" w:lineRule="auto"/>
              <w:jc w:val="right"/>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1,27</w:t>
            </w:r>
          </w:p>
        </w:tc>
      </w:tr>
      <w:tr w:rsidR="0092574E" w:rsidRPr="0023300A" w14:paraId="492244F0" w14:textId="77777777" w:rsidTr="002F41A0">
        <w:trPr>
          <w:trHeight w:val="74"/>
        </w:trPr>
        <w:tc>
          <w:tcPr>
            <w:tcW w:w="446" w:type="dxa"/>
            <w:tcBorders>
              <w:top w:val="nil"/>
              <w:left w:val="single" w:sz="4" w:space="0" w:color="auto"/>
              <w:bottom w:val="single" w:sz="4" w:space="0" w:color="auto"/>
              <w:right w:val="single" w:sz="4" w:space="0" w:color="auto"/>
            </w:tcBorders>
            <w:shd w:val="clear" w:color="auto" w:fill="auto"/>
            <w:noWrap/>
            <w:vAlign w:val="bottom"/>
            <w:hideMark/>
          </w:tcPr>
          <w:p w14:paraId="34725ED4"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w:t>
            </w:r>
          </w:p>
        </w:tc>
        <w:tc>
          <w:tcPr>
            <w:tcW w:w="3371" w:type="dxa"/>
            <w:tcBorders>
              <w:top w:val="nil"/>
              <w:left w:val="nil"/>
              <w:bottom w:val="single" w:sz="4" w:space="0" w:color="auto"/>
              <w:right w:val="single" w:sz="4" w:space="0" w:color="auto"/>
            </w:tcBorders>
            <w:shd w:val="clear" w:color="auto" w:fill="auto"/>
            <w:vAlign w:val="bottom"/>
            <w:hideMark/>
          </w:tcPr>
          <w:p w14:paraId="22ACBECA" w14:textId="77777777" w:rsidR="0092574E" w:rsidRPr="0023300A" w:rsidRDefault="0092574E" w:rsidP="0092574E">
            <w:pPr>
              <w:spacing w:after="0" w:line="240" w:lineRule="auto"/>
              <w:rPr>
                <w:rFonts w:ascii="Times New Roman" w:eastAsia="Times New Roman" w:hAnsi="Times New Roman" w:cs="Times New Roman"/>
                <w:b/>
                <w:bCs/>
                <w:sz w:val="24"/>
                <w:szCs w:val="24"/>
                <w:lang w:eastAsia="ru-RU"/>
              </w:rPr>
            </w:pPr>
            <w:r w:rsidRPr="0023300A">
              <w:rPr>
                <w:rFonts w:ascii="Times New Roman" w:eastAsia="Times New Roman" w:hAnsi="Times New Roman" w:cs="Times New Roman"/>
                <w:b/>
                <w:bCs/>
                <w:sz w:val="24"/>
                <w:szCs w:val="24"/>
                <w:lang w:eastAsia="ru-RU"/>
              </w:rPr>
              <w:t>Сельская местность всего</w:t>
            </w:r>
          </w:p>
        </w:tc>
        <w:tc>
          <w:tcPr>
            <w:tcW w:w="1985" w:type="dxa"/>
            <w:tcBorders>
              <w:top w:val="nil"/>
              <w:left w:val="nil"/>
              <w:bottom w:val="single" w:sz="4" w:space="0" w:color="auto"/>
              <w:right w:val="single" w:sz="4" w:space="0" w:color="auto"/>
            </w:tcBorders>
            <w:shd w:val="clear" w:color="auto" w:fill="auto"/>
            <w:noWrap/>
            <w:vAlign w:val="bottom"/>
          </w:tcPr>
          <w:p w14:paraId="582001B4"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p>
        </w:tc>
        <w:tc>
          <w:tcPr>
            <w:tcW w:w="892" w:type="dxa"/>
            <w:tcBorders>
              <w:top w:val="nil"/>
              <w:left w:val="nil"/>
              <w:bottom w:val="single" w:sz="4" w:space="0" w:color="auto"/>
              <w:right w:val="single" w:sz="4" w:space="0" w:color="auto"/>
            </w:tcBorders>
            <w:shd w:val="clear" w:color="auto" w:fill="auto"/>
            <w:noWrap/>
            <w:vAlign w:val="bottom"/>
            <w:hideMark/>
          </w:tcPr>
          <w:p w14:paraId="5EEE4AAE"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120</w:t>
            </w:r>
          </w:p>
        </w:tc>
        <w:tc>
          <w:tcPr>
            <w:tcW w:w="859" w:type="dxa"/>
            <w:tcBorders>
              <w:top w:val="nil"/>
              <w:left w:val="nil"/>
              <w:bottom w:val="single" w:sz="4" w:space="0" w:color="auto"/>
              <w:right w:val="single" w:sz="4" w:space="0" w:color="auto"/>
            </w:tcBorders>
            <w:shd w:val="clear" w:color="auto" w:fill="auto"/>
            <w:noWrap/>
            <w:vAlign w:val="bottom"/>
            <w:hideMark/>
          </w:tcPr>
          <w:p w14:paraId="76B3CB73"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5,95</w:t>
            </w:r>
          </w:p>
        </w:tc>
        <w:tc>
          <w:tcPr>
            <w:tcW w:w="217" w:type="dxa"/>
            <w:tcBorders>
              <w:top w:val="nil"/>
              <w:left w:val="nil"/>
              <w:bottom w:val="single" w:sz="4" w:space="0" w:color="auto"/>
              <w:right w:val="nil"/>
            </w:tcBorders>
          </w:tcPr>
          <w:p w14:paraId="6A90FD9A"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p>
        </w:tc>
        <w:tc>
          <w:tcPr>
            <w:tcW w:w="849" w:type="dxa"/>
            <w:tcBorders>
              <w:top w:val="nil"/>
              <w:left w:val="nil"/>
              <w:bottom w:val="single" w:sz="4" w:space="0" w:color="auto"/>
              <w:right w:val="single" w:sz="4" w:space="0" w:color="auto"/>
            </w:tcBorders>
            <w:shd w:val="clear" w:color="auto" w:fill="auto"/>
            <w:noWrap/>
            <w:vAlign w:val="bottom"/>
          </w:tcPr>
          <w:p w14:paraId="575DDC7A"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99</w:t>
            </w:r>
          </w:p>
        </w:tc>
        <w:tc>
          <w:tcPr>
            <w:tcW w:w="827" w:type="dxa"/>
            <w:tcBorders>
              <w:top w:val="nil"/>
              <w:left w:val="nil"/>
              <w:bottom w:val="single" w:sz="4" w:space="0" w:color="auto"/>
              <w:right w:val="single" w:sz="4" w:space="0" w:color="auto"/>
            </w:tcBorders>
            <w:shd w:val="clear" w:color="auto" w:fill="auto"/>
            <w:noWrap/>
          </w:tcPr>
          <w:p w14:paraId="46E024DD" w14:textId="77777777" w:rsidR="0092574E" w:rsidRPr="0023300A" w:rsidRDefault="0092574E" w:rsidP="0092574E">
            <w:pPr>
              <w:spacing w:after="0" w:line="240" w:lineRule="auto"/>
              <w:jc w:val="right"/>
              <w:rPr>
                <w:rFonts w:ascii="Times New Roman" w:eastAsia="Times New Roman" w:hAnsi="Times New Roman" w:cs="Times New Roman"/>
                <w:sz w:val="24"/>
                <w:szCs w:val="24"/>
                <w:lang w:eastAsia="ru-RU"/>
              </w:rPr>
            </w:pPr>
          </w:p>
          <w:p w14:paraId="1FF30562" w14:textId="77777777" w:rsidR="0092574E" w:rsidRPr="0023300A" w:rsidRDefault="0092574E" w:rsidP="0092574E">
            <w:pPr>
              <w:spacing w:after="0" w:line="240" w:lineRule="auto"/>
              <w:jc w:val="right"/>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4,91</w:t>
            </w:r>
          </w:p>
        </w:tc>
      </w:tr>
      <w:tr w:rsidR="0092574E" w:rsidRPr="0023300A" w14:paraId="76C85968" w14:textId="77777777" w:rsidTr="002F41A0">
        <w:trPr>
          <w:trHeight w:val="37"/>
        </w:trPr>
        <w:tc>
          <w:tcPr>
            <w:tcW w:w="446" w:type="dxa"/>
            <w:tcBorders>
              <w:top w:val="nil"/>
              <w:left w:val="single" w:sz="4" w:space="0" w:color="auto"/>
              <w:bottom w:val="single" w:sz="4" w:space="0" w:color="auto"/>
              <w:right w:val="single" w:sz="4" w:space="0" w:color="auto"/>
            </w:tcBorders>
            <w:shd w:val="clear" w:color="auto" w:fill="auto"/>
            <w:noWrap/>
            <w:vAlign w:val="bottom"/>
            <w:hideMark/>
          </w:tcPr>
          <w:p w14:paraId="42BB77D7"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9</w:t>
            </w:r>
          </w:p>
        </w:tc>
        <w:tc>
          <w:tcPr>
            <w:tcW w:w="3371" w:type="dxa"/>
            <w:tcBorders>
              <w:top w:val="nil"/>
              <w:left w:val="nil"/>
              <w:bottom w:val="single" w:sz="4" w:space="0" w:color="auto"/>
              <w:right w:val="single" w:sz="4" w:space="0" w:color="auto"/>
            </w:tcBorders>
            <w:shd w:val="clear" w:color="auto" w:fill="auto"/>
            <w:noWrap/>
            <w:vAlign w:val="bottom"/>
            <w:hideMark/>
          </w:tcPr>
          <w:p w14:paraId="2CF145FA" w14:textId="77777777" w:rsidR="0092574E" w:rsidRPr="0023300A" w:rsidRDefault="0092574E" w:rsidP="0092574E">
            <w:pPr>
              <w:spacing w:after="0" w:line="240" w:lineRule="auto"/>
              <w:rPr>
                <w:rFonts w:ascii="Times New Roman" w:eastAsia="Times New Roman" w:hAnsi="Times New Roman" w:cs="Times New Roman"/>
                <w:b/>
                <w:bCs/>
                <w:sz w:val="24"/>
                <w:szCs w:val="24"/>
                <w:lang w:eastAsia="ru-RU"/>
              </w:rPr>
            </w:pPr>
            <w:proofErr w:type="spellStart"/>
            <w:r w:rsidRPr="0023300A">
              <w:rPr>
                <w:rFonts w:ascii="Times New Roman" w:eastAsia="Times New Roman" w:hAnsi="Times New Roman" w:cs="Times New Roman"/>
                <w:b/>
                <w:bCs/>
                <w:sz w:val="24"/>
                <w:szCs w:val="24"/>
                <w:lang w:eastAsia="ru-RU"/>
              </w:rPr>
              <w:t>Соцгородок</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3F165D9D"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w:t>
            </w:r>
          </w:p>
        </w:tc>
        <w:tc>
          <w:tcPr>
            <w:tcW w:w="892" w:type="dxa"/>
            <w:tcBorders>
              <w:top w:val="nil"/>
              <w:left w:val="nil"/>
              <w:bottom w:val="single" w:sz="4" w:space="0" w:color="auto"/>
              <w:right w:val="single" w:sz="4" w:space="0" w:color="auto"/>
            </w:tcBorders>
            <w:shd w:val="clear" w:color="auto" w:fill="auto"/>
            <w:noWrap/>
            <w:vAlign w:val="bottom"/>
            <w:hideMark/>
          </w:tcPr>
          <w:p w14:paraId="5812290C"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6</w:t>
            </w:r>
          </w:p>
        </w:tc>
        <w:tc>
          <w:tcPr>
            <w:tcW w:w="859" w:type="dxa"/>
            <w:tcBorders>
              <w:top w:val="nil"/>
              <w:left w:val="nil"/>
              <w:bottom w:val="single" w:sz="4" w:space="0" w:color="auto"/>
              <w:right w:val="single" w:sz="4" w:space="0" w:color="auto"/>
            </w:tcBorders>
            <w:shd w:val="clear" w:color="auto" w:fill="auto"/>
            <w:noWrap/>
            <w:vAlign w:val="bottom"/>
            <w:hideMark/>
          </w:tcPr>
          <w:p w14:paraId="4BBDA978"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w:t>
            </w:r>
          </w:p>
        </w:tc>
        <w:tc>
          <w:tcPr>
            <w:tcW w:w="217" w:type="dxa"/>
            <w:tcBorders>
              <w:top w:val="nil"/>
              <w:left w:val="nil"/>
              <w:bottom w:val="single" w:sz="4" w:space="0" w:color="auto"/>
              <w:right w:val="nil"/>
            </w:tcBorders>
          </w:tcPr>
          <w:p w14:paraId="461B40F4"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p>
        </w:tc>
        <w:tc>
          <w:tcPr>
            <w:tcW w:w="849" w:type="dxa"/>
            <w:tcBorders>
              <w:top w:val="nil"/>
              <w:left w:val="nil"/>
              <w:bottom w:val="single" w:sz="4" w:space="0" w:color="auto"/>
              <w:right w:val="single" w:sz="4" w:space="0" w:color="auto"/>
            </w:tcBorders>
            <w:shd w:val="clear" w:color="auto" w:fill="auto"/>
            <w:noWrap/>
            <w:vAlign w:val="bottom"/>
          </w:tcPr>
          <w:p w14:paraId="1E979ABF"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0</w:t>
            </w:r>
          </w:p>
        </w:tc>
        <w:tc>
          <w:tcPr>
            <w:tcW w:w="827" w:type="dxa"/>
            <w:tcBorders>
              <w:top w:val="nil"/>
              <w:left w:val="nil"/>
              <w:bottom w:val="single" w:sz="4" w:space="0" w:color="auto"/>
              <w:right w:val="single" w:sz="4" w:space="0" w:color="auto"/>
            </w:tcBorders>
            <w:shd w:val="clear" w:color="auto" w:fill="auto"/>
            <w:noWrap/>
            <w:vAlign w:val="bottom"/>
          </w:tcPr>
          <w:p w14:paraId="39185D84"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p>
        </w:tc>
      </w:tr>
      <w:tr w:rsidR="0092574E" w:rsidRPr="0023300A" w14:paraId="215ECDA8" w14:textId="77777777" w:rsidTr="002F41A0">
        <w:trPr>
          <w:trHeight w:val="37"/>
        </w:trPr>
        <w:tc>
          <w:tcPr>
            <w:tcW w:w="446" w:type="dxa"/>
            <w:tcBorders>
              <w:top w:val="nil"/>
              <w:left w:val="single" w:sz="4" w:space="0" w:color="auto"/>
              <w:bottom w:val="single" w:sz="4" w:space="0" w:color="auto"/>
              <w:right w:val="single" w:sz="4" w:space="0" w:color="auto"/>
            </w:tcBorders>
            <w:shd w:val="clear" w:color="auto" w:fill="auto"/>
            <w:noWrap/>
            <w:vAlign w:val="bottom"/>
            <w:hideMark/>
          </w:tcPr>
          <w:p w14:paraId="7F1ADD6B"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10</w:t>
            </w:r>
          </w:p>
        </w:tc>
        <w:tc>
          <w:tcPr>
            <w:tcW w:w="3371" w:type="dxa"/>
            <w:tcBorders>
              <w:top w:val="nil"/>
              <w:left w:val="nil"/>
              <w:bottom w:val="single" w:sz="4" w:space="0" w:color="auto"/>
              <w:right w:val="single" w:sz="4" w:space="0" w:color="auto"/>
            </w:tcBorders>
            <w:shd w:val="clear" w:color="auto" w:fill="auto"/>
            <w:noWrap/>
            <w:vAlign w:val="bottom"/>
            <w:hideMark/>
          </w:tcPr>
          <w:p w14:paraId="44AD4EC7" w14:textId="77777777" w:rsidR="0092574E" w:rsidRPr="0023300A" w:rsidRDefault="0092574E" w:rsidP="0092574E">
            <w:pPr>
              <w:spacing w:after="0" w:line="240" w:lineRule="auto"/>
              <w:rPr>
                <w:rFonts w:ascii="Times New Roman" w:eastAsia="Times New Roman" w:hAnsi="Times New Roman" w:cs="Times New Roman"/>
                <w:b/>
                <w:bCs/>
                <w:sz w:val="24"/>
                <w:szCs w:val="24"/>
                <w:lang w:eastAsia="ru-RU"/>
              </w:rPr>
            </w:pPr>
            <w:r w:rsidRPr="0023300A">
              <w:rPr>
                <w:rFonts w:ascii="Times New Roman" w:eastAsia="Times New Roman" w:hAnsi="Times New Roman" w:cs="Times New Roman"/>
                <w:b/>
                <w:bCs/>
                <w:sz w:val="24"/>
                <w:szCs w:val="24"/>
                <w:lang w:eastAsia="ru-RU"/>
              </w:rPr>
              <w:t>Речушка</w:t>
            </w:r>
          </w:p>
        </w:tc>
        <w:tc>
          <w:tcPr>
            <w:tcW w:w="1985" w:type="dxa"/>
            <w:tcBorders>
              <w:top w:val="nil"/>
              <w:left w:val="nil"/>
              <w:bottom w:val="single" w:sz="4" w:space="0" w:color="auto"/>
              <w:right w:val="single" w:sz="4" w:space="0" w:color="auto"/>
            </w:tcBorders>
            <w:shd w:val="clear" w:color="auto" w:fill="auto"/>
            <w:noWrap/>
            <w:vAlign w:val="bottom"/>
            <w:hideMark/>
          </w:tcPr>
          <w:p w14:paraId="47B3FA57"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w:t>
            </w:r>
          </w:p>
        </w:tc>
        <w:tc>
          <w:tcPr>
            <w:tcW w:w="892" w:type="dxa"/>
            <w:tcBorders>
              <w:top w:val="nil"/>
              <w:left w:val="nil"/>
              <w:bottom w:val="single" w:sz="4" w:space="0" w:color="auto"/>
              <w:right w:val="single" w:sz="4" w:space="0" w:color="auto"/>
            </w:tcBorders>
            <w:shd w:val="clear" w:color="auto" w:fill="auto"/>
            <w:noWrap/>
            <w:vAlign w:val="bottom"/>
            <w:hideMark/>
          </w:tcPr>
          <w:p w14:paraId="5E97B179"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19</w:t>
            </w:r>
          </w:p>
        </w:tc>
        <w:tc>
          <w:tcPr>
            <w:tcW w:w="859" w:type="dxa"/>
            <w:tcBorders>
              <w:top w:val="nil"/>
              <w:left w:val="nil"/>
              <w:bottom w:val="single" w:sz="4" w:space="0" w:color="auto"/>
              <w:right w:val="single" w:sz="4" w:space="0" w:color="auto"/>
            </w:tcBorders>
            <w:shd w:val="clear" w:color="auto" w:fill="auto"/>
            <w:noWrap/>
            <w:vAlign w:val="bottom"/>
            <w:hideMark/>
          </w:tcPr>
          <w:p w14:paraId="7C804EF0"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w:t>
            </w:r>
          </w:p>
        </w:tc>
        <w:tc>
          <w:tcPr>
            <w:tcW w:w="217" w:type="dxa"/>
            <w:tcBorders>
              <w:top w:val="nil"/>
              <w:left w:val="nil"/>
              <w:bottom w:val="single" w:sz="4" w:space="0" w:color="auto"/>
              <w:right w:val="nil"/>
            </w:tcBorders>
          </w:tcPr>
          <w:p w14:paraId="6161412D"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p>
        </w:tc>
        <w:tc>
          <w:tcPr>
            <w:tcW w:w="849" w:type="dxa"/>
            <w:tcBorders>
              <w:top w:val="nil"/>
              <w:left w:val="nil"/>
              <w:bottom w:val="single" w:sz="4" w:space="0" w:color="auto"/>
              <w:right w:val="single" w:sz="4" w:space="0" w:color="auto"/>
            </w:tcBorders>
            <w:shd w:val="clear" w:color="auto" w:fill="auto"/>
            <w:noWrap/>
            <w:vAlign w:val="bottom"/>
          </w:tcPr>
          <w:p w14:paraId="6B0E3C14"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5</w:t>
            </w:r>
          </w:p>
        </w:tc>
        <w:tc>
          <w:tcPr>
            <w:tcW w:w="827" w:type="dxa"/>
            <w:tcBorders>
              <w:top w:val="nil"/>
              <w:left w:val="nil"/>
              <w:bottom w:val="single" w:sz="4" w:space="0" w:color="auto"/>
              <w:right w:val="single" w:sz="4" w:space="0" w:color="auto"/>
            </w:tcBorders>
            <w:shd w:val="clear" w:color="auto" w:fill="auto"/>
            <w:noWrap/>
            <w:vAlign w:val="bottom"/>
          </w:tcPr>
          <w:p w14:paraId="1C23B837"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p>
        </w:tc>
      </w:tr>
      <w:tr w:rsidR="0092574E" w:rsidRPr="0023300A" w14:paraId="65DFE56D" w14:textId="77777777" w:rsidTr="002F41A0">
        <w:trPr>
          <w:trHeight w:val="37"/>
        </w:trPr>
        <w:tc>
          <w:tcPr>
            <w:tcW w:w="446" w:type="dxa"/>
            <w:tcBorders>
              <w:top w:val="nil"/>
              <w:left w:val="single" w:sz="4" w:space="0" w:color="auto"/>
              <w:bottom w:val="single" w:sz="4" w:space="0" w:color="auto"/>
              <w:right w:val="single" w:sz="4" w:space="0" w:color="auto"/>
            </w:tcBorders>
            <w:shd w:val="clear" w:color="auto" w:fill="auto"/>
            <w:noWrap/>
            <w:vAlign w:val="bottom"/>
            <w:hideMark/>
          </w:tcPr>
          <w:p w14:paraId="4D0457EF"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11</w:t>
            </w:r>
          </w:p>
        </w:tc>
        <w:tc>
          <w:tcPr>
            <w:tcW w:w="3371" w:type="dxa"/>
            <w:tcBorders>
              <w:top w:val="nil"/>
              <w:left w:val="nil"/>
              <w:bottom w:val="single" w:sz="4" w:space="0" w:color="auto"/>
              <w:right w:val="single" w:sz="4" w:space="0" w:color="auto"/>
            </w:tcBorders>
            <w:shd w:val="clear" w:color="auto" w:fill="auto"/>
            <w:noWrap/>
            <w:vAlign w:val="bottom"/>
            <w:hideMark/>
          </w:tcPr>
          <w:p w14:paraId="3AAE449D" w14:textId="77777777" w:rsidR="0092574E" w:rsidRPr="0023300A" w:rsidRDefault="0092574E" w:rsidP="0092574E">
            <w:pPr>
              <w:spacing w:after="0" w:line="240" w:lineRule="auto"/>
              <w:rPr>
                <w:rFonts w:ascii="Times New Roman" w:eastAsia="Times New Roman" w:hAnsi="Times New Roman" w:cs="Times New Roman"/>
                <w:b/>
                <w:bCs/>
                <w:sz w:val="24"/>
                <w:szCs w:val="24"/>
                <w:lang w:eastAsia="ru-RU"/>
              </w:rPr>
            </w:pPr>
            <w:proofErr w:type="spellStart"/>
            <w:r w:rsidRPr="0023300A">
              <w:rPr>
                <w:rFonts w:ascii="Times New Roman" w:eastAsia="Times New Roman" w:hAnsi="Times New Roman" w:cs="Times New Roman"/>
                <w:b/>
                <w:bCs/>
                <w:sz w:val="24"/>
                <w:szCs w:val="24"/>
                <w:lang w:eastAsia="ru-RU"/>
              </w:rPr>
              <w:t>Заярск</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4A8B1E3D"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w:t>
            </w:r>
          </w:p>
        </w:tc>
        <w:tc>
          <w:tcPr>
            <w:tcW w:w="892" w:type="dxa"/>
            <w:tcBorders>
              <w:top w:val="nil"/>
              <w:left w:val="nil"/>
              <w:bottom w:val="single" w:sz="4" w:space="0" w:color="auto"/>
              <w:right w:val="single" w:sz="4" w:space="0" w:color="auto"/>
            </w:tcBorders>
            <w:shd w:val="clear" w:color="auto" w:fill="auto"/>
            <w:noWrap/>
            <w:vAlign w:val="bottom"/>
            <w:hideMark/>
          </w:tcPr>
          <w:p w14:paraId="5613F6E1"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0</w:t>
            </w:r>
          </w:p>
        </w:tc>
        <w:tc>
          <w:tcPr>
            <w:tcW w:w="859" w:type="dxa"/>
            <w:tcBorders>
              <w:top w:val="nil"/>
              <w:left w:val="nil"/>
              <w:bottom w:val="single" w:sz="4" w:space="0" w:color="auto"/>
              <w:right w:val="single" w:sz="4" w:space="0" w:color="auto"/>
            </w:tcBorders>
            <w:shd w:val="clear" w:color="auto" w:fill="auto"/>
            <w:noWrap/>
            <w:vAlign w:val="bottom"/>
            <w:hideMark/>
          </w:tcPr>
          <w:p w14:paraId="56F30515"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w:t>
            </w:r>
          </w:p>
        </w:tc>
        <w:tc>
          <w:tcPr>
            <w:tcW w:w="217" w:type="dxa"/>
            <w:tcBorders>
              <w:top w:val="nil"/>
              <w:left w:val="nil"/>
              <w:bottom w:val="single" w:sz="4" w:space="0" w:color="auto"/>
              <w:right w:val="nil"/>
            </w:tcBorders>
          </w:tcPr>
          <w:p w14:paraId="4416CD52"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p>
        </w:tc>
        <w:tc>
          <w:tcPr>
            <w:tcW w:w="849" w:type="dxa"/>
            <w:tcBorders>
              <w:top w:val="nil"/>
              <w:left w:val="nil"/>
              <w:bottom w:val="single" w:sz="4" w:space="0" w:color="auto"/>
              <w:right w:val="single" w:sz="4" w:space="0" w:color="auto"/>
            </w:tcBorders>
            <w:shd w:val="clear" w:color="auto" w:fill="auto"/>
            <w:noWrap/>
            <w:vAlign w:val="bottom"/>
          </w:tcPr>
          <w:p w14:paraId="39CFA2B3"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17</w:t>
            </w:r>
          </w:p>
        </w:tc>
        <w:tc>
          <w:tcPr>
            <w:tcW w:w="827" w:type="dxa"/>
            <w:tcBorders>
              <w:top w:val="nil"/>
              <w:left w:val="nil"/>
              <w:bottom w:val="single" w:sz="4" w:space="0" w:color="auto"/>
              <w:right w:val="single" w:sz="4" w:space="0" w:color="auto"/>
            </w:tcBorders>
            <w:shd w:val="clear" w:color="auto" w:fill="auto"/>
            <w:noWrap/>
            <w:vAlign w:val="bottom"/>
          </w:tcPr>
          <w:p w14:paraId="6DA173AF"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p>
        </w:tc>
      </w:tr>
      <w:tr w:rsidR="0092574E" w:rsidRPr="0023300A" w14:paraId="39203A57" w14:textId="77777777" w:rsidTr="002F41A0">
        <w:trPr>
          <w:trHeight w:val="37"/>
        </w:trPr>
        <w:tc>
          <w:tcPr>
            <w:tcW w:w="446" w:type="dxa"/>
            <w:tcBorders>
              <w:top w:val="nil"/>
              <w:left w:val="single" w:sz="4" w:space="0" w:color="auto"/>
              <w:bottom w:val="single" w:sz="4" w:space="0" w:color="auto"/>
              <w:right w:val="single" w:sz="4" w:space="0" w:color="auto"/>
            </w:tcBorders>
            <w:shd w:val="clear" w:color="auto" w:fill="auto"/>
            <w:noWrap/>
            <w:vAlign w:val="bottom"/>
            <w:hideMark/>
          </w:tcPr>
          <w:p w14:paraId="59717351"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12</w:t>
            </w:r>
          </w:p>
        </w:tc>
        <w:tc>
          <w:tcPr>
            <w:tcW w:w="3371" w:type="dxa"/>
            <w:tcBorders>
              <w:top w:val="nil"/>
              <w:left w:val="nil"/>
              <w:bottom w:val="single" w:sz="4" w:space="0" w:color="auto"/>
              <w:right w:val="single" w:sz="4" w:space="0" w:color="auto"/>
            </w:tcBorders>
            <w:shd w:val="clear" w:color="auto" w:fill="auto"/>
            <w:noWrap/>
            <w:vAlign w:val="bottom"/>
            <w:hideMark/>
          </w:tcPr>
          <w:p w14:paraId="7061D9C4" w14:textId="77777777" w:rsidR="0092574E" w:rsidRPr="0023300A" w:rsidRDefault="0092574E" w:rsidP="0092574E">
            <w:pPr>
              <w:spacing w:after="0" w:line="240" w:lineRule="auto"/>
              <w:rPr>
                <w:rFonts w:ascii="Times New Roman" w:eastAsia="Times New Roman" w:hAnsi="Times New Roman" w:cs="Times New Roman"/>
                <w:b/>
                <w:bCs/>
                <w:sz w:val="24"/>
                <w:szCs w:val="24"/>
                <w:lang w:eastAsia="ru-RU"/>
              </w:rPr>
            </w:pPr>
            <w:r w:rsidRPr="0023300A">
              <w:rPr>
                <w:rFonts w:ascii="Times New Roman" w:eastAsia="Times New Roman" w:hAnsi="Times New Roman" w:cs="Times New Roman"/>
                <w:b/>
                <w:bCs/>
                <w:sz w:val="24"/>
                <w:szCs w:val="24"/>
                <w:lang w:eastAsia="ru-RU"/>
              </w:rPr>
              <w:t>Заморский</w:t>
            </w:r>
          </w:p>
        </w:tc>
        <w:tc>
          <w:tcPr>
            <w:tcW w:w="1985" w:type="dxa"/>
            <w:tcBorders>
              <w:top w:val="nil"/>
              <w:left w:val="nil"/>
              <w:bottom w:val="single" w:sz="4" w:space="0" w:color="auto"/>
              <w:right w:val="single" w:sz="4" w:space="0" w:color="auto"/>
            </w:tcBorders>
            <w:shd w:val="clear" w:color="auto" w:fill="auto"/>
            <w:noWrap/>
            <w:vAlign w:val="bottom"/>
            <w:hideMark/>
          </w:tcPr>
          <w:p w14:paraId="74EC3141"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w:t>
            </w:r>
          </w:p>
        </w:tc>
        <w:tc>
          <w:tcPr>
            <w:tcW w:w="892" w:type="dxa"/>
            <w:tcBorders>
              <w:top w:val="nil"/>
              <w:left w:val="nil"/>
              <w:bottom w:val="single" w:sz="4" w:space="0" w:color="auto"/>
              <w:right w:val="single" w:sz="4" w:space="0" w:color="auto"/>
            </w:tcBorders>
            <w:shd w:val="clear" w:color="auto" w:fill="auto"/>
            <w:noWrap/>
            <w:vAlign w:val="bottom"/>
            <w:hideMark/>
          </w:tcPr>
          <w:p w14:paraId="242A90F6"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17</w:t>
            </w:r>
          </w:p>
        </w:tc>
        <w:tc>
          <w:tcPr>
            <w:tcW w:w="859" w:type="dxa"/>
            <w:tcBorders>
              <w:top w:val="nil"/>
              <w:left w:val="nil"/>
              <w:bottom w:val="single" w:sz="4" w:space="0" w:color="auto"/>
              <w:right w:val="single" w:sz="4" w:space="0" w:color="auto"/>
            </w:tcBorders>
            <w:shd w:val="clear" w:color="auto" w:fill="auto"/>
            <w:noWrap/>
            <w:vAlign w:val="bottom"/>
            <w:hideMark/>
          </w:tcPr>
          <w:p w14:paraId="1007FB12"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w:t>
            </w:r>
          </w:p>
        </w:tc>
        <w:tc>
          <w:tcPr>
            <w:tcW w:w="217" w:type="dxa"/>
            <w:tcBorders>
              <w:top w:val="nil"/>
              <w:left w:val="nil"/>
              <w:bottom w:val="single" w:sz="4" w:space="0" w:color="auto"/>
              <w:right w:val="nil"/>
            </w:tcBorders>
          </w:tcPr>
          <w:p w14:paraId="1D37A2E1"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p>
        </w:tc>
        <w:tc>
          <w:tcPr>
            <w:tcW w:w="849" w:type="dxa"/>
            <w:tcBorders>
              <w:top w:val="nil"/>
              <w:left w:val="nil"/>
              <w:bottom w:val="single" w:sz="4" w:space="0" w:color="auto"/>
              <w:right w:val="single" w:sz="4" w:space="0" w:color="auto"/>
            </w:tcBorders>
            <w:shd w:val="clear" w:color="auto" w:fill="auto"/>
            <w:noWrap/>
            <w:vAlign w:val="bottom"/>
          </w:tcPr>
          <w:p w14:paraId="7A705432"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2</w:t>
            </w:r>
          </w:p>
        </w:tc>
        <w:tc>
          <w:tcPr>
            <w:tcW w:w="827" w:type="dxa"/>
            <w:tcBorders>
              <w:top w:val="nil"/>
              <w:left w:val="nil"/>
              <w:bottom w:val="single" w:sz="4" w:space="0" w:color="auto"/>
              <w:right w:val="single" w:sz="4" w:space="0" w:color="auto"/>
            </w:tcBorders>
            <w:shd w:val="clear" w:color="auto" w:fill="auto"/>
            <w:noWrap/>
            <w:vAlign w:val="bottom"/>
          </w:tcPr>
          <w:p w14:paraId="425B06CA"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p>
        </w:tc>
      </w:tr>
      <w:tr w:rsidR="0092574E" w:rsidRPr="0023300A" w14:paraId="619399B4" w14:textId="77777777" w:rsidTr="002F41A0">
        <w:trPr>
          <w:trHeight w:val="37"/>
        </w:trPr>
        <w:tc>
          <w:tcPr>
            <w:tcW w:w="446" w:type="dxa"/>
            <w:tcBorders>
              <w:top w:val="nil"/>
              <w:left w:val="single" w:sz="4" w:space="0" w:color="auto"/>
              <w:bottom w:val="single" w:sz="4" w:space="0" w:color="auto"/>
              <w:right w:val="single" w:sz="4" w:space="0" w:color="auto"/>
            </w:tcBorders>
            <w:shd w:val="clear" w:color="auto" w:fill="auto"/>
            <w:noWrap/>
            <w:vAlign w:val="bottom"/>
            <w:hideMark/>
          </w:tcPr>
          <w:p w14:paraId="246AF5F9"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13</w:t>
            </w:r>
          </w:p>
        </w:tc>
        <w:tc>
          <w:tcPr>
            <w:tcW w:w="3371" w:type="dxa"/>
            <w:tcBorders>
              <w:top w:val="nil"/>
              <w:left w:val="nil"/>
              <w:bottom w:val="single" w:sz="4" w:space="0" w:color="auto"/>
              <w:right w:val="single" w:sz="4" w:space="0" w:color="auto"/>
            </w:tcBorders>
            <w:shd w:val="clear" w:color="auto" w:fill="auto"/>
            <w:noWrap/>
            <w:vAlign w:val="bottom"/>
            <w:hideMark/>
          </w:tcPr>
          <w:p w14:paraId="366B072E" w14:textId="77777777" w:rsidR="0092574E" w:rsidRPr="0023300A" w:rsidRDefault="0092574E" w:rsidP="0092574E">
            <w:pPr>
              <w:spacing w:after="0" w:line="240" w:lineRule="auto"/>
              <w:rPr>
                <w:rFonts w:ascii="Times New Roman" w:eastAsia="Times New Roman" w:hAnsi="Times New Roman" w:cs="Times New Roman"/>
                <w:b/>
                <w:bCs/>
                <w:sz w:val="24"/>
                <w:szCs w:val="24"/>
                <w:lang w:eastAsia="ru-RU"/>
              </w:rPr>
            </w:pPr>
            <w:proofErr w:type="spellStart"/>
            <w:r w:rsidRPr="0023300A">
              <w:rPr>
                <w:rFonts w:ascii="Times New Roman" w:eastAsia="Times New Roman" w:hAnsi="Times New Roman" w:cs="Times New Roman"/>
                <w:b/>
                <w:bCs/>
                <w:sz w:val="24"/>
                <w:szCs w:val="24"/>
                <w:lang w:eastAsia="ru-RU"/>
              </w:rPr>
              <w:t>Каймоновский</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42FF529E"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w:t>
            </w:r>
          </w:p>
        </w:tc>
        <w:tc>
          <w:tcPr>
            <w:tcW w:w="892" w:type="dxa"/>
            <w:tcBorders>
              <w:top w:val="nil"/>
              <w:left w:val="nil"/>
              <w:bottom w:val="single" w:sz="4" w:space="0" w:color="auto"/>
              <w:right w:val="single" w:sz="4" w:space="0" w:color="auto"/>
            </w:tcBorders>
            <w:shd w:val="clear" w:color="auto" w:fill="auto"/>
            <w:noWrap/>
            <w:vAlign w:val="bottom"/>
            <w:hideMark/>
          </w:tcPr>
          <w:p w14:paraId="5811483F"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3</w:t>
            </w:r>
          </w:p>
        </w:tc>
        <w:tc>
          <w:tcPr>
            <w:tcW w:w="859" w:type="dxa"/>
            <w:tcBorders>
              <w:top w:val="nil"/>
              <w:left w:val="nil"/>
              <w:bottom w:val="single" w:sz="4" w:space="0" w:color="auto"/>
              <w:right w:val="single" w:sz="4" w:space="0" w:color="auto"/>
            </w:tcBorders>
            <w:shd w:val="clear" w:color="auto" w:fill="auto"/>
            <w:noWrap/>
            <w:vAlign w:val="bottom"/>
            <w:hideMark/>
          </w:tcPr>
          <w:p w14:paraId="2A0D725A"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w:t>
            </w:r>
          </w:p>
        </w:tc>
        <w:tc>
          <w:tcPr>
            <w:tcW w:w="217" w:type="dxa"/>
            <w:tcBorders>
              <w:top w:val="nil"/>
              <w:left w:val="nil"/>
              <w:bottom w:val="single" w:sz="4" w:space="0" w:color="auto"/>
              <w:right w:val="nil"/>
            </w:tcBorders>
          </w:tcPr>
          <w:p w14:paraId="60E8BBE3"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p>
        </w:tc>
        <w:tc>
          <w:tcPr>
            <w:tcW w:w="849" w:type="dxa"/>
            <w:tcBorders>
              <w:top w:val="nil"/>
              <w:left w:val="nil"/>
              <w:bottom w:val="single" w:sz="4" w:space="0" w:color="auto"/>
              <w:right w:val="single" w:sz="4" w:space="0" w:color="auto"/>
            </w:tcBorders>
            <w:shd w:val="clear" w:color="auto" w:fill="auto"/>
            <w:noWrap/>
            <w:vAlign w:val="bottom"/>
          </w:tcPr>
          <w:p w14:paraId="5B7CE175"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5</w:t>
            </w:r>
          </w:p>
        </w:tc>
        <w:tc>
          <w:tcPr>
            <w:tcW w:w="827" w:type="dxa"/>
            <w:tcBorders>
              <w:top w:val="nil"/>
              <w:left w:val="nil"/>
              <w:bottom w:val="single" w:sz="4" w:space="0" w:color="auto"/>
              <w:right w:val="single" w:sz="4" w:space="0" w:color="auto"/>
            </w:tcBorders>
            <w:shd w:val="clear" w:color="auto" w:fill="auto"/>
            <w:noWrap/>
            <w:vAlign w:val="bottom"/>
          </w:tcPr>
          <w:p w14:paraId="60E23838"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p>
        </w:tc>
      </w:tr>
      <w:tr w:rsidR="0092574E" w:rsidRPr="0023300A" w14:paraId="17FA1BF9" w14:textId="77777777" w:rsidTr="002F41A0">
        <w:trPr>
          <w:trHeight w:val="37"/>
        </w:trPr>
        <w:tc>
          <w:tcPr>
            <w:tcW w:w="446" w:type="dxa"/>
            <w:tcBorders>
              <w:top w:val="nil"/>
              <w:left w:val="single" w:sz="4" w:space="0" w:color="auto"/>
              <w:bottom w:val="single" w:sz="4" w:space="0" w:color="auto"/>
              <w:right w:val="single" w:sz="4" w:space="0" w:color="auto"/>
            </w:tcBorders>
            <w:shd w:val="clear" w:color="auto" w:fill="auto"/>
            <w:noWrap/>
            <w:vAlign w:val="bottom"/>
            <w:hideMark/>
          </w:tcPr>
          <w:p w14:paraId="767C74AA"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lastRenderedPageBreak/>
              <w:t>14</w:t>
            </w:r>
          </w:p>
        </w:tc>
        <w:tc>
          <w:tcPr>
            <w:tcW w:w="3371" w:type="dxa"/>
            <w:tcBorders>
              <w:top w:val="nil"/>
              <w:left w:val="nil"/>
              <w:bottom w:val="single" w:sz="4" w:space="0" w:color="auto"/>
              <w:right w:val="single" w:sz="4" w:space="0" w:color="auto"/>
            </w:tcBorders>
            <w:shd w:val="clear" w:color="auto" w:fill="auto"/>
            <w:noWrap/>
            <w:vAlign w:val="bottom"/>
            <w:hideMark/>
          </w:tcPr>
          <w:p w14:paraId="1F949BA4" w14:textId="77777777" w:rsidR="0092574E" w:rsidRPr="0023300A" w:rsidRDefault="0092574E" w:rsidP="0092574E">
            <w:pPr>
              <w:spacing w:after="0" w:line="240" w:lineRule="auto"/>
              <w:rPr>
                <w:rFonts w:ascii="Times New Roman" w:eastAsia="Times New Roman" w:hAnsi="Times New Roman" w:cs="Times New Roman"/>
                <w:b/>
                <w:bCs/>
                <w:sz w:val="24"/>
                <w:szCs w:val="24"/>
                <w:lang w:eastAsia="ru-RU"/>
              </w:rPr>
            </w:pPr>
            <w:proofErr w:type="spellStart"/>
            <w:r w:rsidRPr="0023300A">
              <w:rPr>
                <w:rFonts w:ascii="Times New Roman" w:eastAsia="Times New Roman" w:hAnsi="Times New Roman" w:cs="Times New Roman"/>
                <w:b/>
                <w:bCs/>
                <w:sz w:val="24"/>
                <w:szCs w:val="24"/>
                <w:lang w:eastAsia="ru-RU"/>
              </w:rPr>
              <w:t>Чистополянский</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23239C0D"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w:t>
            </w:r>
          </w:p>
        </w:tc>
        <w:tc>
          <w:tcPr>
            <w:tcW w:w="892" w:type="dxa"/>
            <w:tcBorders>
              <w:top w:val="nil"/>
              <w:left w:val="nil"/>
              <w:bottom w:val="single" w:sz="4" w:space="0" w:color="auto"/>
              <w:right w:val="single" w:sz="4" w:space="0" w:color="auto"/>
            </w:tcBorders>
            <w:shd w:val="clear" w:color="auto" w:fill="auto"/>
            <w:noWrap/>
            <w:vAlign w:val="bottom"/>
            <w:hideMark/>
          </w:tcPr>
          <w:p w14:paraId="28265E6A"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7</w:t>
            </w:r>
          </w:p>
        </w:tc>
        <w:tc>
          <w:tcPr>
            <w:tcW w:w="859" w:type="dxa"/>
            <w:tcBorders>
              <w:top w:val="nil"/>
              <w:left w:val="nil"/>
              <w:bottom w:val="single" w:sz="4" w:space="0" w:color="auto"/>
              <w:right w:val="single" w:sz="4" w:space="0" w:color="auto"/>
            </w:tcBorders>
            <w:shd w:val="clear" w:color="auto" w:fill="auto"/>
            <w:noWrap/>
            <w:vAlign w:val="bottom"/>
            <w:hideMark/>
          </w:tcPr>
          <w:p w14:paraId="6300CB1E"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w:t>
            </w:r>
          </w:p>
        </w:tc>
        <w:tc>
          <w:tcPr>
            <w:tcW w:w="217" w:type="dxa"/>
            <w:tcBorders>
              <w:top w:val="nil"/>
              <w:left w:val="nil"/>
              <w:bottom w:val="single" w:sz="4" w:space="0" w:color="auto"/>
              <w:right w:val="nil"/>
            </w:tcBorders>
          </w:tcPr>
          <w:p w14:paraId="307D2A19"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p>
        </w:tc>
        <w:tc>
          <w:tcPr>
            <w:tcW w:w="849" w:type="dxa"/>
            <w:tcBorders>
              <w:top w:val="nil"/>
              <w:left w:val="nil"/>
              <w:bottom w:val="single" w:sz="4" w:space="0" w:color="auto"/>
              <w:right w:val="single" w:sz="4" w:space="0" w:color="auto"/>
            </w:tcBorders>
            <w:shd w:val="clear" w:color="auto" w:fill="auto"/>
            <w:noWrap/>
            <w:vAlign w:val="bottom"/>
          </w:tcPr>
          <w:p w14:paraId="4CC4BFA6"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0</w:t>
            </w:r>
          </w:p>
        </w:tc>
        <w:tc>
          <w:tcPr>
            <w:tcW w:w="827" w:type="dxa"/>
            <w:tcBorders>
              <w:top w:val="nil"/>
              <w:left w:val="nil"/>
              <w:bottom w:val="single" w:sz="4" w:space="0" w:color="auto"/>
              <w:right w:val="single" w:sz="4" w:space="0" w:color="auto"/>
            </w:tcBorders>
            <w:shd w:val="clear" w:color="auto" w:fill="auto"/>
            <w:noWrap/>
            <w:vAlign w:val="bottom"/>
          </w:tcPr>
          <w:p w14:paraId="32F9107B"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p>
        </w:tc>
      </w:tr>
      <w:tr w:rsidR="0092574E" w:rsidRPr="0023300A" w14:paraId="16A15C22" w14:textId="77777777" w:rsidTr="002F41A0">
        <w:trPr>
          <w:trHeight w:val="37"/>
        </w:trPr>
        <w:tc>
          <w:tcPr>
            <w:tcW w:w="446" w:type="dxa"/>
            <w:tcBorders>
              <w:top w:val="nil"/>
              <w:left w:val="single" w:sz="4" w:space="0" w:color="auto"/>
              <w:bottom w:val="single" w:sz="4" w:space="0" w:color="auto"/>
              <w:right w:val="single" w:sz="4" w:space="0" w:color="auto"/>
            </w:tcBorders>
            <w:shd w:val="clear" w:color="auto" w:fill="auto"/>
            <w:noWrap/>
            <w:vAlign w:val="bottom"/>
            <w:hideMark/>
          </w:tcPr>
          <w:p w14:paraId="710FD866"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15</w:t>
            </w:r>
          </w:p>
        </w:tc>
        <w:tc>
          <w:tcPr>
            <w:tcW w:w="3371" w:type="dxa"/>
            <w:tcBorders>
              <w:top w:val="nil"/>
              <w:left w:val="nil"/>
              <w:bottom w:val="single" w:sz="4" w:space="0" w:color="auto"/>
              <w:right w:val="single" w:sz="4" w:space="0" w:color="auto"/>
            </w:tcBorders>
            <w:shd w:val="clear" w:color="auto" w:fill="auto"/>
            <w:noWrap/>
            <w:vAlign w:val="bottom"/>
            <w:hideMark/>
          </w:tcPr>
          <w:p w14:paraId="07EDC30F" w14:textId="77777777" w:rsidR="0092574E" w:rsidRPr="0023300A" w:rsidRDefault="0092574E" w:rsidP="0092574E">
            <w:pPr>
              <w:spacing w:after="0" w:line="240" w:lineRule="auto"/>
              <w:rPr>
                <w:rFonts w:ascii="Times New Roman" w:eastAsia="Times New Roman" w:hAnsi="Times New Roman" w:cs="Times New Roman"/>
                <w:b/>
                <w:bCs/>
                <w:sz w:val="24"/>
                <w:szCs w:val="24"/>
                <w:lang w:eastAsia="ru-RU"/>
              </w:rPr>
            </w:pPr>
            <w:r w:rsidRPr="0023300A">
              <w:rPr>
                <w:rFonts w:ascii="Times New Roman" w:eastAsia="Times New Roman" w:hAnsi="Times New Roman" w:cs="Times New Roman"/>
                <w:b/>
                <w:bCs/>
                <w:sz w:val="24"/>
                <w:szCs w:val="24"/>
                <w:lang w:eastAsia="ru-RU"/>
              </w:rPr>
              <w:t>Семигорск</w:t>
            </w:r>
          </w:p>
        </w:tc>
        <w:tc>
          <w:tcPr>
            <w:tcW w:w="1985" w:type="dxa"/>
            <w:tcBorders>
              <w:top w:val="nil"/>
              <w:left w:val="nil"/>
              <w:bottom w:val="single" w:sz="4" w:space="0" w:color="auto"/>
              <w:right w:val="single" w:sz="4" w:space="0" w:color="auto"/>
            </w:tcBorders>
            <w:shd w:val="clear" w:color="auto" w:fill="auto"/>
            <w:noWrap/>
            <w:vAlign w:val="bottom"/>
            <w:hideMark/>
          </w:tcPr>
          <w:p w14:paraId="4760CF9F"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w:t>
            </w:r>
          </w:p>
        </w:tc>
        <w:tc>
          <w:tcPr>
            <w:tcW w:w="892" w:type="dxa"/>
            <w:tcBorders>
              <w:top w:val="nil"/>
              <w:left w:val="nil"/>
              <w:bottom w:val="single" w:sz="4" w:space="0" w:color="auto"/>
              <w:right w:val="single" w:sz="4" w:space="0" w:color="auto"/>
            </w:tcBorders>
            <w:shd w:val="clear" w:color="auto" w:fill="auto"/>
            <w:noWrap/>
            <w:vAlign w:val="bottom"/>
            <w:hideMark/>
          </w:tcPr>
          <w:p w14:paraId="6809D0F0"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6</w:t>
            </w:r>
          </w:p>
        </w:tc>
        <w:tc>
          <w:tcPr>
            <w:tcW w:w="859" w:type="dxa"/>
            <w:tcBorders>
              <w:top w:val="nil"/>
              <w:left w:val="nil"/>
              <w:bottom w:val="single" w:sz="4" w:space="0" w:color="auto"/>
              <w:right w:val="single" w:sz="4" w:space="0" w:color="auto"/>
            </w:tcBorders>
            <w:shd w:val="clear" w:color="auto" w:fill="auto"/>
            <w:noWrap/>
            <w:vAlign w:val="bottom"/>
            <w:hideMark/>
          </w:tcPr>
          <w:p w14:paraId="5BA180A5"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w:t>
            </w:r>
          </w:p>
        </w:tc>
        <w:tc>
          <w:tcPr>
            <w:tcW w:w="217" w:type="dxa"/>
            <w:tcBorders>
              <w:top w:val="nil"/>
              <w:left w:val="nil"/>
              <w:bottom w:val="single" w:sz="4" w:space="0" w:color="auto"/>
              <w:right w:val="nil"/>
            </w:tcBorders>
          </w:tcPr>
          <w:p w14:paraId="5DD124A3"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p>
        </w:tc>
        <w:tc>
          <w:tcPr>
            <w:tcW w:w="849" w:type="dxa"/>
            <w:tcBorders>
              <w:top w:val="nil"/>
              <w:left w:val="nil"/>
              <w:bottom w:val="single" w:sz="4" w:space="0" w:color="auto"/>
              <w:right w:val="single" w:sz="4" w:space="0" w:color="auto"/>
            </w:tcBorders>
            <w:shd w:val="clear" w:color="auto" w:fill="auto"/>
            <w:noWrap/>
            <w:vAlign w:val="bottom"/>
          </w:tcPr>
          <w:p w14:paraId="3B77743B"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5</w:t>
            </w:r>
          </w:p>
        </w:tc>
        <w:tc>
          <w:tcPr>
            <w:tcW w:w="827" w:type="dxa"/>
            <w:tcBorders>
              <w:top w:val="nil"/>
              <w:left w:val="nil"/>
              <w:bottom w:val="single" w:sz="4" w:space="0" w:color="auto"/>
              <w:right w:val="single" w:sz="4" w:space="0" w:color="auto"/>
            </w:tcBorders>
            <w:shd w:val="clear" w:color="auto" w:fill="auto"/>
            <w:noWrap/>
            <w:vAlign w:val="bottom"/>
          </w:tcPr>
          <w:p w14:paraId="70B2CE4D"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p>
        </w:tc>
      </w:tr>
      <w:tr w:rsidR="0092574E" w:rsidRPr="0023300A" w14:paraId="6D41C5B6" w14:textId="77777777" w:rsidTr="002F41A0">
        <w:trPr>
          <w:trHeight w:val="37"/>
        </w:trPr>
        <w:tc>
          <w:tcPr>
            <w:tcW w:w="446" w:type="dxa"/>
            <w:tcBorders>
              <w:top w:val="nil"/>
              <w:left w:val="single" w:sz="4" w:space="0" w:color="auto"/>
              <w:bottom w:val="single" w:sz="4" w:space="0" w:color="auto"/>
              <w:right w:val="single" w:sz="4" w:space="0" w:color="auto"/>
            </w:tcBorders>
            <w:shd w:val="clear" w:color="auto" w:fill="auto"/>
            <w:noWrap/>
            <w:vAlign w:val="bottom"/>
            <w:hideMark/>
          </w:tcPr>
          <w:p w14:paraId="47583714"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16</w:t>
            </w:r>
          </w:p>
        </w:tc>
        <w:tc>
          <w:tcPr>
            <w:tcW w:w="3371" w:type="dxa"/>
            <w:tcBorders>
              <w:top w:val="nil"/>
              <w:left w:val="nil"/>
              <w:bottom w:val="single" w:sz="4" w:space="0" w:color="auto"/>
              <w:right w:val="single" w:sz="4" w:space="0" w:color="auto"/>
            </w:tcBorders>
            <w:shd w:val="clear" w:color="auto" w:fill="auto"/>
            <w:noWrap/>
            <w:vAlign w:val="bottom"/>
            <w:hideMark/>
          </w:tcPr>
          <w:p w14:paraId="1E45D2FC" w14:textId="77777777" w:rsidR="0092574E" w:rsidRPr="0023300A" w:rsidRDefault="0092574E" w:rsidP="0092574E">
            <w:pPr>
              <w:spacing w:after="0" w:line="240" w:lineRule="auto"/>
              <w:rPr>
                <w:rFonts w:ascii="Times New Roman" w:eastAsia="Times New Roman" w:hAnsi="Times New Roman" w:cs="Times New Roman"/>
                <w:b/>
                <w:bCs/>
                <w:sz w:val="24"/>
                <w:szCs w:val="24"/>
                <w:lang w:eastAsia="ru-RU"/>
              </w:rPr>
            </w:pPr>
            <w:r w:rsidRPr="0023300A">
              <w:rPr>
                <w:rFonts w:ascii="Times New Roman" w:eastAsia="Times New Roman" w:hAnsi="Times New Roman" w:cs="Times New Roman"/>
                <w:b/>
                <w:bCs/>
                <w:sz w:val="24"/>
                <w:szCs w:val="24"/>
                <w:lang w:eastAsia="ru-RU"/>
              </w:rPr>
              <w:t>Дальний</w:t>
            </w:r>
          </w:p>
        </w:tc>
        <w:tc>
          <w:tcPr>
            <w:tcW w:w="1985" w:type="dxa"/>
            <w:tcBorders>
              <w:top w:val="nil"/>
              <w:left w:val="nil"/>
              <w:bottom w:val="single" w:sz="4" w:space="0" w:color="auto"/>
              <w:right w:val="single" w:sz="4" w:space="0" w:color="auto"/>
            </w:tcBorders>
            <w:shd w:val="clear" w:color="auto" w:fill="auto"/>
            <w:noWrap/>
            <w:vAlign w:val="bottom"/>
            <w:hideMark/>
          </w:tcPr>
          <w:p w14:paraId="77BBC36B"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w:t>
            </w:r>
          </w:p>
        </w:tc>
        <w:tc>
          <w:tcPr>
            <w:tcW w:w="892" w:type="dxa"/>
            <w:tcBorders>
              <w:top w:val="nil"/>
              <w:left w:val="nil"/>
              <w:bottom w:val="single" w:sz="4" w:space="0" w:color="auto"/>
              <w:right w:val="single" w:sz="4" w:space="0" w:color="auto"/>
            </w:tcBorders>
            <w:shd w:val="clear" w:color="auto" w:fill="auto"/>
            <w:noWrap/>
            <w:vAlign w:val="bottom"/>
            <w:hideMark/>
          </w:tcPr>
          <w:p w14:paraId="7944D0B6"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9</w:t>
            </w:r>
          </w:p>
        </w:tc>
        <w:tc>
          <w:tcPr>
            <w:tcW w:w="859" w:type="dxa"/>
            <w:tcBorders>
              <w:top w:val="nil"/>
              <w:left w:val="nil"/>
              <w:bottom w:val="single" w:sz="4" w:space="0" w:color="auto"/>
              <w:right w:val="single" w:sz="4" w:space="0" w:color="auto"/>
            </w:tcBorders>
            <w:shd w:val="clear" w:color="auto" w:fill="auto"/>
            <w:noWrap/>
            <w:vAlign w:val="bottom"/>
            <w:hideMark/>
          </w:tcPr>
          <w:p w14:paraId="6007C53C"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w:t>
            </w:r>
          </w:p>
        </w:tc>
        <w:tc>
          <w:tcPr>
            <w:tcW w:w="217" w:type="dxa"/>
            <w:tcBorders>
              <w:top w:val="nil"/>
              <w:left w:val="nil"/>
              <w:bottom w:val="single" w:sz="4" w:space="0" w:color="auto"/>
              <w:right w:val="nil"/>
            </w:tcBorders>
          </w:tcPr>
          <w:p w14:paraId="25267706"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p>
        </w:tc>
        <w:tc>
          <w:tcPr>
            <w:tcW w:w="849" w:type="dxa"/>
            <w:tcBorders>
              <w:top w:val="nil"/>
              <w:left w:val="nil"/>
              <w:bottom w:val="single" w:sz="4" w:space="0" w:color="auto"/>
              <w:right w:val="single" w:sz="4" w:space="0" w:color="auto"/>
            </w:tcBorders>
            <w:shd w:val="clear" w:color="auto" w:fill="auto"/>
            <w:noWrap/>
            <w:vAlign w:val="bottom"/>
          </w:tcPr>
          <w:p w14:paraId="4FB0EE0E"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13</w:t>
            </w:r>
          </w:p>
        </w:tc>
        <w:tc>
          <w:tcPr>
            <w:tcW w:w="827" w:type="dxa"/>
            <w:tcBorders>
              <w:top w:val="nil"/>
              <w:left w:val="nil"/>
              <w:bottom w:val="single" w:sz="4" w:space="0" w:color="auto"/>
              <w:right w:val="single" w:sz="4" w:space="0" w:color="auto"/>
            </w:tcBorders>
            <w:shd w:val="clear" w:color="auto" w:fill="auto"/>
            <w:noWrap/>
            <w:vAlign w:val="bottom"/>
          </w:tcPr>
          <w:p w14:paraId="51A976DC"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p>
        </w:tc>
      </w:tr>
      <w:tr w:rsidR="0092574E" w:rsidRPr="0023300A" w14:paraId="27CEA31C" w14:textId="77777777" w:rsidTr="002F41A0">
        <w:trPr>
          <w:trHeight w:val="37"/>
        </w:trPr>
        <w:tc>
          <w:tcPr>
            <w:tcW w:w="446" w:type="dxa"/>
            <w:tcBorders>
              <w:top w:val="nil"/>
              <w:left w:val="single" w:sz="4" w:space="0" w:color="auto"/>
              <w:bottom w:val="single" w:sz="4" w:space="0" w:color="auto"/>
              <w:right w:val="single" w:sz="4" w:space="0" w:color="auto"/>
            </w:tcBorders>
            <w:shd w:val="clear" w:color="auto" w:fill="auto"/>
            <w:noWrap/>
            <w:vAlign w:val="bottom"/>
            <w:hideMark/>
          </w:tcPr>
          <w:p w14:paraId="0F4AD79F"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17</w:t>
            </w:r>
          </w:p>
        </w:tc>
        <w:tc>
          <w:tcPr>
            <w:tcW w:w="3371" w:type="dxa"/>
            <w:tcBorders>
              <w:top w:val="nil"/>
              <w:left w:val="nil"/>
              <w:bottom w:val="single" w:sz="4" w:space="0" w:color="auto"/>
              <w:right w:val="single" w:sz="4" w:space="0" w:color="auto"/>
            </w:tcBorders>
            <w:shd w:val="clear" w:color="auto" w:fill="auto"/>
            <w:noWrap/>
            <w:vAlign w:val="bottom"/>
            <w:hideMark/>
          </w:tcPr>
          <w:p w14:paraId="453EB605" w14:textId="77777777" w:rsidR="0092574E" w:rsidRPr="0023300A" w:rsidRDefault="0092574E" w:rsidP="0092574E">
            <w:pPr>
              <w:spacing w:after="0" w:line="240" w:lineRule="auto"/>
              <w:rPr>
                <w:rFonts w:ascii="Times New Roman" w:eastAsia="Times New Roman" w:hAnsi="Times New Roman" w:cs="Times New Roman"/>
                <w:b/>
                <w:bCs/>
                <w:sz w:val="24"/>
                <w:szCs w:val="24"/>
                <w:lang w:eastAsia="ru-RU"/>
              </w:rPr>
            </w:pPr>
            <w:r w:rsidRPr="0023300A">
              <w:rPr>
                <w:rFonts w:ascii="Times New Roman" w:eastAsia="Times New Roman" w:hAnsi="Times New Roman" w:cs="Times New Roman"/>
                <w:b/>
                <w:bCs/>
                <w:sz w:val="24"/>
                <w:szCs w:val="24"/>
                <w:lang w:eastAsia="ru-RU"/>
              </w:rPr>
              <w:t>Суворовский</w:t>
            </w:r>
          </w:p>
        </w:tc>
        <w:tc>
          <w:tcPr>
            <w:tcW w:w="1985" w:type="dxa"/>
            <w:tcBorders>
              <w:top w:val="nil"/>
              <w:left w:val="nil"/>
              <w:bottom w:val="single" w:sz="4" w:space="0" w:color="auto"/>
              <w:right w:val="single" w:sz="4" w:space="0" w:color="auto"/>
            </w:tcBorders>
            <w:shd w:val="clear" w:color="auto" w:fill="auto"/>
            <w:noWrap/>
            <w:vAlign w:val="bottom"/>
            <w:hideMark/>
          </w:tcPr>
          <w:p w14:paraId="11D9ADB1"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w:t>
            </w:r>
          </w:p>
        </w:tc>
        <w:tc>
          <w:tcPr>
            <w:tcW w:w="892" w:type="dxa"/>
            <w:tcBorders>
              <w:top w:val="nil"/>
              <w:left w:val="nil"/>
              <w:bottom w:val="single" w:sz="4" w:space="0" w:color="auto"/>
              <w:right w:val="single" w:sz="4" w:space="0" w:color="auto"/>
            </w:tcBorders>
            <w:shd w:val="clear" w:color="auto" w:fill="auto"/>
            <w:noWrap/>
            <w:vAlign w:val="bottom"/>
            <w:hideMark/>
          </w:tcPr>
          <w:p w14:paraId="66E92AE7"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0</w:t>
            </w:r>
          </w:p>
        </w:tc>
        <w:tc>
          <w:tcPr>
            <w:tcW w:w="859" w:type="dxa"/>
            <w:tcBorders>
              <w:top w:val="nil"/>
              <w:left w:val="nil"/>
              <w:bottom w:val="single" w:sz="4" w:space="0" w:color="auto"/>
              <w:right w:val="single" w:sz="4" w:space="0" w:color="auto"/>
            </w:tcBorders>
            <w:shd w:val="clear" w:color="auto" w:fill="auto"/>
            <w:noWrap/>
            <w:vAlign w:val="bottom"/>
            <w:hideMark/>
          </w:tcPr>
          <w:p w14:paraId="1A1FC453"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w:t>
            </w:r>
          </w:p>
        </w:tc>
        <w:tc>
          <w:tcPr>
            <w:tcW w:w="217" w:type="dxa"/>
            <w:tcBorders>
              <w:top w:val="nil"/>
              <w:left w:val="nil"/>
              <w:bottom w:val="single" w:sz="4" w:space="0" w:color="auto"/>
              <w:right w:val="nil"/>
            </w:tcBorders>
          </w:tcPr>
          <w:p w14:paraId="4FBB66EA"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p>
        </w:tc>
        <w:tc>
          <w:tcPr>
            <w:tcW w:w="849" w:type="dxa"/>
            <w:tcBorders>
              <w:top w:val="nil"/>
              <w:left w:val="nil"/>
              <w:bottom w:val="single" w:sz="4" w:space="0" w:color="auto"/>
              <w:right w:val="single" w:sz="4" w:space="0" w:color="auto"/>
            </w:tcBorders>
            <w:shd w:val="clear" w:color="auto" w:fill="auto"/>
            <w:noWrap/>
            <w:vAlign w:val="bottom"/>
          </w:tcPr>
          <w:p w14:paraId="6367F2C7"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3</w:t>
            </w:r>
          </w:p>
        </w:tc>
        <w:tc>
          <w:tcPr>
            <w:tcW w:w="827" w:type="dxa"/>
            <w:tcBorders>
              <w:top w:val="nil"/>
              <w:left w:val="nil"/>
              <w:bottom w:val="single" w:sz="4" w:space="0" w:color="auto"/>
              <w:right w:val="single" w:sz="4" w:space="0" w:color="auto"/>
            </w:tcBorders>
            <w:shd w:val="clear" w:color="auto" w:fill="auto"/>
            <w:noWrap/>
            <w:vAlign w:val="bottom"/>
          </w:tcPr>
          <w:p w14:paraId="25D998FB"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p>
        </w:tc>
      </w:tr>
      <w:tr w:rsidR="0092574E" w:rsidRPr="0023300A" w14:paraId="30335B04" w14:textId="77777777" w:rsidTr="002F41A0">
        <w:trPr>
          <w:trHeight w:val="37"/>
        </w:trPr>
        <w:tc>
          <w:tcPr>
            <w:tcW w:w="446" w:type="dxa"/>
            <w:tcBorders>
              <w:top w:val="nil"/>
              <w:left w:val="single" w:sz="4" w:space="0" w:color="auto"/>
              <w:bottom w:val="single" w:sz="4" w:space="0" w:color="auto"/>
              <w:right w:val="single" w:sz="4" w:space="0" w:color="auto"/>
            </w:tcBorders>
            <w:shd w:val="clear" w:color="auto" w:fill="auto"/>
            <w:noWrap/>
            <w:vAlign w:val="bottom"/>
            <w:hideMark/>
          </w:tcPr>
          <w:p w14:paraId="3D543F6A"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18</w:t>
            </w:r>
          </w:p>
        </w:tc>
        <w:tc>
          <w:tcPr>
            <w:tcW w:w="3371" w:type="dxa"/>
            <w:tcBorders>
              <w:top w:val="nil"/>
              <w:left w:val="nil"/>
              <w:bottom w:val="single" w:sz="4" w:space="0" w:color="auto"/>
              <w:right w:val="single" w:sz="4" w:space="0" w:color="auto"/>
            </w:tcBorders>
            <w:shd w:val="clear" w:color="auto" w:fill="auto"/>
            <w:noWrap/>
            <w:vAlign w:val="bottom"/>
            <w:hideMark/>
          </w:tcPr>
          <w:p w14:paraId="6411A1F8" w14:textId="77777777" w:rsidR="0092574E" w:rsidRPr="0023300A" w:rsidRDefault="0092574E" w:rsidP="0092574E">
            <w:pPr>
              <w:spacing w:after="0" w:line="240" w:lineRule="auto"/>
              <w:rPr>
                <w:rFonts w:ascii="Times New Roman" w:eastAsia="Times New Roman" w:hAnsi="Times New Roman" w:cs="Times New Roman"/>
                <w:b/>
                <w:bCs/>
                <w:sz w:val="24"/>
                <w:szCs w:val="24"/>
                <w:lang w:eastAsia="ru-RU"/>
              </w:rPr>
            </w:pPr>
            <w:r w:rsidRPr="0023300A">
              <w:rPr>
                <w:rFonts w:ascii="Times New Roman" w:eastAsia="Times New Roman" w:hAnsi="Times New Roman" w:cs="Times New Roman"/>
                <w:b/>
                <w:bCs/>
                <w:sz w:val="24"/>
                <w:szCs w:val="24"/>
                <w:lang w:eastAsia="ru-RU"/>
              </w:rPr>
              <w:t>Березняки</w:t>
            </w:r>
          </w:p>
        </w:tc>
        <w:tc>
          <w:tcPr>
            <w:tcW w:w="1985" w:type="dxa"/>
            <w:tcBorders>
              <w:top w:val="nil"/>
              <w:left w:val="nil"/>
              <w:bottom w:val="single" w:sz="4" w:space="0" w:color="auto"/>
              <w:right w:val="single" w:sz="4" w:space="0" w:color="auto"/>
            </w:tcBorders>
            <w:shd w:val="clear" w:color="auto" w:fill="auto"/>
            <w:noWrap/>
            <w:vAlign w:val="bottom"/>
            <w:hideMark/>
          </w:tcPr>
          <w:p w14:paraId="137F867B"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w:t>
            </w:r>
          </w:p>
        </w:tc>
        <w:tc>
          <w:tcPr>
            <w:tcW w:w="892" w:type="dxa"/>
            <w:tcBorders>
              <w:top w:val="nil"/>
              <w:left w:val="nil"/>
              <w:bottom w:val="single" w:sz="4" w:space="0" w:color="auto"/>
              <w:right w:val="single" w:sz="4" w:space="0" w:color="auto"/>
            </w:tcBorders>
            <w:shd w:val="clear" w:color="auto" w:fill="auto"/>
            <w:noWrap/>
            <w:vAlign w:val="bottom"/>
            <w:hideMark/>
          </w:tcPr>
          <w:p w14:paraId="1E56D8EE"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9</w:t>
            </w:r>
          </w:p>
        </w:tc>
        <w:tc>
          <w:tcPr>
            <w:tcW w:w="859" w:type="dxa"/>
            <w:tcBorders>
              <w:top w:val="nil"/>
              <w:left w:val="nil"/>
              <w:bottom w:val="single" w:sz="4" w:space="0" w:color="auto"/>
              <w:right w:val="single" w:sz="4" w:space="0" w:color="auto"/>
            </w:tcBorders>
            <w:shd w:val="clear" w:color="auto" w:fill="auto"/>
            <w:noWrap/>
            <w:vAlign w:val="bottom"/>
            <w:hideMark/>
          </w:tcPr>
          <w:p w14:paraId="04CCD770"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w:t>
            </w:r>
          </w:p>
        </w:tc>
        <w:tc>
          <w:tcPr>
            <w:tcW w:w="217" w:type="dxa"/>
            <w:tcBorders>
              <w:top w:val="nil"/>
              <w:left w:val="nil"/>
              <w:bottom w:val="single" w:sz="4" w:space="0" w:color="auto"/>
              <w:right w:val="nil"/>
            </w:tcBorders>
          </w:tcPr>
          <w:p w14:paraId="4171A746"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p>
        </w:tc>
        <w:tc>
          <w:tcPr>
            <w:tcW w:w="849" w:type="dxa"/>
            <w:tcBorders>
              <w:top w:val="nil"/>
              <w:left w:val="nil"/>
              <w:bottom w:val="single" w:sz="4" w:space="0" w:color="auto"/>
              <w:right w:val="single" w:sz="4" w:space="0" w:color="auto"/>
            </w:tcBorders>
            <w:shd w:val="clear" w:color="auto" w:fill="auto"/>
            <w:noWrap/>
            <w:vAlign w:val="bottom"/>
          </w:tcPr>
          <w:p w14:paraId="402AFC20"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3</w:t>
            </w:r>
          </w:p>
        </w:tc>
        <w:tc>
          <w:tcPr>
            <w:tcW w:w="827" w:type="dxa"/>
            <w:tcBorders>
              <w:top w:val="nil"/>
              <w:left w:val="nil"/>
              <w:bottom w:val="single" w:sz="4" w:space="0" w:color="auto"/>
              <w:right w:val="single" w:sz="4" w:space="0" w:color="auto"/>
            </w:tcBorders>
            <w:shd w:val="clear" w:color="auto" w:fill="auto"/>
            <w:noWrap/>
            <w:vAlign w:val="bottom"/>
          </w:tcPr>
          <w:p w14:paraId="4C172D58"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p>
        </w:tc>
      </w:tr>
      <w:tr w:rsidR="0092574E" w:rsidRPr="0023300A" w14:paraId="19BA6A4F" w14:textId="77777777" w:rsidTr="002F41A0">
        <w:trPr>
          <w:trHeight w:val="37"/>
        </w:trPr>
        <w:tc>
          <w:tcPr>
            <w:tcW w:w="446" w:type="dxa"/>
            <w:tcBorders>
              <w:top w:val="nil"/>
              <w:left w:val="single" w:sz="4" w:space="0" w:color="auto"/>
              <w:bottom w:val="single" w:sz="4" w:space="0" w:color="auto"/>
              <w:right w:val="single" w:sz="4" w:space="0" w:color="auto"/>
            </w:tcBorders>
            <w:shd w:val="clear" w:color="auto" w:fill="auto"/>
            <w:noWrap/>
            <w:vAlign w:val="bottom"/>
            <w:hideMark/>
          </w:tcPr>
          <w:p w14:paraId="3D377E52"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19</w:t>
            </w:r>
          </w:p>
        </w:tc>
        <w:tc>
          <w:tcPr>
            <w:tcW w:w="3371" w:type="dxa"/>
            <w:tcBorders>
              <w:top w:val="nil"/>
              <w:left w:val="nil"/>
              <w:bottom w:val="single" w:sz="4" w:space="0" w:color="auto"/>
              <w:right w:val="single" w:sz="4" w:space="0" w:color="auto"/>
            </w:tcBorders>
            <w:shd w:val="clear" w:color="auto" w:fill="auto"/>
            <w:noWrap/>
            <w:vAlign w:val="bottom"/>
            <w:hideMark/>
          </w:tcPr>
          <w:p w14:paraId="14F5EFC6" w14:textId="77777777" w:rsidR="0092574E" w:rsidRPr="0023300A" w:rsidRDefault="0092574E" w:rsidP="0092574E">
            <w:pPr>
              <w:spacing w:after="0" w:line="240" w:lineRule="auto"/>
              <w:rPr>
                <w:rFonts w:ascii="Times New Roman" w:eastAsia="Times New Roman" w:hAnsi="Times New Roman" w:cs="Times New Roman"/>
                <w:b/>
                <w:bCs/>
                <w:sz w:val="24"/>
                <w:szCs w:val="24"/>
                <w:lang w:eastAsia="ru-RU"/>
              </w:rPr>
            </w:pPr>
            <w:r w:rsidRPr="0023300A">
              <w:rPr>
                <w:rFonts w:ascii="Times New Roman" w:eastAsia="Times New Roman" w:hAnsi="Times New Roman" w:cs="Times New Roman"/>
                <w:b/>
                <w:bCs/>
                <w:sz w:val="24"/>
                <w:szCs w:val="24"/>
                <w:lang w:eastAsia="ru-RU"/>
              </w:rPr>
              <w:t>Игирма</w:t>
            </w:r>
          </w:p>
        </w:tc>
        <w:tc>
          <w:tcPr>
            <w:tcW w:w="1985" w:type="dxa"/>
            <w:tcBorders>
              <w:top w:val="nil"/>
              <w:left w:val="nil"/>
              <w:bottom w:val="single" w:sz="4" w:space="0" w:color="auto"/>
              <w:right w:val="single" w:sz="4" w:space="0" w:color="auto"/>
            </w:tcBorders>
            <w:shd w:val="clear" w:color="auto" w:fill="auto"/>
            <w:noWrap/>
            <w:vAlign w:val="bottom"/>
            <w:hideMark/>
          </w:tcPr>
          <w:p w14:paraId="39FC4C8E"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w:t>
            </w:r>
          </w:p>
        </w:tc>
        <w:tc>
          <w:tcPr>
            <w:tcW w:w="892" w:type="dxa"/>
            <w:tcBorders>
              <w:top w:val="nil"/>
              <w:left w:val="nil"/>
              <w:bottom w:val="single" w:sz="4" w:space="0" w:color="auto"/>
              <w:right w:val="single" w:sz="4" w:space="0" w:color="auto"/>
            </w:tcBorders>
            <w:shd w:val="clear" w:color="auto" w:fill="auto"/>
            <w:noWrap/>
            <w:vAlign w:val="bottom"/>
            <w:hideMark/>
          </w:tcPr>
          <w:p w14:paraId="1F11C452"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23</w:t>
            </w:r>
          </w:p>
        </w:tc>
        <w:tc>
          <w:tcPr>
            <w:tcW w:w="859" w:type="dxa"/>
            <w:tcBorders>
              <w:top w:val="nil"/>
              <w:left w:val="nil"/>
              <w:bottom w:val="single" w:sz="4" w:space="0" w:color="auto"/>
              <w:right w:val="single" w:sz="4" w:space="0" w:color="auto"/>
            </w:tcBorders>
            <w:shd w:val="clear" w:color="auto" w:fill="auto"/>
            <w:noWrap/>
            <w:vAlign w:val="bottom"/>
            <w:hideMark/>
          </w:tcPr>
          <w:p w14:paraId="07A54460"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w:t>
            </w:r>
          </w:p>
        </w:tc>
        <w:tc>
          <w:tcPr>
            <w:tcW w:w="217" w:type="dxa"/>
            <w:tcBorders>
              <w:top w:val="nil"/>
              <w:left w:val="nil"/>
              <w:bottom w:val="single" w:sz="4" w:space="0" w:color="auto"/>
              <w:right w:val="nil"/>
            </w:tcBorders>
          </w:tcPr>
          <w:p w14:paraId="6A3CCE65"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p>
        </w:tc>
        <w:tc>
          <w:tcPr>
            <w:tcW w:w="849" w:type="dxa"/>
            <w:tcBorders>
              <w:top w:val="nil"/>
              <w:left w:val="nil"/>
              <w:bottom w:val="single" w:sz="4" w:space="0" w:color="auto"/>
              <w:right w:val="single" w:sz="4" w:space="0" w:color="auto"/>
            </w:tcBorders>
            <w:shd w:val="clear" w:color="auto" w:fill="auto"/>
            <w:noWrap/>
            <w:vAlign w:val="bottom"/>
          </w:tcPr>
          <w:p w14:paraId="39C6E962"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17</w:t>
            </w:r>
          </w:p>
        </w:tc>
        <w:tc>
          <w:tcPr>
            <w:tcW w:w="827" w:type="dxa"/>
            <w:tcBorders>
              <w:top w:val="nil"/>
              <w:left w:val="nil"/>
              <w:bottom w:val="single" w:sz="4" w:space="0" w:color="auto"/>
              <w:right w:val="single" w:sz="4" w:space="0" w:color="auto"/>
            </w:tcBorders>
            <w:shd w:val="clear" w:color="auto" w:fill="auto"/>
            <w:noWrap/>
            <w:vAlign w:val="bottom"/>
          </w:tcPr>
          <w:p w14:paraId="1EF435A3"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p>
        </w:tc>
      </w:tr>
      <w:tr w:rsidR="0092574E" w:rsidRPr="0023300A" w14:paraId="6438FAC6" w14:textId="77777777" w:rsidTr="002F41A0">
        <w:trPr>
          <w:trHeight w:val="37"/>
        </w:trPr>
        <w:tc>
          <w:tcPr>
            <w:tcW w:w="446" w:type="dxa"/>
            <w:tcBorders>
              <w:top w:val="nil"/>
              <w:left w:val="single" w:sz="4" w:space="0" w:color="auto"/>
              <w:bottom w:val="single" w:sz="4" w:space="0" w:color="auto"/>
              <w:right w:val="single" w:sz="4" w:space="0" w:color="auto"/>
            </w:tcBorders>
            <w:shd w:val="clear" w:color="auto" w:fill="auto"/>
            <w:noWrap/>
            <w:vAlign w:val="bottom"/>
            <w:hideMark/>
          </w:tcPr>
          <w:p w14:paraId="1F8D261A"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20</w:t>
            </w:r>
          </w:p>
        </w:tc>
        <w:tc>
          <w:tcPr>
            <w:tcW w:w="3371" w:type="dxa"/>
            <w:tcBorders>
              <w:top w:val="nil"/>
              <w:left w:val="nil"/>
              <w:bottom w:val="single" w:sz="4" w:space="0" w:color="auto"/>
              <w:right w:val="single" w:sz="4" w:space="0" w:color="auto"/>
            </w:tcBorders>
            <w:shd w:val="clear" w:color="auto" w:fill="auto"/>
            <w:noWrap/>
            <w:vAlign w:val="bottom"/>
            <w:hideMark/>
          </w:tcPr>
          <w:p w14:paraId="04FB7F47" w14:textId="77777777" w:rsidR="0092574E" w:rsidRPr="0023300A" w:rsidRDefault="0092574E" w:rsidP="0092574E">
            <w:pPr>
              <w:spacing w:after="0" w:line="240" w:lineRule="auto"/>
              <w:rPr>
                <w:rFonts w:ascii="Times New Roman" w:eastAsia="Times New Roman" w:hAnsi="Times New Roman" w:cs="Times New Roman"/>
                <w:b/>
                <w:bCs/>
                <w:sz w:val="24"/>
                <w:szCs w:val="24"/>
                <w:lang w:eastAsia="ru-RU"/>
              </w:rPr>
            </w:pPr>
            <w:r w:rsidRPr="0023300A">
              <w:rPr>
                <w:rFonts w:ascii="Times New Roman" w:eastAsia="Times New Roman" w:hAnsi="Times New Roman" w:cs="Times New Roman"/>
                <w:b/>
                <w:bCs/>
                <w:sz w:val="24"/>
                <w:szCs w:val="24"/>
                <w:lang w:eastAsia="ru-RU"/>
              </w:rPr>
              <w:t>Брусничный</w:t>
            </w:r>
          </w:p>
        </w:tc>
        <w:tc>
          <w:tcPr>
            <w:tcW w:w="1985" w:type="dxa"/>
            <w:tcBorders>
              <w:top w:val="nil"/>
              <w:left w:val="nil"/>
              <w:bottom w:val="single" w:sz="4" w:space="0" w:color="auto"/>
              <w:right w:val="single" w:sz="4" w:space="0" w:color="auto"/>
            </w:tcBorders>
            <w:shd w:val="clear" w:color="auto" w:fill="auto"/>
            <w:noWrap/>
            <w:vAlign w:val="bottom"/>
            <w:hideMark/>
          </w:tcPr>
          <w:p w14:paraId="3F4E7360"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w:t>
            </w:r>
          </w:p>
        </w:tc>
        <w:tc>
          <w:tcPr>
            <w:tcW w:w="892" w:type="dxa"/>
            <w:tcBorders>
              <w:top w:val="nil"/>
              <w:left w:val="nil"/>
              <w:bottom w:val="single" w:sz="4" w:space="0" w:color="auto"/>
              <w:right w:val="single" w:sz="4" w:space="0" w:color="auto"/>
            </w:tcBorders>
            <w:shd w:val="clear" w:color="auto" w:fill="auto"/>
            <w:noWrap/>
            <w:vAlign w:val="bottom"/>
            <w:hideMark/>
          </w:tcPr>
          <w:p w14:paraId="3FAD06A3"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2</w:t>
            </w:r>
          </w:p>
        </w:tc>
        <w:tc>
          <w:tcPr>
            <w:tcW w:w="859" w:type="dxa"/>
            <w:tcBorders>
              <w:top w:val="nil"/>
              <w:left w:val="nil"/>
              <w:bottom w:val="single" w:sz="4" w:space="0" w:color="auto"/>
              <w:right w:val="single" w:sz="4" w:space="0" w:color="auto"/>
            </w:tcBorders>
            <w:shd w:val="clear" w:color="auto" w:fill="auto"/>
            <w:noWrap/>
            <w:vAlign w:val="bottom"/>
            <w:hideMark/>
          </w:tcPr>
          <w:p w14:paraId="6BE4701B"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w:t>
            </w:r>
          </w:p>
        </w:tc>
        <w:tc>
          <w:tcPr>
            <w:tcW w:w="217" w:type="dxa"/>
            <w:tcBorders>
              <w:top w:val="nil"/>
              <w:left w:val="nil"/>
              <w:bottom w:val="single" w:sz="4" w:space="0" w:color="auto"/>
              <w:right w:val="nil"/>
            </w:tcBorders>
          </w:tcPr>
          <w:p w14:paraId="35ADB44B"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p>
        </w:tc>
        <w:tc>
          <w:tcPr>
            <w:tcW w:w="849" w:type="dxa"/>
            <w:tcBorders>
              <w:top w:val="nil"/>
              <w:left w:val="nil"/>
              <w:bottom w:val="single" w:sz="4" w:space="0" w:color="auto"/>
              <w:right w:val="single" w:sz="4" w:space="0" w:color="auto"/>
            </w:tcBorders>
            <w:shd w:val="clear" w:color="auto" w:fill="auto"/>
            <w:noWrap/>
            <w:vAlign w:val="bottom"/>
          </w:tcPr>
          <w:p w14:paraId="63EA7E15"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14</w:t>
            </w:r>
          </w:p>
        </w:tc>
        <w:tc>
          <w:tcPr>
            <w:tcW w:w="827" w:type="dxa"/>
            <w:tcBorders>
              <w:top w:val="nil"/>
              <w:left w:val="nil"/>
              <w:bottom w:val="single" w:sz="4" w:space="0" w:color="auto"/>
              <w:right w:val="single" w:sz="4" w:space="0" w:color="auto"/>
            </w:tcBorders>
            <w:shd w:val="clear" w:color="auto" w:fill="auto"/>
            <w:noWrap/>
            <w:vAlign w:val="bottom"/>
          </w:tcPr>
          <w:p w14:paraId="35F3C77E"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p>
        </w:tc>
      </w:tr>
      <w:tr w:rsidR="0092574E" w:rsidRPr="0023300A" w14:paraId="06CF5461" w14:textId="77777777" w:rsidTr="002F41A0">
        <w:trPr>
          <w:trHeight w:val="37"/>
        </w:trPr>
        <w:tc>
          <w:tcPr>
            <w:tcW w:w="446" w:type="dxa"/>
            <w:tcBorders>
              <w:top w:val="nil"/>
              <w:left w:val="single" w:sz="4" w:space="0" w:color="auto"/>
              <w:bottom w:val="single" w:sz="4" w:space="0" w:color="auto"/>
              <w:right w:val="single" w:sz="4" w:space="0" w:color="auto"/>
            </w:tcBorders>
            <w:shd w:val="clear" w:color="auto" w:fill="auto"/>
            <w:noWrap/>
            <w:vAlign w:val="bottom"/>
            <w:hideMark/>
          </w:tcPr>
          <w:p w14:paraId="78F95B23"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21</w:t>
            </w:r>
          </w:p>
        </w:tc>
        <w:tc>
          <w:tcPr>
            <w:tcW w:w="3371" w:type="dxa"/>
            <w:tcBorders>
              <w:top w:val="nil"/>
              <w:left w:val="nil"/>
              <w:bottom w:val="single" w:sz="4" w:space="0" w:color="auto"/>
              <w:right w:val="single" w:sz="4" w:space="0" w:color="auto"/>
            </w:tcBorders>
            <w:shd w:val="clear" w:color="auto" w:fill="auto"/>
            <w:noWrap/>
            <w:vAlign w:val="bottom"/>
            <w:hideMark/>
          </w:tcPr>
          <w:p w14:paraId="112A4C6C" w14:textId="77777777" w:rsidR="0092574E" w:rsidRPr="0023300A" w:rsidRDefault="0092574E" w:rsidP="0092574E">
            <w:pPr>
              <w:spacing w:after="0" w:line="240" w:lineRule="auto"/>
              <w:rPr>
                <w:rFonts w:ascii="Times New Roman" w:eastAsia="Times New Roman" w:hAnsi="Times New Roman" w:cs="Times New Roman"/>
                <w:b/>
                <w:bCs/>
                <w:sz w:val="24"/>
                <w:szCs w:val="24"/>
                <w:lang w:eastAsia="ru-RU"/>
              </w:rPr>
            </w:pPr>
            <w:proofErr w:type="spellStart"/>
            <w:r w:rsidRPr="0023300A">
              <w:rPr>
                <w:rFonts w:ascii="Times New Roman" w:eastAsia="Times New Roman" w:hAnsi="Times New Roman" w:cs="Times New Roman"/>
                <w:b/>
                <w:bCs/>
                <w:sz w:val="24"/>
                <w:szCs w:val="24"/>
                <w:lang w:eastAsia="ru-RU"/>
              </w:rPr>
              <w:t>Новоилимск</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14:paraId="1EC284B5"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w:t>
            </w:r>
          </w:p>
        </w:tc>
        <w:tc>
          <w:tcPr>
            <w:tcW w:w="892" w:type="dxa"/>
            <w:tcBorders>
              <w:top w:val="nil"/>
              <w:left w:val="nil"/>
              <w:bottom w:val="single" w:sz="4" w:space="0" w:color="auto"/>
              <w:right w:val="single" w:sz="4" w:space="0" w:color="auto"/>
            </w:tcBorders>
            <w:shd w:val="clear" w:color="auto" w:fill="auto"/>
            <w:noWrap/>
            <w:vAlign w:val="bottom"/>
            <w:hideMark/>
          </w:tcPr>
          <w:p w14:paraId="2769D372"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13</w:t>
            </w:r>
          </w:p>
        </w:tc>
        <w:tc>
          <w:tcPr>
            <w:tcW w:w="859" w:type="dxa"/>
            <w:tcBorders>
              <w:top w:val="nil"/>
              <w:left w:val="nil"/>
              <w:bottom w:val="single" w:sz="4" w:space="0" w:color="auto"/>
              <w:right w:val="single" w:sz="4" w:space="0" w:color="auto"/>
            </w:tcBorders>
            <w:shd w:val="clear" w:color="auto" w:fill="auto"/>
            <w:noWrap/>
            <w:vAlign w:val="bottom"/>
            <w:hideMark/>
          </w:tcPr>
          <w:p w14:paraId="21E17F07"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w:t>
            </w:r>
          </w:p>
        </w:tc>
        <w:tc>
          <w:tcPr>
            <w:tcW w:w="217" w:type="dxa"/>
            <w:tcBorders>
              <w:top w:val="nil"/>
              <w:left w:val="nil"/>
              <w:bottom w:val="single" w:sz="4" w:space="0" w:color="auto"/>
              <w:right w:val="nil"/>
            </w:tcBorders>
          </w:tcPr>
          <w:p w14:paraId="62D2F560"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p>
        </w:tc>
        <w:tc>
          <w:tcPr>
            <w:tcW w:w="849" w:type="dxa"/>
            <w:tcBorders>
              <w:top w:val="nil"/>
              <w:left w:val="nil"/>
              <w:bottom w:val="single" w:sz="4" w:space="0" w:color="auto"/>
              <w:right w:val="single" w:sz="4" w:space="0" w:color="auto"/>
            </w:tcBorders>
            <w:shd w:val="clear" w:color="auto" w:fill="auto"/>
            <w:noWrap/>
            <w:vAlign w:val="bottom"/>
          </w:tcPr>
          <w:p w14:paraId="521C48CD"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4</w:t>
            </w:r>
          </w:p>
        </w:tc>
        <w:tc>
          <w:tcPr>
            <w:tcW w:w="827" w:type="dxa"/>
            <w:tcBorders>
              <w:top w:val="nil"/>
              <w:left w:val="nil"/>
              <w:bottom w:val="single" w:sz="4" w:space="0" w:color="auto"/>
              <w:right w:val="single" w:sz="4" w:space="0" w:color="auto"/>
            </w:tcBorders>
            <w:shd w:val="clear" w:color="auto" w:fill="auto"/>
            <w:noWrap/>
            <w:vAlign w:val="bottom"/>
          </w:tcPr>
          <w:p w14:paraId="2221D404"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p>
        </w:tc>
      </w:tr>
      <w:tr w:rsidR="0092574E" w:rsidRPr="0023300A" w14:paraId="359EE6D5" w14:textId="77777777" w:rsidTr="002F41A0">
        <w:trPr>
          <w:trHeight w:val="37"/>
        </w:trPr>
        <w:tc>
          <w:tcPr>
            <w:tcW w:w="446" w:type="dxa"/>
            <w:tcBorders>
              <w:top w:val="nil"/>
              <w:left w:val="single" w:sz="4" w:space="0" w:color="auto"/>
              <w:bottom w:val="single" w:sz="4" w:space="0" w:color="auto"/>
              <w:right w:val="single" w:sz="4" w:space="0" w:color="auto"/>
            </w:tcBorders>
            <w:shd w:val="clear" w:color="auto" w:fill="auto"/>
            <w:noWrap/>
            <w:vAlign w:val="bottom"/>
            <w:hideMark/>
          </w:tcPr>
          <w:p w14:paraId="5AE4C62F"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22</w:t>
            </w:r>
          </w:p>
        </w:tc>
        <w:tc>
          <w:tcPr>
            <w:tcW w:w="3371" w:type="dxa"/>
            <w:tcBorders>
              <w:top w:val="nil"/>
              <w:left w:val="nil"/>
              <w:bottom w:val="single" w:sz="4" w:space="0" w:color="auto"/>
              <w:right w:val="single" w:sz="4" w:space="0" w:color="auto"/>
            </w:tcBorders>
            <w:shd w:val="clear" w:color="auto" w:fill="auto"/>
            <w:noWrap/>
            <w:vAlign w:val="bottom"/>
            <w:hideMark/>
          </w:tcPr>
          <w:p w14:paraId="1593D4B7" w14:textId="77777777" w:rsidR="0092574E" w:rsidRPr="0023300A" w:rsidRDefault="0092574E" w:rsidP="0092574E">
            <w:pPr>
              <w:spacing w:after="0" w:line="240" w:lineRule="auto"/>
              <w:rPr>
                <w:rFonts w:ascii="Times New Roman" w:eastAsia="Times New Roman" w:hAnsi="Times New Roman" w:cs="Times New Roman"/>
                <w:b/>
                <w:bCs/>
                <w:sz w:val="24"/>
                <w:szCs w:val="24"/>
                <w:lang w:eastAsia="ru-RU"/>
              </w:rPr>
            </w:pPr>
            <w:r w:rsidRPr="0023300A">
              <w:rPr>
                <w:rFonts w:ascii="Times New Roman" w:eastAsia="Times New Roman" w:hAnsi="Times New Roman" w:cs="Times New Roman"/>
                <w:b/>
                <w:bCs/>
                <w:sz w:val="24"/>
                <w:szCs w:val="24"/>
                <w:lang w:eastAsia="ru-RU"/>
              </w:rPr>
              <w:t>Коршуновский</w:t>
            </w:r>
          </w:p>
        </w:tc>
        <w:tc>
          <w:tcPr>
            <w:tcW w:w="1985" w:type="dxa"/>
            <w:tcBorders>
              <w:top w:val="nil"/>
              <w:left w:val="nil"/>
              <w:bottom w:val="single" w:sz="4" w:space="0" w:color="auto"/>
              <w:right w:val="single" w:sz="4" w:space="0" w:color="auto"/>
            </w:tcBorders>
            <w:shd w:val="clear" w:color="auto" w:fill="auto"/>
            <w:noWrap/>
            <w:vAlign w:val="bottom"/>
            <w:hideMark/>
          </w:tcPr>
          <w:p w14:paraId="63542993"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w:t>
            </w:r>
          </w:p>
        </w:tc>
        <w:tc>
          <w:tcPr>
            <w:tcW w:w="892" w:type="dxa"/>
            <w:tcBorders>
              <w:top w:val="nil"/>
              <w:left w:val="nil"/>
              <w:bottom w:val="single" w:sz="4" w:space="0" w:color="auto"/>
              <w:right w:val="single" w:sz="4" w:space="0" w:color="auto"/>
            </w:tcBorders>
            <w:shd w:val="clear" w:color="auto" w:fill="auto"/>
            <w:noWrap/>
            <w:vAlign w:val="bottom"/>
            <w:hideMark/>
          </w:tcPr>
          <w:p w14:paraId="2ECBD5FA"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6</w:t>
            </w:r>
          </w:p>
        </w:tc>
        <w:tc>
          <w:tcPr>
            <w:tcW w:w="859" w:type="dxa"/>
            <w:tcBorders>
              <w:top w:val="nil"/>
              <w:left w:val="nil"/>
              <w:bottom w:val="single" w:sz="4" w:space="0" w:color="auto"/>
              <w:right w:val="single" w:sz="4" w:space="0" w:color="auto"/>
            </w:tcBorders>
            <w:shd w:val="clear" w:color="auto" w:fill="auto"/>
            <w:noWrap/>
            <w:vAlign w:val="bottom"/>
            <w:hideMark/>
          </w:tcPr>
          <w:p w14:paraId="5CDCAF09"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w:t>
            </w:r>
          </w:p>
        </w:tc>
        <w:tc>
          <w:tcPr>
            <w:tcW w:w="217" w:type="dxa"/>
            <w:tcBorders>
              <w:top w:val="nil"/>
              <w:left w:val="nil"/>
              <w:bottom w:val="single" w:sz="4" w:space="0" w:color="auto"/>
              <w:right w:val="nil"/>
            </w:tcBorders>
          </w:tcPr>
          <w:p w14:paraId="1933D698"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p>
        </w:tc>
        <w:tc>
          <w:tcPr>
            <w:tcW w:w="849" w:type="dxa"/>
            <w:tcBorders>
              <w:top w:val="nil"/>
              <w:left w:val="nil"/>
              <w:bottom w:val="single" w:sz="4" w:space="0" w:color="auto"/>
              <w:right w:val="single" w:sz="4" w:space="0" w:color="auto"/>
            </w:tcBorders>
            <w:shd w:val="clear" w:color="auto" w:fill="auto"/>
            <w:noWrap/>
            <w:vAlign w:val="bottom"/>
          </w:tcPr>
          <w:p w14:paraId="74BC5564"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6</w:t>
            </w:r>
          </w:p>
        </w:tc>
        <w:tc>
          <w:tcPr>
            <w:tcW w:w="827" w:type="dxa"/>
            <w:tcBorders>
              <w:top w:val="nil"/>
              <w:left w:val="nil"/>
              <w:bottom w:val="single" w:sz="4" w:space="0" w:color="auto"/>
              <w:right w:val="single" w:sz="4" w:space="0" w:color="auto"/>
            </w:tcBorders>
            <w:shd w:val="clear" w:color="auto" w:fill="auto"/>
            <w:noWrap/>
            <w:vAlign w:val="bottom"/>
          </w:tcPr>
          <w:p w14:paraId="7824C4CD"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p>
        </w:tc>
      </w:tr>
      <w:tr w:rsidR="0092574E" w:rsidRPr="0023300A" w14:paraId="0864EFF6" w14:textId="77777777" w:rsidTr="002F41A0">
        <w:trPr>
          <w:trHeight w:val="72"/>
        </w:trPr>
        <w:tc>
          <w:tcPr>
            <w:tcW w:w="446" w:type="dxa"/>
            <w:tcBorders>
              <w:top w:val="nil"/>
              <w:left w:val="single" w:sz="4" w:space="0" w:color="auto"/>
              <w:bottom w:val="single" w:sz="4" w:space="0" w:color="auto"/>
              <w:right w:val="single" w:sz="4" w:space="0" w:color="auto"/>
            </w:tcBorders>
            <w:shd w:val="clear" w:color="auto" w:fill="auto"/>
            <w:noWrap/>
            <w:vAlign w:val="bottom"/>
            <w:hideMark/>
          </w:tcPr>
          <w:p w14:paraId="2C0A44AF" w14:textId="77777777" w:rsidR="0092574E" w:rsidRPr="0023300A" w:rsidRDefault="0092574E" w:rsidP="0092574E">
            <w:pPr>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w:t>
            </w:r>
          </w:p>
        </w:tc>
        <w:tc>
          <w:tcPr>
            <w:tcW w:w="3371" w:type="dxa"/>
            <w:tcBorders>
              <w:top w:val="nil"/>
              <w:left w:val="nil"/>
              <w:bottom w:val="single" w:sz="4" w:space="0" w:color="auto"/>
              <w:right w:val="single" w:sz="4" w:space="0" w:color="auto"/>
            </w:tcBorders>
            <w:shd w:val="clear" w:color="auto" w:fill="auto"/>
            <w:noWrap/>
            <w:vAlign w:val="bottom"/>
            <w:hideMark/>
          </w:tcPr>
          <w:p w14:paraId="20F9B61B" w14:textId="77777777" w:rsidR="0092574E" w:rsidRPr="0023300A" w:rsidRDefault="0092574E" w:rsidP="0092574E">
            <w:pPr>
              <w:spacing w:after="0" w:line="240" w:lineRule="auto"/>
              <w:rPr>
                <w:rFonts w:ascii="Times New Roman" w:eastAsia="Times New Roman" w:hAnsi="Times New Roman" w:cs="Times New Roman"/>
                <w:b/>
                <w:bCs/>
                <w:sz w:val="24"/>
                <w:szCs w:val="24"/>
                <w:lang w:eastAsia="ru-RU"/>
              </w:rPr>
            </w:pPr>
            <w:r w:rsidRPr="0023300A">
              <w:rPr>
                <w:rFonts w:ascii="Times New Roman" w:eastAsia="Times New Roman" w:hAnsi="Times New Roman" w:cs="Times New Roman"/>
                <w:b/>
                <w:bCs/>
                <w:sz w:val="24"/>
                <w:szCs w:val="24"/>
                <w:lang w:eastAsia="ru-RU"/>
              </w:rPr>
              <w:t>ВСЕГО по району</w:t>
            </w:r>
          </w:p>
        </w:tc>
        <w:tc>
          <w:tcPr>
            <w:tcW w:w="1985" w:type="dxa"/>
            <w:tcBorders>
              <w:top w:val="nil"/>
              <w:left w:val="nil"/>
              <w:bottom w:val="single" w:sz="4" w:space="0" w:color="auto"/>
              <w:right w:val="single" w:sz="4" w:space="0" w:color="auto"/>
            </w:tcBorders>
            <w:shd w:val="clear" w:color="auto" w:fill="auto"/>
            <w:noWrap/>
            <w:vAlign w:val="bottom"/>
            <w:hideMark/>
          </w:tcPr>
          <w:p w14:paraId="26CBFD0E" w14:textId="77777777" w:rsidR="0092574E" w:rsidRPr="0023300A" w:rsidRDefault="0092574E" w:rsidP="0092574E">
            <w:pPr>
              <w:spacing w:after="0" w:line="240" w:lineRule="auto"/>
              <w:jc w:val="center"/>
              <w:rPr>
                <w:rFonts w:ascii="Times New Roman" w:eastAsia="Times New Roman" w:hAnsi="Times New Roman" w:cs="Times New Roman"/>
                <w:b/>
                <w:bCs/>
                <w:sz w:val="24"/>
                <w:szCs w:val="24"/>
                <w:lang w:eastAsia="ru-RU"/>
              </w:rPr>
            </w:pPr>
            <w:r w:rsidRPr="0023300A">
              <w:rPr>
                <w:rFonts w:ascii="Times New Roman" w:eastAsia="Times New Roman" w:hAnsi="Times New Roman" w:cs="Times New Roman"/>
                <w:b/>
                <w:bCs/>
                <w:sz w:val="24"/>
                <w:szCs w:val="24"/>
                <w:lang w:eastAsia="ru-RU"/>
              </w:rPr>
              <w:t>23 528</w:t>
            </w:r>
          </w:p>
        </w:tc>
        <w:tc>
          <w:tcPr>
            <w:tcW w:w="892" w:type="dxa"/>
            <w:tcBorders>
              <w:top w:val="nil"/>
              <w:left w:val="nil"/>
              <w:bottom w:val="single" w:sz="4" w:space="0" w:color="auto"/>
              <w:right w:val="single" w:sz="4" w:space="0" w:color="auto"/>
            </w:tcBorders>
            <w:shd w:val="clear" w:color="auto" w:fill="auto"/>
            <w:noWrap/>
            <w:vAlign w:val="bottom"/>
            <w:hideMark/>
          </w:tcPr>
          <w:p w14:paraId="7AB7D45B" w14:textId="77777777" w:rsidR="0092574E" w:rsidRPr="0023300A" w:rsidRDefault="0092574E" w:rsidP="0092574E">
            <w:pPr>
              <w:spacing w:after="0" w:line="240" w:lineRule="auto"/>
              <w:jc w:val="center"/>
              <w:rPr>
                <w:rFonts w:ascii="Times New Roman" w:eastAsia="Times New Roman" w:hAnsi="Times New Roman" w:cs="Times New Roman"/>
                <w:b/>
                <w:bCs/>
                <w:sz w:val="24"/>
                <w:szCs w:val="24"/>
                <w:lang w:eastAsia="ru-RU"/>
              </w:rPr>
            </w:pPr>
            <w:r w:rsidRPr="0023300A">
              <w:rPr>
                <w:rFonts w:ascii="Times New Roman" w:eastAsia="Times New Roman" w:hAnsi="Times New Roman" w:cs="Times New Roman"/>
                <w:b/>
                <w:bCs/>
                <w:sz w:val="24"/>
                <w:szCs w:val="24"/>
                <w:lang w:eastAsia="ru-RU"/>
              </w:rPr>
              <w:t>295</w:t>
            </w:r>
          </w:p>
        </w:tc>
        <w:tc>
          <w:tcPr>
            <w:tcW w:w="859" w:type="dxa"/>
            <w:tcBorders>
              <w:top w:val="nil"/>
              <w:left w:val="nil"/>
              <w:bottom w:val="single" w:sz="4" w:space="0" w:color="auto"/>
              <w:right w:val="single" w:sz="4" w:space="0" w:color="auto"/>
            </w:tcBorders>
            <w:shd w:val="clear" w:color="auto" w:fill="auto"/>
            <w:noWrap/>
            <w:vAlign w:val="bottom"/>
            <w:hideMark/>
          </w:tcPr>
          <w:p w14:paraId="795A91D4" w14:textId="77777777" w:rsidR="0092574E" w:rsidRPr="0023300A" w:rsidRDefault="0092574E" w:rsidP="0092574E">
            <w:pPr>
              <w:spacing w:after="0" w:line="240" w:lineRule="auto"/>
              <w:jc w:val="center"/>
              <w:rPr>
                <w:rFonts w:ascii="Times New Roman" w:eastAsia="Times New Roman" w:hAnsi="Times New Roman" w:cs="Times New Roman"/>
                <w:b/>
                <w:bCs/>
                <w:sz w:val="24"/>
                <w:szCs w:val="24"/>
                <w:lang w:eastAsia="ru-RU"/>
              </w:rPr>
            </w:pPr>
            <w:r w:rsidRPr="0023300A">
              <w:rPr>
                <w:rFonts w:ascii="Times New Roman" w:eastAsia="Times New Roman" w:hAnsi="Times New Roman" w:cs="Times New Roman"/>
                <w:b/>
                <w:bCs/>
                <w:sz w:val="24"/>
                <w:szCs w:val="24"/>
                <w:lang w:eastAsia="ru-RU"/>
              </w:rPr>
              <w:t>1,23</w:t>
            </w:r>
          </w:p>
        </w:tc>
        <w:tc>
          <w:tcPr>
            <w:tcW w:w="217" w:type="dxa"/>
            <w:tcBorders>
              <w:top w:val="nil"/>
              <w:left w:val="nil"/>
              <w:bottom w:val="single" w:sz="4" w:space="0" w:color="auto"/>
              <w:right w:val="nil"/>
            </w:tcBorders>
          </w:tcPr>
          <w:p w14:paraId="22996C13" w14:textId="77777777" w:rsidR="0092574E" w:rsidRPr="0023300A" w:rsidRDefault="0092574E" w:rsidP="0092574E">
            <w:pPr>
              <w:spacing w:after="0" w:line="240" w:lineRule="auto"/>
              <w:jc w:val="center"/>
              <w:rPr>
                <w:rFonts w:ascii="Times New Roman" w:eastAsia="Times New Roman" w:hAnsi="Times New Roman" w:cs="Times New Roman"/>
                <w:b/>
                <w:bCs/>
                <w:sz w:val="24"/>
                <w:szCs w:val="24"/>
                <w:lang w:eastAsia="ru-RU"/>
              </w:rPr>
            </w:pPr>
          </w:p>
        </w:tc>
        <w:tc>
          <w:tcPr>
            <w:tcW w:w="849" w:type="dxa"/>
            <w:tcBorders>
              <w:top w:val="nil"/>
              <w:left w:val="nil"/>
              <w:bottom w:val="single" w:sz="4" w:space="0" w:color="auto"/>
              <w:right w:val="single" w:sz="4" w:space="0" w:color="auto"/>
            </w:tcBorders>
            <w:shd w:val="clear" w:color="auto" w:fill="auto"/>
            <w:noWrap/>
            <w:vAlign w:val="bottom"/>
          </w:tcPr>
          <w:p w14:paraId="72D3EAB1" w14:textId="77777777" w:rsidR="0092574E" w:rsidRPr="0023300A" w:rsidRDefault="0092574E" w:rsidP="0092574E">
            <w:pPr>
              <w:spacing w:after="0" w:line="240" w:lineRule="auto"/>
              <w:jc w:val="center"/>
              <w:rPr>
                <w:rFonts w:ascii="Times New Roman" w:eastAsia="Times New Roman" w:hAnsi="Times New Roman" w:cs="Times New Roman"/>
                <w:b/>
                <w:bCs/>
                <w:sz w:val="24"/>
                <w:szCs w:val="24"/>
                <w:lang w:eastAsia="ru-RU"/>
              </w:rPr>
            </w:pPr>
            <w:r w:rsidRPr="0023300A">
              <w:rPr>
                <w:rFonts w:ascii="Times New Roman" w:eastAsia="Times New Roman" w:hAnsi="Times New Roman" w:cs="Times New Roman"/>
                <w:b/>
                <w:bCs/>
                <w:sz w:val="24"/>
                <w:szCs w:val="24"/>
                <w:lang w:eastAsia="ru-RU"/>
              </w:rPr>
              <w:t>358</w:t>
            </w:r>
          </w:p>
        </w:tc>
        <w:tc>
          <w:tcPr>
            <w:tcW w:w="827" w:type="dxa"/>
            <w:tcBorders>
              <w:top w:val="nil"/>
              <w:left w:val="nil"/>
              <w:bottom w:val="single" w:sz="4" w:space="0" w:color="auto"/>
              <w:right w:val="single" w:sz="4" w:space="0" w:color="auto"/>
            </w:tcBorders>
            <w:shd w:val="clear" w:color="auto" w:fill="auto"/>
            <w:noWrap/>
            <w:vAlign w:val="bottom"/>
          </w:tcPr>
          <w:p w14:paraId="46DF87AE" w14:textId="77777777" w:rsidR="0092574E" w:rsidRPr="0023300A" w:rsidRDefault="0092574E" w:rsidP="0092574E">
            <w:pPr>
              <w:spacing w:after="0" w:line="240" w:lineRule="auto"/>
              <w:jc w:val="center"/>
              <w:rPr>
                <w:rFonts w:ascii="Times New Roman" w:eastAsia="Times New Roman" w:hAnsi="Times New Roman" w:cs="Times New Roman"/>
                <w:b/>
                <w:bCs/>
                <w:sz w:val="24"/>
                <w:szCs w:val="24"/>
                <w:lang w:eastAsia="ru-RU"/>
              </w:rPr>
            </w:pPr>
            <w:r w:rsidRPr="0023300A">
              <w:rPr>
                <w:rFonts w:ascii="Times New Roman" w:eastAsia="Times New Roman" w:hAnsi="Times New Roman" w:cs="Times New Roman"/>
                <w:b/>
                <w:bCs/>
                <w:sz w:val="24"/>
                <w:szCs w:val="24"/>
                <w:lang w:eastAsia="ru-RU"/>
              </w:rPr>
              <w:t>1,52</w:t>
            </w:r>
          </w:p>
        </w:tc>
      </w:tr>
    </w:tbl>
    <w:p w14:paraId="23566A5D" w14:textId="77777777" w:rsidR="0092574E" w:rsidRPr="0023300A" w:rsidRDefault="0092574E" w:rsidP="0092574E">
      <w:pPr>
        <w:spacing w:after="0" w:line="288" w:lineRule="auto"/>
        <w:jc w:val="center"/>
        <w:rPr>
          <w:rFonts w:ascii="Times New Roman" w:eastAsia="Times New Roman" w:hAnsi="Times New Roman" w:cs="Times New Roman"/>
          <w:b/>
          <w:sz w:val="24"/>
          <w:szCs w:val="24"/>
          <w:lang w:eastAsia="ru-RU"/>
        </w:rPr>
      </w:pPr>
    </w:p>
    <w:p w14:paraId="45D5158A" w14:textId="78F06EEC" w:rsidR="008F4708" w:rsidRPr="0023300A" w:rsidRDefault="00D87511" w:rsidP="008F4708">
      <w:pPr>
        <w:jc w:val="center"/>
        <w:rPr>
          <w:rFonts w:ascii="Times New Roman" w:hAnsi="Times New Roman" w:cs="Times New Roman"/>
          <w:b/>
          <w:bCs/>
          <w:sz w:val="24"/>
          <w:szCs w:val="24"/>
        </w:rPr>
      </w:pPr>
      <w:r w:rsidRPr="0023300A">
        <w:rPr>
          <w:rFonts w:ascii="Times New Roman" w:hAnsi="Times New Roman" w:cs="Times New Roman"/>
          <w:b/>
          <w:bCs/>
          <w:sz w:val="24"/>
          <w:szCs w:val="24"/>
        </w:rPr>
        <w:t>2.</w:t>
      </w:r>
      <w:r w:rsidR="00CF6ACB" w:rsidRPr="0023300A">
        <w:rPr>
          <w:rFonts w:ascii="Times New Roman" w:hAnsi="Times New Roman" w:cs="Times New Roman"/>
          <w:b/>
          <w:bCs/>
          <w:sz w:val="24"/>
          <w:szCs w:val="24"/>
        </w:rPr>
        <w:t>2</w:t>
      </w:r>
      <w:r w:rsidRPr="0023300A">
        <w:rPr>
          <w:rFonts w:ascii="Times New Roman" w:hAnsi="Times New Roman" w:cs="Times New Roman"/>
          <w:b/>
          <w:bCs/>
          <w:sz w:val="24"/>
          <w:szCs w:val="24"/>
        </w:rPr>
        <w:t xml:space="preserve"> </w:t>
      </w:r>
      <w:r w:rsidR="008F4708" w:rsidRPr="0023300A">
        <w:rPr>
          <w:rFonts w:ascii="Times New Roman" w:hAnsi="Times New Roman" w:cs="Times New Roman"/>
          <w:b/>
          <w:bCs/>
          <w:sz w:val="24"/>
          <w:szCs w:val="24"/>
        </w:rPr>
        <w:t>Демографическая ситуация</w:t>
      </w:r>
    </w:p>
    <w:p w14:paraId="64051DAA" w14:textId="77777777" w:rsidR="00936442" w:rsidRPr="0023300A" w:rsidRDefault="00936442" w:rsidP="008851B8">
      <w:pPr>
        <w:spacing w:after="0" w:line="276" w:lineRule="auto"/>
        <w:ind w:firstLine="708"/>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Демографическая ситуация в Нижнеилимском районе на протяжении ряда лет в отрицательной динамике, чему свидетельствует ежегодное снижение численности постоянного населения. Снижение численности населения объясняется недостаточным уровнем развития малого и среднего бизнеса в большинстве городских и сельских поселений в том числе, в сфере промышленного производства, а также низким уровнем рождаемости и миграционным оттоком.</w:t>
      </w:r>
    </w:p>
    <w:p w14:paraId="334FF746" w14:textId="77777777" w:rsidR="00936442" w:rsidRPr="0023300A" w:rsidRDefault="00936442" w:rsidP="008851B8">
      <w:pPr>
        <w:spacing w:after="0" w:line="276"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Основными причинами выезда из Нижнеилимского района, являются:</w:t>
      </w:r>
    </w:p>
    <w:p w14:paraId="1DCDFD37" w14:textId="77777777" w:rsidR="00936442" w:rsidRPr="0023300A" w:rsidRDefault="00936442" w:rsidP="008851B8">
      <w:pPr>
        <w:spacing w:after="0" w:line="276"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население в возрасте с 15 до 18 лет выезжают в связи с поступлением и дальнейшем обучением в городах Иркутской области и городах других регионов;</w:t>
      </w:r>
    </w:p>
    <w:p w14:paraId="0277F715" w14:textId="77777777" w:rsidR="00936442" w:rsidRPr="0023300A" w:rsidRDefault="00936442" w:rsidP="008851B8">
      <w:pPr>
        <w:spacing w:after="0" w:line="276"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население трудоспособного возраста выезжают по причинам личного (семейного) характера, переменой места работы супруга (супруги), приобретением жилья в городах Иркутской области и городах других регионов, суровыми климатическими условиями;</w:t>
      </w:r>
    </w:p>
    <w:p w14:paraId="4F4E9AC6" w14:textId="77777777" w:rsidR="00936442" w:rsidRPr="0023300A" w:rsidRDefault="00936442" w:rsidP="008851B8">
      <w:pPr>
        <w:spacing w:after="0" w:line="276" w:lineRule="auto"/>
        <w:ind w:firstLine="708"/>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население старше трудоспособного возраста выезжают в связи с приобретением жилья в городах Иркутской области и городах других регионов в соответствии с нормами Федерального закона № 125-ФЗ от 25.10.2002 г. «О жилищных субсидиях граждан, выезжающих с районов Крайнего Севера и приравненных к ним местностям», причинам личного (семейного) характера.</w:t>
      </w:r>
    </w:p>
    <w:p w14:paraId="159475FA" w14:textId="77777777" w:rsidR="00936442" w:rsidRPr="0023300A" w:rsidRDefault="00936442" w:rsidP="008851B8">
      <w:pPr>
        <w:spacing w:after="0" w:line="276" w:lineRule="auto"/>
        <w:ind w:firstLine="708"/>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По данным статистики в Нижнеилимском районе по состоянию на </w:t>
      </w:r>
      <w:r w:rsidRPr="0023300A">
        <w:rPr>
          <w:rFonts w:ascii="Times New Roman" w:eastAsia="Times New Roman" w:hAnsi="Times New Roman" w:cs="Times New Roman"/>
          <w:b/>
          <w:sz w:val="24"/>
          <w:szCs w:val="24"/>
          <w:lang w:eastAsia="ru-RU"/>
        </w:rPr>
        <w:t>01.01.2021 г. проживает</w:t>
      </w:r>
      <w:r w:rsidRPr="0023300A">
        <w:rPr>
          <w:rFonts w:ascii="Times New Roman" w:eastAsia="Times New Roman" w:hAnsi="Times New Roman" w:cs="Times New Roman"/>
          <w:sz w:val="24"/>
          <w:szCs w:val="24"/>
          <w:lang w:eastAsia="ru-RU"/>
        </w:rPr>
        <w:t xml:space="preserve"> </w:t>
      </w:r>
      <w:r w:rsidRPr="0023300A">
        <w:rPr>
          <w:rFonts w:ascii="Times New Roman" w:eastAsia="Times New Roman" w:hAnsi="Times New Roman" w:cs="Times New Roman"/>
          <w:b/>
          <w:sz w:val="24"/>
          <w:szCs w:val="24"/>
          <w:lang w:eastAsia="ru-RU"/>
        </w:rPr>
        <w:t xml:space="preserve">45 913 </w:t>
      </w:r>
      <w:r w:rsidRPr="0023300A">
        <w:rPr>
          <w:rFonts w:ascii="Times New Roman" w:eastAsia="Times New Roman" w:hAnsi="Times New Roman" w:cs="Times New Roman"/>
          <w:sz w:val="24"/>
          <w:szCs w:val="24"/>
          <w:lang w:eastAsia="ru-RU"/>
        </w:rPr>
        <w:t>человек (на 01.01.2020 г. – 46564 чел.). За 2020 год родилось -348 чел. (2019 год - 431 чел.), умерло – 756 чел. (2019 год -749 чел.). Естественная убыль составила – 408 человек (2019 год – 318 чел.). Прибыло в 2020 году – 1065 человек (2019 год – 1091 чел.), убыло 1308 человек (2019 год – 1 502 чел.).  Миграционный отток за 2020 год, составил –243 человек (2019 год - 411 чел.).</w:t>
      </w:r>
    </w:p>
    <w:p w14:paraId="7B7EAC57" w14:textId="77777777" w:rsidR="00936442" w:rsidRPr="0023300A" w:rsidRDefault="00936442" w:rsidP="008851B8">
      <w:pPr>
        <w:spacing w:after="0" w:line="276" w:lineRule="auto"/>
        <w:ind w:firstLine="708"/>
        <w:jc w:val="both"/>
        <w:rPr>
          <w:rFonts w:ascii="Times New Roman" w:eastAsia="Times New Roman" w:hAnsi="Times New Roman" w:cs="Times New Roman"/>
          <w:sz w:val="24"/>
          <w:szCs w:val="24"/>
          <w:lang w:eastAsia="ru-RU"/>
        </w:rPr>
      </w:pPr>
    </w:p>
    <w:p w14:paraId="45A69278" w14:textId="77777777" w:rsidR="00936442" w:rsidRPr="0023300A" w:rsidRDefault="00936442" w:rsidP="008851B8">
      <w:pPr>
        <w:spacing w:after="0" w:line="276"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Демографические показатели по Нижнеилимскому району: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843"/>
        <w:gridCol w:w="862"/>
        <w:gridCol w:w="821"/>
        <w:gridCol w:w="805"/>
        <w:gridCol w:w="805"/>
        <w:gridCol w:w="746"/>
        <w:gridCol w:w="746"/>
        <w:gridCol w:w="743"/>
        <w:gridCol w:w="743"/>
      </w:tblGrid>
      <w:tr w:rsidR="00936442" w:rsidRPr="0023300A" w14:paraId="66DE84D3" w14:textId="77777777" w:rsidTr="00936442">
        <w:trPr>
          <w:tblHeader/>
        </w:trPr>
        <w:tc>
          <w:tcPr>
            <w:tcW w:w="2376" w:type="dxa"/>
            <w:vAlign w:val="center"/>
          </w:tcPr>
          <w:p w14:paraId="224DF204" w14:textId="77777777" w:rsidR="00936442" w:rsidRPr="0023300A" w:rsidRDefault="00936442" w:rsidP="00936442">
            <w:pPr>
              <w:spacing w:after="0" w:line="276" w:lineRule="auto"/>
              <w:jc w:val="center"/>
              <w:rPr>
                <w:rFonts w:ascii="Times New Roman" w:eastAsia="Calibri" w:hAnsi="Times New Roman" w:cs="Times New Roman"/>
                <w:sz w:val="20"/>
                <w:szCs w:val="20"/>
              </w:rPr>
            </w:pPr>
            <w:r w:rsidRPr="0023300A">
              <w:rPr>
                <w:rFonts w:ascii="Times New Roman" w:eastAsia="Calibri" w:hAnsi="Times New Roman" w:cs="Times New Roman"/>
                <w:sz w:val="20"/>
                <w:szCs w:val="20"/>
              </w:rPr>
              <w:t>Наименование показателя</w:t>
            </w:r>
          </w:p>
        </w:tc>
        <w:tc>
          <w:tcPr>
            <w:tcW w:w="878" w:type="dxa"/>
            <w:vAlign w:val="center"/>
          </w:tcPr>
          <w:p w14:paraId="234A56ED" w14:textId="77777777" w:rsidR="00936442" w:rsidRPr="0023300A" w:rsidRDefault="00936442" w:rsidP="00936442">
            <w:pPr>
              <w:spacing w:after="0" w:line="276" w:lineRule="auto"/>
              <w:jc w:val="center"/>
              <w:rPr>
                <w:rFonts w:ascii="Times New Roman" w:eastAsia="Calibri" w:hAnsi="Times New Roman" w:cs="Times New Roman"/>
                <w:sz w:val="20"/>
                <w:szCs w:val="20"/>
              </w:rPr>
            </w:pPr>
            <w:r w:rsidRPr="0023300A">
              <w:rPr>
                <w:rFonts w:ascii="Times New Roman" w:eastAsia="Calibri" w:hAnsi="Times New Roman" w:cs="Times New Roman"/>
                <w:sz w:val="20"/>
                <w:szCs w:val="20"/>
              </w:rPr>
              <w:t>2012 год</w:t>
            </w:r>
          </w:p>
        </w:tc>
        <w:tc>
          <w:tcPr>
            <w:tcW w:w="899" w:type="dxa"/>
            <w:vAlign w:val="center"/>
          </w:tcPr>
          <w:p w14:paraId="75F582E8" w14:textId="77777777" w:rsidR="00936442" w:rsidRPr="0023300A" w:rsidRDefault="00936442" w:rsidP="00936442">
            <w:pPr>
              <w:spacing w:after="0" w:line="276" w:lineRule="auto"/>
              <w:jc w:val="center"/>
              <w:rPr>
                <w:rFonts w:ascii="Times New Roman" w:eastAsia="Calibri" w:hAnsi="Times New Roman" w:cs="Times New Roman"/>
                <w:sz w:val="20"/>
                <w:szCs w:val="20"/>
              </w:rPr>
            </w:pPr>
            <w:r w:rsidRPr="0023300A">
              <w:rPr>
                <w:rFonts w:ascii="Times New Roman" w:eastAsia="Calibri" w:hAnsi="Times New Roman" w:cs="Times New Roman"/>
                <w:sz w:val="20"/>
                <w:szCs w:val="20"/>
              </w:rPr>
              <w:t>2013 год</w:t>
            </w:r>
          </w:p>
        </w:tc>
        <w:tc>
          <w:tcPr>
            <w:tcW w:w="850" w:type="dxa"/>
            <w:vAlign w:val="center"/>
          </w:tcPr>
          <w:p w14:paraId="66AC030D" w14:textId="77777777" w:rsidR="00936442" w:rsidRPr="0023300A" w:rsidRDefault="00936442" w:rsidP="00936442">
            <w:pPr>
              <w:spacing w:after="0" w:line="276" w:lineRule="auto"/>
              <w:jc w:val="center"/>
              <w:rPr>
                <w:rFonts w:ascii="Times New Roman" w:eastAsia="Calibri" w:hAnsi="Times New Roman" w:cs="Times New Roman"/>
                <w:sz w:val="20"/>
                <w:szCs w:val="20"/>
              </w:rPr>
            </w:pPr>
            <w:r w:rsidRPr="0023300A">
              <w:rPr>
                <w:rFonts w:ascii="Times New Roman" w:eastAsia="Calibri" w:hAnsi="Times New Roman" w:cs="Times New Roman"/>
                <w:sz w:val="20"/>
                <w:szCs w:val="20"/>
              </w:rPr>
              <w:t>2014 год</w:t>
            </w:r>
          </w:p>
        </w:tc>
        <w:tc>
          <w:tcPr>
            <w:tcW w:w="840" w:type="dxa"/>
            <w:vAlign w:val="center"/>
          </w:tcPr>
          <w:p w14:paraId="6FFE04D4" w14:textId="77777777" w:rsidR="00936442" w:rsidRPr="0023300A" w:rsidRDefault="00936442" w:rsidP="00936442">
            <w:pPr>
              <w:spacing w:after="0" w:line="276" w:lineRule="auto"/>
              <w:jc w:val="center"/>
              <w:rPr>
                <w:rFonts w:ascii="Times New Roman" w:eastAsia="Calibri" w:hAnsi="Times New Roman" w:cs="Times New Roman"/>
                <w:sz w:val="20"/>
                <w:szCs w:val="20"/>
              </w:rPr>
            </w:pPr>
            <w:r w:rsidRPr="0023300A">
              <w:rPr>
                <w:rFonts w:ascii="Times New Roman" w:eastAsia="Calibri" w:hAnsi="Times New Roman" w:cs="Times New Roman"/>
                <w:sz w:val="20"/>
                <w:szCs w:val="20"/>
              </w:rPr>
              <w:t>2015 год</w:t>
            </w:r>
          </w:p>
        </w:tc>
        <w:tc>
          <w:tcPr>
            <w:tcW w:w="840" w:type="dxa"/>
          </w:tcPr>
          <w:p w14:paraId="7F0C238F" w14:textId="77777777" w:rsidR="00936442" w:rsidRPr="0023300A" w:rsidRDefault="00936442" w:rsidP="00936442">
            <w:pPr>
              <w:spacing w:after="0" w:line="276" w:lineRule="auto"/>
              <w:jc w:val="center"/>
              <w:rPr>
                <w:rFonts w:ascii="Times New Roman" w:eastAsia="Calibri" w:hAnsi="Times New Roman" w:cs="Times New Roman"/>
                <w:sz w:val="20"/>
                <w:szCs w:val="20"/>
              </w:rPr>
            </w:pPr>
            <w:r w:rsidRPr="0023300A">
              <w:rPr>
                <w:rFonts w:ascii="Times New Roman" w:eastAsia="Calibri" w:hAnsi="Times New Roman" w:cs="Times New Roman"/>
                <w:sz w:val="20"/>
                <w:szCs w:val="20"/>
              </w:rPr>
              <w:t>2016 год</w:t>
            </w:r>
          </w:p>
        </w:tc>
        <w:tc>
          <w:tcPr>
            <w:tcW w:w="770" w:type="dxa"/>
          </w:tcPr>
          <w:p w14:paraId="0FBD308B" w14:textId="77777777" w:rsidR="00936442" w:rsidRPr="0023300A" w:rsidRDefault="00936442" w:rsidP="00936442">
            <w:pPr>
              <w:spacing w:after="0" w:line="276" w:lineRule="auto"/>
              <w:jc w:val="center"/>
              <w:rPr>
                <w:rFonts w:ascii="Times New Roman" w:eastAsia="Calibri" w:hAnsi="Times New Roman" w:cs="Times New Roman"/>
                <w:sz w:val="20"/>
                <w:szCs w:val="20"/>
              </w:rPr>
            </w:pPr>
            <w:r w:rsidRPr="0023300A">
              <w:rPr>
                <w:rFonts w:ascii="Times New Roman" w:eastAsia="Calibri" w:hAnsi="Times New Roman" w:cs="Times New Roman"/>
                <w:sz w:val="20"/>
                <w:szCs w:val="20"/>
              </w:rPr>
              <w:t>2017 год</w:t>
            </w:r>
          </w:p>
        </w:tc>
        <w:tc>
          <w:tcPr>
            <w:tcW w:w="770" w:type="dxa"/>
          </w:tcPr>
          <w:p w14:paraId="67FC0741" w14:textId="77777777" w:rsidR="00936442" w:rsidRPr="0023300A" w:rsidRDefault="00936442" w:rsidP="00936442">
            <w:pPr>
              <w:spacing w:after="0" w:line="276" w:lineRule="auto"/>
              <w:jc w:val="center"/>
              <w:rPr>
                <w:rFonts w:ascii="Times New Roman" w:eastAsia="Calibri" w:hAnsi="Times New Roman" w:cs="Times New Roman"/>
                <w:sz w:val="20"/>
                <w:szCs w:val="20"/>
              </w:rPr>
            </w:pPr>
            <w:r w:rsidRPr="0023300A">
              <w:rPr>
                <w:rFonts w:ascii="Times New Roman" w:eastAsia="Calibri" w:hAnsi="Times New Roman" w:cs="Times New Roman"/>
                <w:sz w:val="20"/>
                <w:szCs w:val="20"/>
              </w:rPr>
              <w:t xml:space="preserve">2018 год </w:t>
            </w:r>
          </w:p>
        </w:tc>
        <w:tc>
          <w:tcPr>
            <w:tcW w:w="757" w:type="dxa"/>
          </w:tcPr>
          <w:p w14:paraId="4AAF42BF" w14:textId="77777777" w:rsidR="00936442" w:rsidRPr="0023300A" w:rsidRDefault="00936442" w:rsidP="00936442">
            <w:pPr>
              <w:spacing w:after="0" w:line="276" w:lineRule="auto"/>
              <w:jc w:val="center"/>
              <w:rPr>
                <w:rFonts w:ascii="Times New Roman" w:eastAsia="Calibri" w:hAnsi="Times New Roman" w:cs="Times New Roman"/>
                <w:sz w:val="20"/>
                <w:szCs w:val="20"/>
              </w:rPr>
            </w:pPr>
            <w:r w:rsidRPr="0023300A">
              <w:rPr>
                <w:rFonts w:ascii="Times New Roman" w:eastAsia="Calibri" w:hAnsi="Times New Roman" w:cs="Times New Roman"/>
                <w:sz w:val="20"/>
                <w:szCs w:val="20"/>
              </w:rPr>
              <w:t>2019 год</w:t>
            </w:r>
          </w:p>
        </w:tc>
        <w:tc>
          <w:tcPr>
            <w:tcW w:w="757" w:type="dxa"/>
          </w:tcPr>
          <w:p w14:paraId="40A07613" w14:textId="77777777" w:rsidR="00936442" w:rsidRPr="0023300A" w:rsidRDefault="00936442" w:rsidP="00936442">
            <w:pPr>
              <w:spacing w:after="0" w:line="276" w:lineRule="auto"/>
              <w:jc w:val="center"/>
              <w:rPr>
                <w:rFonts w:ascii="Times New Roman" w:eastAsia="Calibri" w:hAnsi="Times New Roman" w:cs="Times New Roman"/>
                <w:sz w:val="20"/>
                <w:szCs w:val="20"/>
              </w:rPr>
            </w:pPr>
            <w:r w:rsidRPr="0023300A">
              <w:rPr>
                <w:rFonts w:ascii="Times New Roman" w:eastAsia="Calibri" w:hAnsi="Times New Roman" w:cs="Times New Roman"/>
                <w:sz w:val="20"/>
                <w:szCs w:val="20"/>
                <w:lang w:val="en-US"/>
              </w:rPr>
              <w:t xml:space="preserve">2020 </w:t>
            </w:r>
            <w:r w:rsidRPr="0023300A">
              <w:rPr>
                <w:rFonts w:ascii="Times New Roman" w:eastAsia="Calibri" w:hAnsi="Times New Roman" w:cs="Times New Roman"/>
                <w:sz w:val="20"/>
                <w:szCs w:val="20"/>
              </w:rPr>
              <w:t>год</w:t>
            </w:r>
          </w:p>
        </w:tc>
      </w:tr>
      <w:tr w:rsidR="00936442" w:rsidRPr="0023300A" w14:paraId="283286FD" w14:textId="77777777" w:rsidTr="00936442">
        <w:tc>
          <w:tcPr>
            <w:tcW w:w="2376" w:type="dxa"/>
            <w:vAlign w:val="center"/>
          </w:tcPr>
          <w:p w14:paraId="019A8F43" w14:textId="77777777" w:rsidR="00936442" w:rsidRPr="0023300A" w:rsidRDefault="00936442" w:rsidP="00936442">
            <w:pPr>
              <w:spacing w:after="0" w:line="276"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Общий коэффициент рождаемости (на 1000 чел.)</w:t>
            </w:r>
          </w:p>
        </w:tc>
        <w:tc>
          <w:tcPr>
            <w:tcW w:w="878" w:type="dxa"/>
            <w:vAlign w:val="center"/>
          </w:tcPr>
          <w:p w14:paraId="2176B371" w14:textId="77777777" w:rsidR="00936442" w:rsidRPr="0023300A" w:rsidRDefault="00936442" w:rsidP="00936442">
            <w:pPr>
              <w:spacing w:after="0" w:line="276" w:lineRule="auto"/>
              <w:jc w:val="center"/>
              <w:rPr>
                <w:rFonts w:ascii="Times New Roman" w:eastAsia="Calibri" w:hAnsi="Times New Roman" w:cs="Times New Roman"/>
                <w:sz w:val="20"/>
                <w:szCs w:val="20"/>
              </w:rPr>
            </w:pPr>
            <w:r w:rsidRPr="0023300A">
              <w:rPr>
                <w:rFonts w:ascii="Times New Roman" w:eastAsia="Calibri" w:hAnsi="Times New Roman" w:cs="Times New Roman"/>
                <w:sz w:val="20"/>
                <w:szCs w:val="20"/>
              </w:rPr>
              <w:t>12,29</w:t>
            </w:r>
          </w:p>
        </w:tc>
        <w:tc>
          <w:tcPr>
            <w:tcW w:w="899" w:type="dxa"/>
            <w:vAlign w:val="center"/>
          </w:tcPr>
          <w:p w14:paraId="61CEAF12" w14:textId="77777777" w:rsidR="00936442" w:rsidRPr="0023300A" w:rsidRDefault="00936442" w:rsidP="00936442">
            <w:pPr>
              <w:spacing w:after="0" w:line="276" w:lineRule="auto"/>
              <w:jc w:val="center"/>
              <w:rPr>
                <w:rFonts w:ascii="Times New Roman" w:eastAsia="Calibri" w:hAnsi="Times New Roman" w:cs="Times New Roman"/>
                <w:sz w:val="20"/>
                <w:szCs w:val="20"/>
              </w:rPr>
            </w:pPr>
            <w:r w:rsidRPr="0023300A">
              <w:rPr>
                <w:rFonts w:ascii="Times New Roman" w:eastAsia="Calibri" w:hAnsi="Times New Roman" w:cs="Times New Roman"/>
                <w:sz w:val="20"/>
                <w:szCs w:val="20"/>
              </w:rPr>
              <w:t>12,02</w:t>
            </w:r>
          </w:p>
        </w:tc>
        <w:tc>
          <w:tcPr>
            <w:tcW w:w="850" w:type="dxa"/>
            <w:vAlign w:val="center"/>
          </w:tcPr>
          <w:p w14:paraId="511F33A5" w14:textId="77777777" w:rsidR="00936442" w:rsidRPr="0023300A" w:rsidRDefault="00936442" w:rsidP="00936442">
            <w:pPr>
              <w:spacing w:after="0" w:line="276" w:lineRule="auto"/>
              <w:jc w:val="center"/>
              <w:rPr>
                <w:rFonts w:ascii="Times New Roman" w:eastAsia="Calibri" w:hAnsi="Times New Roman" w:cs="Times New Roman"/>
                <w:sz w:val="20"/>
                <w:szCs w:val="20"/>
              </w:rPr>
            </w:pPr>
            <w:r w:rsidRPr="0023300A">
              <w:rPr>
                <w:rFonts w:ascii="Times New Roman" w:eastAsia="Calibri" w:hAnsi="Times New Roman" w:cs="Times New Roman"/>
                <w:sz w:val="20"/>
                <w:szCs w:val="20"/>
              </w:rPr>
              <w:t>11,04</w:t>
            </w:r>
          </w:p>
        </w:tc>
        <w:tc>
          <w:tcPr>
            <w:tcW w:w="840" w:type="dxa"/>
            <w:vAlign w:val="center"/>
          </w:tcPr>
          <w:p w14:paraId="350D2AE4" w14:textId="77777777" w:rsidR="00936442" w:rsidRPr="0023300A" w:rsidRDefault="00936442" w:rsidP="00936442">
            <w:pPr>
              <w:spacing w:after="0" w:line="276" w:lineRule="auto"/>
              <w:jc w:val="center"/>
              <w:rPr>
                <w:rFonts w:ascii="Times New Roman" w:eastAsia="Calibri" w:hAnsi="Times New Roman" w:cs="Times New Roman"/>
                <w:sz w:val="20"/>
                <w:szCs w:val="20"/>
              </w:rPr>
            </w:pPr>
            <w:r w:rsidRPr="0023300A">
              <w:rPr>
                <w:rFonts w:ascii="Times New Roman" w:eastAsia="Calibri" w:hAnsi="Times New Roman" w:cs="Times New Roman"/>
                <w:sz w:val="20"/>
                <w:szCs w:val="20"/>
              </w:rPr>
              <w:t>10,7</w:t>
            </w:r>
          </w:p>
        </w:tc>
        <w:tc>
          <w:tcPr>
            <w:tcW w:w="840" w:type="dxa"/>
            <w:vAlign w:val="center"/>
          </w:tcPr>
          <w:p w14:paraId="55334086" w14:textId="77777777" w:rsidR="00936442" w:rsidRPr="0023300A" w:rsidRDefault="00936442" w:rsidP="00936442">
            <w:pPr>
              <w:spacing w:after="0" w:line="276" w:lineRule="auto"/>
              <w:jc w:val="center"/>
              <w:rPr>
                <w:rFonts w:ascii="Times New Roman" w:eastAsia="Calibri" w:hAnsi="Times New Roman" w:cs="Times New Roman"/>
                <w:sz w:val="20"/>
                <w:szCs w:val="20"/>
              </w:rPr>
            </w:pPr>
            <w:r w:rsidRPr="0023300A">
              <w:rPr>
                <w:rFonts w:ascii="Times New Roman" w:eastAsia="Calibri" w:hAnsi="Times New Roman" w:cs="Times New Roman"/>
                <w:sz w:val="20"/>
                <w:szCs w:val="20"/>
              </w:rPr>
              <w:t>9,84</w:t>
            </w:r>
          </w:p>
        </w:tc>
        <w:tc>
          <w:tcPr>
            <w:tcW w:w="770" w:type="dxa"/>
            <w:vAlign w:val="center"/>
          </w:tcPr>
          <w:p w14:paraId="2A3F2A66" w14:textId="77777777" w:rsidR="00936442" w:rsidRPr="0023300A" w:rsidRDefault="00936442" w:rsidP="00936442">
            <w:pPr>
              <w:spacing w:after="0" w:line="276" w:lineRule="auto"/>
              <w:jc w:val="center"/>
              <w:rPr>
                <w:rFonts w:ascii="Times New Roman" w:eastAsia="Calibri" w:hAnsi="Times New Roman" w:cs="Times New Roman"/>
                <w:sz w:val="20"/>
                <w:szCs w:val="20"/>
              </w:rPr>
            </w:pPr>
            <w:r w:rsidRPr="0023300A">
              <w:rPr>
                <w:rFonts w:ascii="Times New Roman" w:eastAsia="Calibri" w:hAnsi="Times New Roman" w:cs="Times New Roman"/>
                <w:sz w:val="20"/>
                <w:szCs w:val="20"/>
              </w:rPr>
              <w:t>10,8</w:t>
            </w:r>
          </w:p>
        </w:tc>
        <w:tc>
          <w:tcPr>
            <w:tcW w:w="770" w:type="dxa"/>
            <w:vAlign w:val="center"/>
          </w:tcPr>
          <w:p w14:paraId="544A5D1A" w14:textId="77777777" w:rsidR="00936442" w:rsidRPr="0023300A" w:rsidRDefault="00936442" w:rsidP="00936442">
            <w:pPr>
              <w:spacing w:after="0" w:line="276" w:lineRule="auto"/>
              <w:jc w:val="center"/>
              <w:rPr>
                <w:rFonts w:ascii="Times New Roman" w:eastAsia="Calibri" w:hAnsi="Times New Roman" w:cs="Times New Roman"/>
                <w:sz w:val="20"/>
                <w:szCs w:val="20"/>
              </w:rPr>
            </w:pPr>
            <w:r w:rsidRPr="0023300A">
              <w:rPr>
                <w:rFonts w:ascii="Times New Roman" w:eastAsia="Calibri" w:hAnsi="Times New Roman" w:cs="Times New Roman"/>
                <w:sz w:val="20"/>
                <w:szCs w:val="20"/>
              </w:rPr>
              <w:t>9,7</w:t>
            </w:r>
          </w:p>
        </w:tc>
        <w:tc>
          <w:tcPr>
            <w:tcW w:w="757" w:type="dxa"/>
            <w:vAlign w:val="center"/>
          </w:tcPr>
          <w:p w14:paraId="43E28450" w14:textId="77777777" w:rsidR="00936442" w:rsidRPr="0023300A" w:rsidRDefault="00936442" w:rsidP="00936442">
            <w:pPr>
              <w:spacing w:after="0" w:line="276" w:lineRule="auto"/>
              <w:jc w:val="center"/>
              <w:rPr>
                <w:rFonts w:ascii="Times New Roman" w:eastAsia="Calibri" w:hAnsi="Times New Roman" w:cs="Times New Roman"/>
                <w:sz w:val="20"/>
                <w:szCs w:val="20"/>
              </w:rPr>
            </w:pPr>
            <w:r w:rsidRPr="0023300A">
              <w:rPr>
                <w:rFonts w:ascii="Times New Roman" w:eastAsia="Calibri" w:hAnsi="Times New Roman" w:cs="Times New Roman"/>
                <w:sz w:val="20"/>
                <w:szCs w:val="20"/>
              </w:rPr>
              <w:t>9,26</w:t>
            </w:r>
          </w:p>
        </w:tc>
        <w:tc>
          <w:tcPr>
            <w:tcW w:w="757" w:type="dxa"/>
            <w:vAlign w:val="center"/>
          </w:tcPr>
          <w:p w14:paraId="63FAD10B" w14:textId="77777777" w:rsidR="00936442" w:rsidRPr="0023300A" w:rsidRDefault="00936442" w:rsidP="00936442">
            <w:pPr>
              <w:spacing w:after="0" w:line="276" w:lineRule="auto"/>
              <w:jc w:val="center"/>
              <w:rPr>
                <w:rFonts w:ascii="Times New Roman" w:eastAsia="Calibri" w:hAnsi="Times New Roman" w:cs="Times New Roman"/>
                <w:sz w:val="20"/>
                <w:szCs w:val="20"/>
              </w:rPr>
            </w:pPr>
            <w:r w:rsidRPr="0023300A">
              <w:rPr>
                <w:rFonts w:ascii="Times New Roman" w:eastAsia="Calibri" w:hAnsi="Times New Roman" w:cs="Times New Roman"/>
                <w:sz w:val="20"/>
                <w:szCs w:val="20"/>
              </w:rPr>
              <w:t>7,57</w:t>
            </w:r>
          </w:p>
        </w:tc>
      </w:tr>
      <w:tr w:rsidR="00936442" w:rsidRPr="0023300A" w14:paraId="74327C35" w14:textId="77777777" w:rsidTr="00936442">
        <w:tc>
          <w:tcPr>
            <w:tcW w:w="2376" w:type="dxa"/>
            <w:vAlign w:val="center"/>
          </w:tcPr>
          <w:p w14:paraId="35715248" w14:textId="77777777" w:rsidR="00936442" w:rsidRPr="0023300A" w:rsidRDefault="00936442" w:rsidP="00936442">
            <w:pPr>
              <w:spacing w:after="0" w:line="276"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Общий коэффициент смертности (на 1000 чел.)</w:t>
            </w:r>
          </w:p>
        </w:tc>
        <w:tc>
          <w:tcPr>
            <w:tcW w:w="878" w:type="dxa"/>
            <w:vAlign w:val="center"/>
          </w:tcPr>
          <w:p w14:paraId="576E5ABD" w14:textId="77777777" w:rsidR="00936442" w:rsidRPr="0023300A" w:rsidRDefault="00936442" w:rsidP="00936442">
            <w:pPr>
              <w:spacing w:after="0" w:line="276" w:lineRule="auto"/>
              <w:jc w:val="center"/>
              <w:rPr>
                <w:rFonts w:ascii="Times New Roman" w:eastAsia="Calibri" w:hAnsi="Times New Roman" w:cs="Times New Roman"/>
                <w:sz w:val="20"/>
                <w:szCs w:val="20"/>
              </w:rPr>
            </w:pPr>
            <w:r w:rsidRPr="0023300A">
              <w:rPr>
                <w:rFonts w:ascii="Times New Roman" w:eastAsia="Calibri" w:hAnsi="Times New Roman" w:cs="Times New Roman"/>
                <w:sz w:val="20"/>
                <w:szCs w:val="20"/>
              </w:rPr>
              <w:t>14,86</w:t>
            </w:r>
          </w:p>
        </w:tc>
        <w:tc>
          <w:tcPr>
            <w:tcW w:w="899" w:type="dxa"/>
            <w:vAlign w:val="center"/>
          </w:tcPr>
          <w:p w14:paraId="3F9BE28C" w14:textId="77777777" w:rsidR="00936442" w:rsidRPr="0023300A" w:rsidRDefault="00936442" w:rsidP="00936442">
            <w:pPr>
              <w:spacing w:after="0" w:line="276" w:lineRule="auto"/>
              <w:jc w:val="center"/>
              <w:rPr>
                <w:rFonts w:ascii="Times New Roman" w:eastAsia="Calibri" w:hAnsi="Times New Roman" w:cs="Times New Roman"/>
                <w:sz w:val="20"/>
                <w:szCs w:val="20"/>
              </w:rPr>
            </w:pPr>
            <w:r w:rsidRPr="0023300A">
              <w:rPr>
                <w:rFonts w:ascii="Times New Roman" w:eastAsia="Calibri" w:hAnsi="Times New Roman" w:cs="Times New Roman"/>
                <w:sz w:val="20"/>
                <w:szCs w:val="20"/>
              </w:rPr>
              <w:t>14,51</w:t>
            </w:r>
          </w:p>
        </w:tc>
        <w:tc>
          <w:tcPr>
            <w:tcW w:w="850" w:type="dxa"/>
            <w:vAlign w:val="center"/>
          </w:tcPr>
          <w:p w14:paraId="5A4EDF30" w14:textId="77777777" w:rsidR="00936442" w:rsidRPr="0023300A" w:rsidRDefault="00936442" w:rsidP="00936442">
            <w:pPr>
              <w:spacing w:after="0" w:line="276" w:lineRule="auto"/>
              <w:jc w:val="center"/>
              <w:rPr>
                <w:rFonts w:ascii="Times New Roman" w:eastAsia="Calibri" w:hAnsi="Times New Roman" w:cs="Times New Roman"/>
                <w:sz w:val="20"/>
                <w:szCs w:val="20"/>
              </w:rPr>
            </w:pPr>
            <w:r w:rsidRPr="0023300A">
              <w:rPr>
                <w:rFonts w:ascii="Times New Roman" w:eastAsia="Calibri" w:hAnsi="Times New Roman" w:cs="Times New Roman"/>
                <w:sz w:val="20"/>
                <w:szCs w:val="20"/>
              </w:rPr>
              <w:t>14,83</w:t>
            </w:r>
          </w:p>
        </w:tc>
        <w:tc>
          <w:tcPr>
            <w:tcW w:w="840" w:type="dxa"/>
            <w:vAlign w:val="center"/>
          </w:tcPr>
          <w:p w14:paraId="1ED51579" w14:textId="77777777" w:rsidR="00936442" w:rsidRPr="0023300A" w:rsidRDefault="00936442" w:rsidP="00936442">
            <w:pPr>
              <w:spacing w:after="0" w:line="276" w:lineRule="auto"/>
              <w:jc w:val="center"/>
              <w:rPr>
                <w:rFonts w:ascii="Times New Roman" w:eastAsia="Calibri" w:hAnsi="Times New Roman" w:cs="Times New Roman"/>
                <w:sz w:val="20"/>
                <w:szCs w:val="20"/>
              </w:rPr>
            </w:pPr>
            <w:r w:rsidRPr="0023300A">
              <w:rPr>
                <w:rFonts w:ascii="Times New Roman" w:eastAsia="Calibri" w:hAnsi="Times New Roman" w:cs="Times New Roman"/>
                <w:sz w:val="20"/>
                <w:szCs w:val="20"/>
              </w:rPr>
              <w:t>14,7</w:t>
            </w:r>
          </w:p>
        </w:tc>
        <w:tc>
          <w:tcPr>
            <w:tcW w:w="840" w:type="dxa"/>
            <w:vAlign w:val="center"/>
          </w:tcPr>
          <w:p w14:paraId="6FA57F0C" w14:textId="77777777" w:rsidR="00936442" w:rsidRPr="0023300A" w:rsidRDefault="00936442" w:rsidP="00936442">
            <w:pPr>
              <w:spacing w:after="0" w:line="276" w:lineRule="auto"/>
              <w:jc w:val="center"/>
              <w:rPr>
                <w:rFonts w:ascii="Times New Roman" w:eastAsia="Calibri" w:hAnsi="Times New Roman" w:cs="Times New Roman"/>
                <w:sz w:val="20"/>
                <w:szCs w:val="20"/>
              </w:rPr>
            </w:pPr>
            <w:r w:rsidRPr="0023300A">
              <w:rPr>
                <w:rFonts w:ascii="Times New Roman" w:eastAsia="Calibri" w:hAnsi="Times New Roman" w:cs="Times New Roman"/>
                <w:sz w:val="20"/>
                <w:szCs w:val="20"/>
              </w:rPr>
              <w:t>15,4</w:t>
            </w:r>
          </w:p>
        </w:tc>
        <w:tc>
          <w:tcPr>
            <w:tcW w:w="770" w:type="dxa"/>
            <w:vAlign w:val="center"/>
          </w:tcPr>
          <w:p w14:paraId="3B07E320" w14:textId="77777777" w:rsidR="00936442" w:rsidRPr="0023300A" w:rsidRDefault="00936442" w:rsidP="00936442">
            <w:pPr>
              <w:spacing w:after="0" w:line="276" w:lineRule="auto"/>
              <w:jc w:val="center"/>
              <w:rPr>
                <w:rFonts w:ascii="Times New Roman" w:eastAsia="Calibri" w:hAnsi="Times New Roman" w:cs="Times New Roman"/>
                <w:sz w:val="20"/>
                <w:szCs w:val="20"/>
              </w:rPr>
            </w:pPr>
            <w:r w:rsidRPr="0023300A">
              <w:rPr>
                <w:rFonts w:ascii="Times New Roman" w:eastAsia="Calibri" w:hAnsi="Times New Roman" w:cs="Times New Roman"/>
                <w:sz w:val="20"/>
                <w:szCs w:val="20"/>
              </w:rPr>
              <w:t>14,3</w:t>
            </w:r>
          </w:p>
        </w:tc>
        <w:tc>
          <w:tcPr>
            <w:tcW w:w="770" w:type="dxa"/>
            <w:vAlign w:val="center"/>
          </w:tcPr>
          <w:p w14:paraId="38A10E87" w14:textId="77777777" w:rsidR="00936442" w:rsidRPr="0023300A" w:rsidRDefault="00936442" w:rsidP="00936442">
            <w:pPr>
              <w:spacing w:after="0" w:line="276" w:lineRule="auto"/>
              <w:jc w:val="center"/>
              <w:rPr>
                <w:rFonts w:ascii="Times New Roman" w:eastAsia="Calibri" w:hAnsi="Times New Roman" w:cs="Times New Roman"/>
                <w:sz w:val="20"/>
                <w:szCs w:val="20"/>
              </w:rPr>
            </w:pPr>
            <w:r w:rsidRPr="0023300A">
              <w:rPr>
                <w:rFonts w:ascii="Times New Roman" w:eastAsia="Calibri" w:hAnsi="Times New Roman" w:cs="Times New Roman"/>
                <w:sz w:val="20"/>
                <w:szCs w:val="20"/>
              </w:rPr>
              <w:t>14,8</w:t>
            </w:r>
          </w:p>
        </w:tc>
        <w:tc>
          <w:tcPr>
            <w:tcW w:w="757" w:type="dxa"/>
            <w:vAlign w:val="center"/>
          </w:tcPr>
          <w:p w14:paraId="15B72AF6" w14:textId="77777777" w:rsidR="00936442" w:rsidRPr="0023300A" w:rsidRDefault="00936442" w:rsidP="00936442">
            <w:pPr>
              <w:spacing w:after="0" w:line="276"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16,08</w:t>
            </w:r>
          </w:p>
        </w:tc>
        <w:tc>
          <w:tcPr>
            <w:tcW w:w="757" w:type="dxa"/>
            <w:vAlign w:val="center"/>
          </w:tcPr>
          <w:p w14:paraId="2EF7D1A5" w14:textId="77777777" w:rsidR="00936442" w:rsidRPr="0023300A" w:rsidRDefault="00936442" w:rsidP="00936442">
            <w:pPr>
              <w:spacing w:after="0" w:line="276" w:lineRule="auto"/>
              <w:jc w:val="center"/>
              <w:rPr>
                <w:rFonts w:ascii="Times New Roman" w:eastAsia="Calibri" w:hAnsi="Times New Roman" w:cs="Times New Roman"/>
                <w:sz w:val="20"/>
                <w:szCs w:val="20"/>
              </w:rPr>
            </w:pPr>
            <w:r w:rsidRPr="0023300A">
              <w:rPr>
                <w:rFonts w:ascii="Times New Roman" w:eastAsia="Calibri" w:hAnsi="Times New Roman" w:cs="Times New Roman"/>
                <w:sz w:val="20"/>
                <w:szCs w:val="20"/>
              </w:rPr>
              <w:t>16,46</w:t>
            </w:r>
          </w:p>
        </w:tc>
      </w:tr>
      <w:tr w:rsidR="00936442" w:rsidRPr="0023300A" w14:paraId="3D205AE7" w14:textId="77777777" w:rsidTr="00936442">
        <w:tc>
          <w:tcPr>
            <w:tcW w:w="2376" w:type="dxa"/>
            <w:vAlign w:val="center"/>
          </w:tcPr>
          <w:p w14:paraId="4FD3F237" w14:textId="77777777" w:rsidR="00936442" w:rsidRPr="0023300A" w:rsidRDefault="00936442" w:rsidP="00936442">
            <w:pPr>
              <w:spacing w:after="0" w:line="276"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lastRenderedPageBreak/>
              <w:t>Коэффициент естественного прироста (убыли) (на 1000 чел.)</w:t>
            </w:r>
          </w:p>
        </w:tc>
        <w:tc>
          <w:tcPr>
            <w:tcW w:w="878" w:type="dxa"/>
            <w:vAlign w:val="center"/>
          </w:tcPr>
          <w:p w14:paraId="110016A7" w14:textId="77777777" w:rsidR="00936442" w:rsidRPr="0023300A" w:rsidRDefault="00936442" w:rsidP="00936442">
            <w:pPr>
              <w:spacing w:after="0" w:line="276" w:lineRule="auto"/>
              <w:jc w:val="center"/>
              <w:rPr>
                <w:rFonts w:ascii="Times New Roman" w:eastAsia="Calibri" w:hAnsi="Times New Roman" w:cs="Times New Roman"/>
                <w:sz w:val="20"/>
                <w:szCs w:val="20"/>
              </w:rPr>
            </w:pPr>
            <w:r w:rsidRPr="0023300A">
              <w:rPr>
                <w:rFonts w:ascii="Times New Roman" w:eastAsia="Calibri" w:hAnsi="Times New Roman" w:cs="Times New Roman"/>
                <w:sz w:val="20"/>
                <w:szCs w:val="20"/>
              </w:rPr>
              <w:t>2,57</w:t>
            </w:r>
          </w:p>
        </w:tc>
        <w:tc>
          <w:tcPr>
            <w:tcW w:w="899" w:type="dxa"/>
            <w:vAlign w:val="center"/>
          </w:tcPr>
          <w:p w14:paraId="4B71C302" w14:textId="77777777" w:rsidR="00936442" w:rsidRPr="0023300A" w:rsidRDefault="00936442" w:rsidP="00936442">
            <w:pPr>
              <w:spacing w:after="0" w:line="276" w:lineRule="auto"/>
              <w:jc w:val="center"/>
              <w:rPr>
                <w:rFonts w:ascii="Times New Roman" w:eastAsia="Calibri" w:hAnsi="Times New Roman" w:cs="Times New Roman"/>
                <w:sz w:val="20"/>
                <w:szCs w:val="20"/>
              </w:rPr>
            </w:pPr>
            <w:r w:rsidRPr="0023300A">
              <w:rPr>
                <w:rFonts w:ascii="Times New Roman" w:eastAsia="Calibri" w:hAnsi="Times New Roman" w:cs="Times New Roman"/>
                <w:sz w:val="20"/>
                <w:szCs w:val="20"/>
              </w:rPr>
              <w:t>2,44</w:t>
            </w:r>
          </w:p>
        </w:tc>
        <w:tc>
          <w:tcPr>
            <w:tcW w:w="850" w:type="dxa"/>
            <w:vAlign w:val="center"/>
          </w:tcPr>
          <w:p w14:paraId="6653025C" w14:textId="77777777" w:rsidR="00936442" w:rsidRPr="0023300A" w:rsidRDefault="00936442" w:rsidP="00936442">
            <w:pPr>
              <w:spacing w:after="0" w:line="276" w:lineRule="auto"/>
              <w:jc w:val="center"/>
              <w:rPr>
                <w:rFonts w:ascii="Times New Roman" w:eastAsia="Calibri" w:hAnsi="Times New Roman" w:cs="Times New Roman"/>
                <w:sz w:val="20"/>
                <w:szCs w:val="20"/>
              </w:rPr>
            </w:pPr>
            <w:r w:rsidRPr="0023300A">
              <w:rPr>
                <w:rFonts w:ascii="Times New Roman" w:eastAsia="Calibri" w:hAnsi="Times New Roman" w:cs="Times New Roman"/>
                <w:sz w:val="20"/>
                <w:szCs w:val="20"/>
              </w:rPr>
              <w:t>-3,79</w:t>
            </w:r>
          </w:p>
        </w:tc>
        <w:tc>
          <w:tcPr>
            <w:tcW w:w="840" w:type="dxa"/>
            <w:vAlign w:val="center"/>
          </w:tcPr>
          <w:p w14:paraId="198E6D13" w14:textId="77777777" w:rsidR="00936442" w:rsidRPr="0023300A" w:rsidRDefault="00936442" w:rsidP="00936442">
            <w:pPr>
              <w:spacing w:after="0" w:line="276" w:lineRule="auto"/>
              <w:jc w:val="center"/>
              <w:rPr>
                <w:rFonts w:ascii="Times New Roman" w:eastAsia="Calibri" w:hAnsi="Times New Roman" w:cs="Times New Roman"/>
                <w:sz w:val="20"/>
                <w:szCs w:val="20"/>
              </w:rPr>
            </w:pPr>
            <w:r w:rsidRPr="0023300A">
              <w:rPr>
                <w:rFonts w:ascii="Times New Roman" w:eastAsia="Calibri" w:hAnsi="Times New Roman" w:cs="Times New Roman"/>
                <w:sz w:val="20"/>
                <w:szCs w:val="20"/>
              </w:rPr>
              <w:t>-4,0</w:t>
            </w:r>
          </w:p>
        </w:tc>
        <w:tc>
          <w:tcPr>
            <w:tcW w:w="840" w:type="dxa"/>
            <w:vAlign w:val="center"/>
          </w:tcPr>
          <w:p w14:paraId="07FB29BA" w14:textId="77777777" w:rsidR="00936442" w:rsidRPr="0023300A" w:rsidRDefault="00936442" w:rsidP="00936442">
            <w:pPr>
              <w:spacing w:after="0" w:line="276" w:lineRule="auto"/>
              <w:jc w:val="center"/>
              <w:rPr>
                <w:rFonts w:ascii="Times New Roman" w:eastAsia="Calibri" w:hAnsi="Times New Roman" w:cs="Times New Roman"/>
                <w:sz w:val="20"/>
                <w:szCs w:val="20"/>
              </w:rPr>
            </w:pPr>
            <w:r w:rsidRPr="0023300A">
              <w:rPr>
                <w:rFonts w:ascii="Times New Roman" w:eastAsia="Calibri" w:hAnsi="Times New Roman" w:cs="Times New Roman"/>
                <w:sz w:val="20"/>
                <w:szCs w:val="20"/>
              </w:rPr>
              <w:t>-5,6</w:t>
            </w:r>
          </w:p>
        </w:tc>
        <w:tc>
          <w:tcPr>
            <w:tcW w:w="770" w:type="dxa"/>
            <w:vAlign w:val="center"/>
          </w:tcPr>
          <w:p w14:paraId="497C8469" w14:textId="77777777" w:rsidR="00936442" w:rsidRPr="0023300A" w:rsidRDefault="00936442" w:rsidP="00936442">
            <w:pPr>
              <w:spacing w:after="0" w:line="276" w:lineRule="auto"/>
              <w:jc w:val="center"/>
              <w:rPr>
                <w:rFonts w:ascii="Times New Roman" w:eastAsia="Calibri" w:hAnsi="Times New Roman" w:cs="Times New Roman"/>
                <w:sz w:val="20"/>
                <w:szCs w:val="20"/>
              </w:rPr>
            </w:pPr>
            <w:r w:rsidRPr="0023300A">
              <w:rPr>
                <w:rFonts w:ascii="Times New Roman" w:eastAsia="Calibri" w:hAnsi="Times New Roman" w:cs="Times New Roman"/>
                <w:sz w:val="20"/>
                <w:szCs w:val="20"/>
              </w:rPr>
              <w:t>-3,5</w:t>
            </w:r>
          </w:p>
        </w:tc>
        <w:tc>
          <w:tcPr>
            <w:tcW w:w="770" w:type="dxa"/>
            <w:vAlign w:val="center"/>
          </w:tcPr>
          <w:p w14:paraId="48F080B1" w14:textId="77777777" w:rsidR="00936442" w:rsidRPr="0023300A" w:rsidRDefault="00936442" w:rsidP="00936442">
            <w:pPr>
              <w:spacing w:after="0" w:line="276" w:lineRule="auto"/>
              <w:jc w:val="center"/>
              <w:rPr>
                <w:rFonts w:ascii="Times New Roman" w:eastAsia="Calibri" w:hAnsi="Times New Roman" w:cs="Times New Roman"/>
                <w:sz w:val="20"/>
                <w:szCs w:val="20"/>
              </w:rPr>
            </w:pPr>
            <w:r w:rsidRPr="0023300A">
              <w:rPr>
                <w:rFonts w:ascii="Times New Roman" w:eastAsia="Calibri" w:hAnsi="Times New Roman" w:cs="Times New Roman"/>
                <w:sz w:val="20"/>
                <w:szCs w:val="20"/>
              </w:rPr>
              <w:t>-5,1</w:t>
            </w:r>
          </w:p>
        </w:tc>
        <w:tc>
          <w:tcPr>
            <w:tcW w:w="757" w:type="dxa"/>
          </w:tcPr>
          <w:p w14:paraId="4D85EA41" w14:textId="77777777" w:rsidR="00936442" w:rsidRPr="0023300A" w:rsidRDefault="00936442" w:rsidP="00936442">
            <w:pPr>
              <w:spacing w:after="0" w:line="276" w:lineRule="auto"/>
              <w:jc w:val="center"/>
              <w:rPr>
                <w:rFonts w:ascii="Times New Roman" w:eastAsia="Calibri" w:hAnsi="Times New Roman" w:cs="Times New Roman"/>
                <w:sz w:val="20"/>
                <w:szCs w:val="20"/>
              </w:rPr>
            </w:pPr>
          </w:p>
          <w:p w14:paraId="2578A54B" w14:textId="77777777" w:rsidR="00936442" w:rsidRPr="0023300A" w:rsidRDefault="00936442" w:rsidP="00936442">
            <w:pPr>
              <w:spacing w:after="0" w:line="276" w:lineRule="auto"/>
              <w:jc w:val="center"/>
              <w:rPr>
                <w:rFonts w:ascii="Times New Roman" w:eastAsia="Calibri" w:hAnsi="Times New Roman" w:cs="Times New Roman"/>
                <w:sz w:val="20"/>
                <w:szCs w:val="20"/>
              </w:rPr>
            </w:pPr>
            <w:r w:rsidRPr="0023300A">
              <w:rPr>
                <w:rFonts w:ascii="Times New Roman" w:eastAsia="Calibri" w:hAnsi="Times New Roman" w:cs="Times New Roman"/>
                <w:sz w:val="20"/>
                <w:szCs w:val="20"/>
              </w:rPr>
              <w:t>-6,8</w:t>
            </w:r>
          </w:p>
        </w:tc>
        <w:tc>
          <w:tcPr>
            <w:tcW w:w="757" w:type="dxa"/>
          </w:tcPr>
          <w:p w14:paraId="2069F462" w14:textId="77777777" w:rsidR="00936442" w:rsidRPr="0023300A" w:rsidRDefault="00936442" w:rsidP="00936442">
            <w:pPr>
              <w:spacing w:after="0" w:line="276" w:lineRule="auto"/>
              <w:jc w:val="center"/>
              <w:rPr>
                <w:rFonts w:ascii="Times New Roman" w:eastAsia="Calibri" w:hAnsi="Times New Roman" w:cs="Times New Roman"/>
                <w:sz w:val="20"/>
                <w:szCs w:val="20"/>
              </w:rPr>
            </w:pPr>
          </w:p>
          <w:p w14:paraId="1BD107AE" w14:textId="77777777" w:rsidR="00936442" w:rsidRPr="0023300A" w:rsidRDefault="00936442" w:rsidP="00936442">
            <w:pPr>
              <w:spacing w:after="0" w:line="276" w:lineRule="auto"/>
              <w:jc w:val="center"/>
              <w:rPr>
                <w:rFonts w:ascii="Times New Roman" w:eastAsia="Calibri" w:hAnsi="Times New Roman" w:cs="Times New Roman"/>
                <w:sz w:val="20"/>
                <w:szCs w:val="20"/>
              </w:rPr>
            </w:pPr>
            <w:r w:rsidRPr="0023300A">
              <w:rPr>
                <w:rFonts w:ascii="Times New Roman" w:eastAsia="Calibri" w:hAnsi="Times New Roman" w:cs="Times New Roman"/>
                <w:sz w:val="20"/>
                <w:szCs w:val="20"/>
              </w:rPr>
              <w:t>-8,89</w:t>
            </w:r>
          </w:p>
        </w:tc>
      </w:tr>
    </w:tbl>
    <w:p w14:paraId="1D4C2EB4" w14:textId="77777777" w:rsidR="00936442" w:rsidRPr="0023300A" w:rsidRDefault="00936442" w:rsidP="00936442">
      <w:pPr>
        <w:spacing w:after="0" w:line="240" w:lineRule="auto"/>
        <w:ind w:right="9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ab/>
        <w:t>Возрастная структура населения, на 01.01.2020 такова:</w:t>
      </w:r>
    </w:p>
    <w:p w14:paraId="0EA8809E" w14:textId="77777777" w:rsidR="00936442" w:rsidRPr="0023300A" w:rsidRDefault="00936442" w:rsidP="00936442">
      <w:pPr>
        <w:spacing w:after="0" w:line="240" w:lineRule="auto"/>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моложе трудоспособного возраста – 20,181 % (9 397 чел.);</w:t>
      </w:r>
    </w:p>
    <w:p w14:paraId="715ADCFA" w14:textId="77777777" w:rsidR="00936442" w:rsidRPr="0023300A" w:rsidRDefault="00936442" w:rsidP="00936442">
      <w:pPr>
        <w:spacing w:after="0" w:line="240" w:lineRule="auto"/>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трудоспособного возраста – 54,110 % (25 196 чел.);</w:t>
      </w:r>
    </w:p>
    <w:p w14:paraId="45DC49C6" w14:textId="77777777" w:rsidR="00936442" w:rsidRPr="0023300A" w:rsidRDefault="00936442" w:rsidP="00936442">
      <w:pPr>
        <w:spacing w:after="0" w:line="240" w:lineRule="auto"/>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старше трудоспособного возраста – 25,709 % (11 971 чел.).</w:t>
      </w:r>
    </w:p>
    <w:p w14:paraId="3041558C" w14:textId="77777777" w:rsidR="00CF6ACB" w:rsidRPr="0023300A" w:rsidRDefault="00CF6ACB" w:rsidP="00CF6ACB">
      <w:pPr>
        <w:spacing w:after="0" w:line="23" w:lineRule="atLeast"/>
        <w:ind w:firstLine="709"/>
        <w:rPr>
          <w:rFonts w:ascii="Times New Roman" w:eastAsia="Times New Roman" w:hAnsi="Times New Roman" w:cs="Times New Roman"/>
          <w:sz w:val="24"/>
          <w:szCs w:val="24"/>
          <w:lang w:eastAsia="ru-RU"/>
        </w:rPr>
      </w:pPr>
    </w:p>
    <w:p w14:paraId="1AA825AD" w14:textId="27211593" w:rsidR="008F4708" w:rsidRPr="0023300A" w:rsidRDefault="00CF6ACB" w:rsidP="00CF6ACB">
      <w:pPr>
        <w:spacing w:after="0" w:line="23" w:lineRule="atLeast"/>
        <w:ind w:firstLine="709"/>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b/>
          <w:bCs/>
          <w:sz w:val="24"/>
          <w:szCs w:val="24"/>
          <w:lang w:eastAsia="ru-RU"/>
        </w:rPr>
        <w:t xml:space="preserve">2.3 </w:t>
      </w:r>
      <w:r w:rsidR="008F4708" w:rsidRPr="0023300A">
        <w:rPr>
          <w:rFonts w:ascii="Times New Roman" w:hAnsi="Times New Roman" w:cs="Times New Roman"/>
          <w:b/>
          <w:bCs/>
          <w:sz w:val="24"/>
          <w:szCs w:val="24"/>
        </w:rPr>
        <w:t>Потребительский рынок</w:t>
      </w:r>
    </w:p>
    <w:p w14:paraId="59959D03" w14:textId="77777777" w:rsidR="00936442" w:rsidRPr="0023300A" w:rsidRDefault="00936442" w:rsidP="002F41A0">
      <w:pPr>
        <w:tabs>
          <w:tab w:val="left" w:pos="0"/>
        </w:tabs>
        <w:spacing w:after="0" w:line="240"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На потребительском рынке Нижнеилимского муниципального района по состоянию на 1 января 2021 года оказывают:</w:t>
      </w:r>
    </w:p>
    <w:p w14:paraId="5BB55A6C" w14:textId="77777777" w:rsidR="00936442" w:rsidRPr="0023300A" w:rsidRDefault="00936442" w:rsidP="0064034A">
      <w:pPr>
        <w:numPr>
          <w:ilvl w:val="0"/>
          <w:numId w:val="15"/>
        </w:numPr>
        <w:tabs>
          <w:tab w:val="left" w:pos="0"/>
        </w:tabs>
        <w:spacing w:after="0" w:line="276" w:lineRule="auto"/>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услуги розничной торговли 444 предприятия торговли; </w:t>
      </w:r>
    </w:p>
    <w:p w14:paraId="575AD55F" w14:textId="77777777" w:rsidR="00936442" w:rsidRPr="0023300A" w:rsidRDefault="00936442" w:rsidP="0064034A">
      <w:pPr>
        <w:numPr>
          <w:ilvl w:val="0"/>
          <w:numId w:val="15"/>
        </w:numPr>
        <w:tabs>
          <w:tab w:val="left" w:pos="0"/>
        </w:tabs>
        <w:spacing w:after="0" w:line="276" w:lineRule="auto"/>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6 предприятий оптовой торговли;</w:t>
      </w:r>
    </w:p>
    <w:p w14:paraId="52B88C2E" w14:textId="77777777" w:rsidR="00936442" w:rsidRPr="0023300A" w:rsidRDefault="00936442" w:rsidP="0064034A">
      <w:pPr>
        <w:numPr>
          <w:ilvl w:val="0"/>
          <w:numId w:val="15"/>
        </w:numPr>
        <w:tabs>
          <w:tab w:val="left" w:pos="0"/>
        </w:tabs>
        <w:spacing w:after="0" w:line="276" w:lineRule="auto"/>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70 предприятий общественного питания;</w:t>
      </w:r>
    </w:p>
    <w:p w14:paraId="0CE6A56B" w14:textId="77777777" w:rsidR="00936442" w:rsidRPr="0023300A" w:rsidRDefault="00936442" w:rsidP="0064034A">
      <w:pPr>
        <w:numPr>
          <w:ilvl w:val="0"/>
          <w:numId w:val="15"/>
        </w:numPr>
        <w:tabs>
          <w:tab w:val="left" w:pos="6521"/>
        </w:tabs>
        <w:spacing w:after="0" w:line="276" w:lineRule="auto"/>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120 предприятий бытового обслуживания; </w:t>
      </w:r>
    </w:p>
    <w:p w14:paraId="0764B225" w14:textId="77777777" w:rsidR="00936442" w:rsidRPr="0023300A" w:rsidRDefault="00936442" w:rsidP="0064034A">
      <w:pPr>
        <w:numPr>
          <w:ilvl w:val="0"/>
          <w:numId w:val="15"/>
        </w:numPr>
        <w:tabs>
          <w:tab w:val="left" w:pos="6521"/>
        </w:tabs>
        <w:spacing w:after="0" w:line="276" w:lineRule="auto"/>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9 хлебопекарен; </w:t>
      </w:r>
    </w:p>
    <w:p w14:paraId="3D12F8BA" w14:textId="77777777" w:rsidR="00936442" w:rsidRPr="0023300A" w:rsidRDefault="00936442" w:rsidP="0064034A">
      <w:pPr>
        <w:numPr>
          <w:ilvl w:val="0"/>
          <w:numId w:val="15"/>
        </w:numPr>
        <w:tabs>
          <w:tab w:val="left" w:pos="0"/>
        </w:tabs>
        <w:spacing w:after="0" w:line="276" w:lineRule="auto"/>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3 кондитерских цеха.</w:t>
      </w:r>
    </w:p>
    <w:p w14:paraId="1BDCD5C2" w14:textId="77777777" w:rsidR="00936442" w:rsidRPr="0023300A" w:rsidRDefault="00936442" w:rsidP="00936442">
      <w:pPr>
        <w:spacing w:after="0" w:line="240" w:lineRule="auto"/>
        <w:ind w:left="-108" w:firstLine="817"/>
        <w:jc w:val="both"/>
        <w:rPr>
          <w:rFonts w:ascii="Times New Roman" w:eastAsia="Times New Roman" w:hAnsi="Times New Roman" w:cs="Times New Roman"/>
          <w:b/>
          <w:sz w:val="24"/>
          <w:szCs w:val="24"/>
          <w:lang w:eastAsia="ru-RU"/>
        </w:rPr>
      </w:pPr>
      <w:r w:rsidRPr="0023300A">
        <w:rPr>
          <w:rFonts w:ascii="Times New Roman" w:eastAsia="Times New Roman" w:hAnsi="Times New Roman" w:cs="Times New Roman"/>
          <w:sz w:val="24"/>
          <w:szCs w:val="24"/>
          <w:lang w:eastAsia="ru-RU"/>
        </w:rPr>
        <w:t>В целом по району обеспеченность торговыми площадями стационарных торговых объектов составляет 859,4</w:t>
      </w:r>
      <w:r w:rsidRPr="0023300A">
        <w:rPr>
          <w:rFonts w:ascii="Times New Roman" w:eastAsia="Times New Roman" w:hAnsi="Times New Roman" w:cs="Times New Roman"/>
          <w:b/>
          <w:sz w:val="24"/>
          <w:szCs w:val="24"/>
          <w:lang w:eastAsia="ru-RU"/>
        </w:rPr>
        <w:t xml:space="preserve"> </w:t>
      </w:r>
      <w:r w:rsidRPr="0023300A">
        <w:rPr>
          <w:rFonts w:ascii="Times New Roman" w:eastAsia="Times New Roman" w:hAnsi="Times New Roman" w:cs="Times New Roman"/>
          <w:sz w:val="24"/>
          <w:szCs w:val="24"/>
          <w:lang w:eastAsia="ru-RU"/>
        </w:rPr>
        <w:t xml:space="preserve">кв. м. на 1000 жителей, при минимальном нормативе обеспеченности населения площадью торговых объектов 351 кв. м. на 1000 человек. Наиболее высокий уровень обеспеченности в г. Железногорск-Илимский, п. Новая Игирма, п. </w:t>
      </w:r>
      <w:proofErr w:type="spellStart"/>
      <w:r w:rsidRPr="0023300A">
        <w:rPr>
          <w:rFonts w:ascii="Times New Roman" w:eastAsia="Times New Roman" w:hAnsi="Times New Roman" w:cs="Times New Roman"/>
          <w:sz w:val="24"/>
          <w:szCs w:val="24"/>
          <w:lang w:eastAsia="ru-RU"/>
        </w:rPr>
        <w:t>Рудногорск</w:t>
      </w:r>
      <w:proofErr w:type="spellEnd"/>
      <w:r w:rsidRPr="0023300A">
        <w:rPr>
          <w:rFonts w:ascii="Times New Roman" w:eastAsia="Times New Roman" w:hAnsi="Times New Roman" w:cs="Times New Roman"/>
          <w:sz w:val="24"/>
          <w:szCs w:val="24"/>
          <w:lang w:eastAsia="ru-RU"/>
        </w:rPr>
        <w:t>.</w:t>
      </w:r>
    </w:p>
    <w:p w14:paraId="02013352" w14:textId="77777777" w:rsidR="00936442" w:rsidRPr="0023300A" w:rsidRDefault="00936442" w:rsidP="00936442">
      <w:pPr>
        <w:spacing w:after="0" w:line="240" w:lineRule="auto"/>
        <w:ind w:firstLine="720"/>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Наиболее широкий спектр бытовых услуг получают жители г. Железногорск-Илимский (13 видов) и п. Новая Игирма (11 видов).</w:t>
      </w:r>
    </w:p>
    <w:p w14:paraId="031A7AFA" w14:textId="77777777" w:rsidR="00936442" w:rsidRPr="0023300A" w:rsidRDefault="00936442" w:rsidP="00936442">
      <w:pPr>
        <w:spacing w:after="0" w:line="240" w:lineRule="auto"/>
        <w:ind w:firstLine="720"/>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Кроме того на территории района имеются поселения в которых отсутствуют предприятия розничной торговли, общественного питания и бытового обслуживания: ст. Черная (3 чел.), п. </w:t>
      </w:r>
      <w:proofErr w:type="spellStart"/>
      <w:r w:rsidRPr="0023300A">
        <w:rPr>
          <w:rFonts w:ascii="Times New Roman" w:eastAsia="Times New Roman" w:hAnsi="Times New Roman" w:cs="Times New Roman"/>
          <w:sz w:val="24"/>
          <w:szCs w:val="24"/>
          <w:lang w:eastAsia="ru-RU"/>
        </w:rPr>
        <w:t>Селезневский</w:t>
      </w:r>
      <w:proofErr w:type="spellEnd"/>
      <w:r w:rsidRPr="0023300A">
        <w:rPr>
          <w:rFonts w:ascii="Times New Roman" w:eastAsia="Times New Roman" w:hAnsi="Times New Roman" w:cs="Times New Roman"/>
          <w:sz w:val="24"/>
          <w:szCs w:val="24"/>
          <w:lang w:eastAsia="ru-RU"/>
        </w:rPr>
        <w:t xml:space="preserve"> (35 чел.), ст. Мерзлотная (22 чел.), п. </w:t>
      </w:r>
      <w:proofErr w:type="spellStart"/>
      <w:r w:rsidRPr="0023300A">
        <w:rPr>
          <w:rFonts w:ascii="Times New Roman" w:eastAsia="Times New Roman" w:hAnsi="Times New Roman" w:cs="Times New Roman"/>
          <w:sz w:val="24"/>
          <w:szCs w:val="24"/>
          <w:lang w:eastAsia="ru-RU"/>
        </w:rPr>
        <w:t>Заярск</w:t>
      </w:r>
      <w:proofErr w:type="spellEnd"/>
      <w:r w:rsidRPr="0023300A">
        <w:rPr>
          <w:rFonts w:ascii="Times New Roman" w:eastAsia="Times New Roman" w:hAnsi="Times New Roman" w:cs="Times New Roman"/>
          <w:sz w:val="24"/>
          <w:szCs w:val="24"/>
          <w:lang w:eastAsia="ru-RU"/>
        </w:rPr>
        <w:t xml:space="preserve"> (11 чел.), ст. Сохатый (1 чел.), п. Миндей-2 (6 чел.), ст. Селезнево (2 чел.), д. Карстовая (12 чел.).</w:t>
      </w:r>
    </w:p>
    <w:p w14:paraId="29EC866A" w14:textId="77777777" w:rsidR="00936442" w:rsidRPr="0023300A" w:rsidRDefault="00936442" w:rsidP="00936442">
      <w:pPr>
        <w:spacing w:after="0" w:line="240" w:lineRule="auto"/>
        <w:ind w:firstLine="720"/>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На потребительском рынке Нижнеилимского муниципального района сохраняется тенденция развития стационарной торговой сети, появились объекты, оснащенные новейшим торгово-технологическим, холодильным, хлебопекарным и кондитерским оборудованием. Расширяется сеть магазинов самообслуживания (супермаркетов). На протяжении всего периода потребительский рынок района был насыщен основными продовольственными и непродовольственными товарами, а предлагаемый ассортимент разнообразным.</w:t>
      </w:r>
    </w:p>
    <w:p w14:paraId="71ED66D1" w14:textId="77777777" w:rsidR="00936442" w:rsidRPr="0023300A" w:rsidRDefault="00936442" w:rsidP="00936442">
      <w:pPr>
        <w:spacing w:after="0" w:line="240" w:lineRule="auto"/>
        <w:ind w:firstLine="862"/>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Оборот розничный торговли за 2020 год составил – 5 113,63 млн. руб. (в % к 2019 г. – 94,9%).</w:t>
      </w:r>
    </w:p>
    <w:p w14:paraId="3B8E6214" w14:textId="77777777" w:rsidR="00936442" w:rsidRPr="0023300A" w:rsidRDefault="00936442" w:rsidP="00936442">
      <w:pPr>
        <w:spacing w:after="0" w:line="240" w:lineRule="auto"/>
        <w:ind w:firstLine="862"/>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В целях развития конкуренции на продовольственном рынке района ежегодно утверждаются схемы размещения нестационарных торговых объектов, проводятся месячники качества и безопасности (товаров и услуг, овощей, фруктов, пиротехнической продукции и т.д.) проводятся ярмарки, в которых принимают участие местные товаропроизводители, садово-огороднические кооперативы и жители имеющие ЛПХ: </w:t>
      </w:r>
    </w:p>
    <w:p w14:paraId="6055605F" w14:textId="77777777" w:rsidR="00936442" w:rsidRPr="0023300A" w:rsidRDefault="00936442" w:rsidP="00936442">
      <w:pPr>
        <w:spacing w:after="0" w:line="240" w:lineRule="auto"/>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проведено 34 сезонные универсальные ярмарки;</w:t>
      </w:r>
    </w:p>
    <w:p w14:paraId="465F04D0" w14:textId="77777777" w:rsidR="00936442" w:rsidRPr="0023300A" w:rsidRDefault="00936442" w:rsidP="00936442">
      <w:pPr>
        <w:spacing w:after="0" w:line="240" w:lineRule="auto"/>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проведено 2 праздничные – «Масленица» п. Новая Игирма, «Праздник Урожая 2020».</w:t>
      </w:r>
    </w:p>
    <w:p w14:paraId="46487368" w14:textId="77777777" w:rsidR="00936442" w:rsidRPr="0023300A" w:rsidRDefault="00936442" w:rsidP="00936442">
      <w:pPr>
        <w:spacing w:after="0" w:line="240" w:lineRule="auto"/>
        <w:ind w:firstLine="862"/>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Всего за 2020 год на территории МО «Нижнеилимский район» проведено 36 ярмарок.</w:t>
      </w:r>
    </w:p>
    <w:p w14:paraId="6480406F" w14:textId="77777777" w:rsidR="00936442" w:rsidRPr="0023300A" w:rsidRDefault="00936442" w:rsidP="00936442">
      <w:pPr>
        <w:spacing w:after="0" w:line="240" w:lineRule="auto"/>
        <w:ind w:firstLine="720"/>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lastRenderedPageBreak/>
        <w:t>В рамках стабилизации ценовой ситуации на потребительском рынке района проводятся совещания с руководителями торговых предприятий, на которых рассматриваются вопросы ценообразования на товары первой необходимости, меры по сдерживанию роста цен. В рамках проекта «Социальная цена» на территории района организовано 1 предприятие торговли, где пенсионерам при цене хлеба 40 руб. отпускается булка хлеба за 35 руб.  В 2-х магазинах «Авоська» (г. Железногорск-Илимский, 1 квартал, 3 квартал) скидка 5% на все продукты (кроме хлеба, табачных изделий и алкогольной продукции). В г. Железногорск-Илимский функционирует благотворительный магазин, где цена на реализуемые вещи составляет до 500 руб., а для пенсионеров, граждан с ограниченными возможностями, многодетных семей, одиноких мам, выпускников детских домов, при наличии удостоверяющих документов, осуществляется бесплатное получение вещей.</w:t>
      </w:r>
    </w:p>
    <w:p w14:paraId="2734D27E" w14:textId="77777777" w:rsidR="00936442" w:rsidRPr="0023300A" w:rsidRDefault="00936442" w:rsidP="00936442">
      <w:pPr>
        <w:spacing w:after="0" w:line="240" w:lineRule="auto"/>
        <w:ind w:firstLine="708"/>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Организован «Пункт выдачи горячих обедов» для граждан попавшим в трудные жизненные обстоятельства, а также стоящих на учете в управлении социальной защиты населения. </w:t>
      </w:r>
    </w:p>
    <w:p w14:paraId="307C0264" w14:textId="77777777" w:rsidR="00936442" w:rsidRPr="0023300A" w:rsidRDefault="00936442" w:rsidP="00936442">
      <w:pPr>
        <w:spacing w:after="0" w:line="240" w:lineRule="auto"/>
        <w:ind w:firstLine="708"/>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На территории г. Железногорск-Илимский розничную продажу товаров осуществляют 9 магазинов региональных и федеральных сетей: магазин «Светофор», 2 магазина «</w:t>
      </w:r>
      <w:proofErr w:type="spellStart"/>
      <w:r w:rsidRPr="0023300A">
        <w:rPr>
          <w:rFonts w:ascii="Times New Roman" w:eastAsia="Times New Roman" w:hAnsi="Times New Roman" w:cs="Times New Roman"/>
          <w:sz w:val="24"/>
          <w:szCs w:val="24"/>
          <w:lang w:eastAsia="ru-RU"/>
        </w:rPr>
        <w:t>ЭКОНОМиЯ</w:t>
      </w:r>
      <w:proofErr w:type="spellEnd"/>
      <w:r w:rsidRPr="0023300A">
        <w:rPr>
          <w:rFonts w:ascii="Times New Roman" w:eastAsia="Times New Roman" w:hAnsi="Times New Roman" w:cs="Times New Roman"/>
          <w:sz w:val="24"/>
          <w:szCs w:val="24"/>
          <w:lang w:eastAsia="ru-RU"/>
        </w:rPr>
        <w:t>», магазин «Абсолют», 4 магазина «Хлеб-Соль».</w:t>
      </w:r>
    </w:p>
    <w:p w14:paraId="20748F45" w14:textId="43EDBD7D" w:rsidR="00936442" w:rsidRPr="0023300A" w:rsidRDefault="00936442" w:rsidP="00936442">
      <w:pPr>
        <w:spacing w:after="0" w:line="240" w:lineRule="auto"/>
        <w:ind w:firstLine="708"/>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На рынке непродовольственных товаров в последнее время также развиваются магазины формата «Дискаунтер», реализующие широкий ассортимент товаров с невысоким уровнем наценок - обувь, одежда, товары повседневного спроса, </w:t>
      </w:r>
      <w:proofErr w:type="gramStart"/>
      <w:r w:rsidRPr="0023300A">
        <w:rPr>
          <w:rFonts w:ascii="Times New Roman" w:eastAsia="Times New Roman" w:hAnsi="Times New Roman" w:cs="Times New Roman"/>
          <w:sz w:val="24"/>
          <w:szCs w:val="24"/>
          <w:lang w:eastAsia="ru-RU"/>
        </w:rPr>
        <w:t>бытовая и цифровая техника это</w:t>
      </w:r>
      <w:proofErr w:type="gramEnd"/>
      <w:r w:rsidRPr="0023300A">
        <w:rPr>
          <w:rFonts w:ascii="Times New Roman" w:eastAsia="Times New Roman" w:hAnsi="Times New Roman" w:cs="Times New Roman"/>
          <w:sz w:val="24"/>
          <w:szCs w:val="24"/>
          <w:lang w:eastAsia="ru-RU"/>
        </w:rPr>
        <w:t xml:space="preserve"> СЕТЬ ТЕХНИКИ, </w:t>
      </w:r>
      <w:r w:rsidRPr="0023300A">
        <w:rPr>
          <w:rFonts w:ascii="Times New Roman" w:eastAsia="Times New Roman" w:hAnsi="Times New Roman" w:cs="Times New Roman"/>
          <w:sz w:val="24"/>
          <w:szCs w:val="24"/>
          <w:lang w:val="en-US" w:eastAsia="ru-RU"/>
        </w:rPr>
        <w:t>DN</w:t>
      </w:r>
      <w:r w:rsidR="008851B8">
        <w:rPr>
          <w:rFonts w:ascii="Times New Roman" w:eastAsia="Times New Roman" w:hAnsi="Times New Roman" w:cs="Times New Roman"/>
          <w:sz w:val="24"/>
          <w:szCs w:val="24"/>
          <w:lang w:val="en-US" w:eastAsia="ru-RU"/>
        </w:rPr>
        <w:t>S</w:t>
      </w:r>
      <w:r w:rsidRPr="0023300A">
        <w:rPr>
          <w:rFonts w:ascii="Times New Roman" w:eastAsia="Times New Roman" w:hAnsi="Times New Roman" w:cs="Times New Roman"/>
          <w:sz w:val="24"/>
          <w:szCs w:val="24"/>
          <w:lang w:eastAsia="ru-RU"/>
        </w:rPr>
        <w:t xml:space="preserve">, </w:t>
      </w:r>
      <w:proofErr w:type="spellStart"/>
      <w:r w:rsidRPr="0023300A">
        <w:rPr>
          <w:rFonts w:ascii="Times New Roman" w:eastAsia="Times New Roman" w:hAnsi="Times New Roman" w:cs="Times New Roman"/>
          <w:sz w:val="24"/>
          <w:szCs w:val="24"/>
          <w:lang w:eastAsia="ru-RU"/>
        </w:rPr>
        <w:t>Юничел</w:t>
      </w:r>
      <w:proofErr w:type="spellEnd"/>
      <w:r w:rsidRPr="0023300A">
        <w:rPr>
          <w:rFonts w:ascii="Times New Roman" w:eastAsia="Times New Roman" w:hAnsi="Times New Roman" w:cs="Times New Roman"/>
          <w:sz w:val="24"/>
          <w:szCs w:val="24"/>
          <w:lang w:eastAsia="ru-RU"/>
        </w:rPr>
        <w:t>, Фикс Прайс.</w:t>
      </w:r>
    </w:p>
    <w:p w14:paraId="32A914D9" w14:textId="77777777" w:rsidR="00936442" w:rsidRPr="0023300A" w:rsidRDefault="00936442" w:rsidP="00936442">
      <w:pPr>
        <w:spacing w:after="0" w:line="240" w:lineRule="auto"/>
        <w:ind w:firstLine="708"/>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В период коронавирусной инфекции одной из наиболее пострадавших сфер стала сфера общественного питания. В связи с введенными ограничениями она претерпела существенные изменения по формату организации общественного питания. Многие кафе, рестораны, предприятия быстрого обслуживания перешли на формат доставка еды на дом, еды на вынос с целью сохранения бизнеса.</w:t>
      </w:r>
    </w:p>
    <w:p w14:paraId="1B9186F3" w14:textId="77777777" w:rsidR="00936442" w:rsidRPr="0023300A" w:rsidRDefault="00936442" w:rsidP="00936442">
      <w:pPr>
        <w:spacing w:after="0" w:line="240" w:lineRule="auto"/>
        <w:ind w:firstLine="720"/>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По состоянию на 01.01.2021 года на территории Нижнеилимского муниципального района отсутствуют объекты лицензирования в следующих, населенных пунктах, имеющих торговую сеть: п. Брусничный, п. </w:t>
      </w:r>
      <w:proofErr w:type="spellStart"/>
      <w:r w:rsidRPr="0023300A">
        <w:rPr>
          <w:rFonts w:ascii="Times New Roman" w:eastAsia="Times New Roman" w:hAnsi="Times New Roman" w:cs="Times New Roman"/>
          <w:sz w:val="24"/>
          <w:szCs w:val="24"/>
          <w:lang w:eastAsia="ru-RU"/>
        </w:rPr>
        <w:t>Соцгородок</w:t>
      </w:r>
      <w:proofErr w:type="spellEnd"/>
      <w:r w:rsidRPr="0023300A">
        <w:rPr>
          <w:rFonts w:ascii="Times New Roman" w:eastAsia="Times New Roman" w:hAnsi="Times New Roman" w:cs="Times New Roman"/>
          <w:sz w:val="24"/>
          <w:szCs w:val="24"/>
          <w:lang w:eastAsia="ru-RU"/>
        </w:rPr>
        <w:t xml:space="preserve">, п. Заморский. Отсутствие объектов лицензирования в этих поселках не позволяет жителям приобрести легальную алкогольную продукцию, в результате чего увеличивается степень риска отравлений фальсифицированной алкогольной продукцией, рост объемов самогоноварения. </w:t>
      </w:r>
    </w:p>
    <w:p w14:paraId="7EE33D21" w14:textId="77777777" w:rsidR="00F417F1" w:rsidRPr="0023300A" w:rsidRDefault="00F417F1" w:rsidP="00936442">
      <w:pPr>
        <w:rPr>
          <w:rFonts w:ascii="Times New Roman" w:hAnsi="Times New Roman" w:cs="Times New Roman"/>
          <w:b/>
          <w:bCs/>
          <w:sz w:val="24"/>
          <w:szCs w:val="24"/>
        </w:rPr>
      </w:pPr>
    </w:p>
    <w:p w14:paraId="3BC01D8C" w14:textId="1C502A61" w:rsidR="00B80229" w:rsidRPr="0023300A" w:rsidRDefault="008F4708" w:rsidP="0064034A">
      <w:pPr>
        <w:pStyle w:val="af8"/>
        <w:numPr>
          <w:ilvl w:val="1"/>
          <w:numId w:val="14"/>
        </w:numPr>
        <w:jc w:val="center"/>
        <w:rPr>
          <w:rFonts w:ascii="Times New Roman" w:hAnsi="Times New Roman" w:cs="Times New Roman"/>
          <w:b/>
          <w:bCs/>
          <w:sz w:val="24"/>
          <w:szCs w:val="24"/>
        </w:rPr>
      </w:pPr>
      <w:r w:rsidRPr="0023300A">
        <w:rPr>
          <w:rFonts w:ascii="Times New Roman" w:hAnsi="Times New Roman" w:cs="Times New Roman"/>
          <w:b/>
          <w:bCs/>
          <w:sz w:val="24"/>
          <w:szCs w:val="24"/>
        </w:rPr>
        <w:t>Развитие сельского хозяйства</w:t>
      </w:r>
    </w:p>
    <w:p w14:paraId="7D048B26" w14:textId="026A895B"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По состоянию на 01.01.2021 года на территории Нижнеилимского муниципального района не имеется юридических лиц, осуществляющих свою деятельность в </w:t>
      </w:r>
      <w:proofErr w:type="spellStart"/>
      <w:r w:rsidRPr="0023300A">
        <w:rPr>
          <w:rFonts w:ascii="Times New Roman" w:hAnsi="Times New Roman" w:cs="Times New Roman"/>
          <w:sz w:val="24"/>
          <w:szCs w:val="24"/>
        </w:rPr>
        <w:t>качествесельскохозяйственных</w:t>
      </w:r>
      <w:proofErr w:type="spellEnd"/>
      <w:r w:rsidRPr="0023300A">
        <w:rPr>
          <w:rFonts w:ascii="Times New Roman" w:hAnsi="Times New Roman" w:cs="Times New Roman"/>
          <w:sz w:val="24"/>
          <w:szCs w:val="24"/>
        </w:rPr>
        <w:t xml:space="preserve"> предприятий</w:t>
      </w:r>
      <w:r w:rsidR="008851B8">
        <w:rPr>
          <w:rFonts w:ascii="Times New Roman" w:hAnsi="Times New Roman" w:cs="Times New Roman"/>
          <w:sz w:val="24"/>
          <w:szCs w:val="24"/>
        </w:rPr>
        <w:t>.</w:t>
      </w:r>
      <w:r w:rsidRPr="0023300A">
        <w:rPr>
          <w:rFonts w:ascii="Times New Roman" w:hAnsi="Times New Roman" w:cs="Times New Roman"/>
          <w:sz w:val="24"/>
          <w:szCs w:val="24"/>
        </w:rPr>
        <w:t xml:space="preserve"> </w:t>
      </w:r>
    </w:p>
    <w:p w14:paraId="325B337B" w14:textId="53AA97A6"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По данным реестра субъектов малого и среднего предпринимательства по состоянию на 01.01.2021 года зарегистрированы на территории района крестьянско-фермерские хозяйства, и индивидуальные предприниматели без образования юридического лица в том числе: </w:t>
      </w:r>
    </w:p>
    <w:p w14:paraId="6FD2C721" w14:textId="77777777"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п. Березняки: </w:t>
      </w:r>
    </w:p>
    <w:p w14:paraId="042E27D7" w14:textId="77777777"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КФХ Марьина В.В. – 01.13 – выращивание овощей, бахчевых, корнеплодных и клубнеплодных;</w:t>
      </w:r>
    </w:p>
    <w:p w14:paraId="79BB177A" w14:textId="77777777"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ИП Зарубин А.А. – 01.5 – смешанное сельское хозяйство.</w:t>
      </w:r>
    </w:p>
    <w:p w14:paraId="1980A240" w14:textId="77777777"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п. </w:t>
      </w:r>
      <w:proofErr w:type="spellStart"/>
      <w:r w:rsidRPr="0023300A">
        <w:rPr>
          <w:rFonts w:ascii="Times New Roman" w:hAnsi="Times New Roman" w:cs="Times New Roman"/>
          <w:sz w:val="24"/>
          <w:szCs w:val="24"/>
        </w:rPr>
        <w:t>Новоилимск</w:t>
      </w:r>
      <w:proofErr w:type="spellEnd"/>
      <w:r w:rsidRPr="0023300A">
        <w:rPr>
          <w:rFonts w:ascii="Times New Roman" w:hAnsi="Times New Roman" w:cs="Times New Roman"/>
          <w:sz w:val="24"/>
          <w:szCs w:val="24"/>
        </w:rPr>
        <w:t>:</w:t>
      </w:r>
    </w:p>
    <w:p w14:paraId="76DD3FB2" w14:textId="77777777"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КФХ Карасева О.В. – 01.41 – разведение молочного КРС, производство сырого молока.</w:t>
      </w:r>
    </w:p>
    <w:p w14:paraId="20E196B0" w14:textId="77777777"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lastRenderedPageBreak/>
        <w:t>КФХ Макарова В.А.  – 01.41 – разведение молочного КРС, производство сырого молока.</w:t>
      </w:r>
    </w:p>
    <w:p w14:paraId="095E9DB5" w14:textId="77777777"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п. Речушка:</w:t>
      </w:r>
    </w:p>
    <w:p w14:paraId="0DD4CBF9" w14:textId="77777777"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КФХ </w:t>
      </w:r>
      <w:proofErr w:type="spellStart"/>
      <w:r w:rsidRPr="0023300A">
        <w:rPr>
          <w:rFonts w:ascii="Times New Roman" w:hAnsi="Times New Roman" w:cs="Times New Roman"/>
          <w:sz w:val="24"/>
          <w:szCs w:val="24"/>
        </w:rPr>
        <w:t>Видецких</w:t>
      </w:r>
      <w:proofErr w:type="spellEnd"/>
      <w:r w:rsidRPr="0023300A">
        <w:rPr>
          <w:rFonts w:ascii="Times New Roman" w:hAnsi="Times New Roman" w:cs="Times New Roman"/>
          <w:sz w:val="24"/>
          <w:szCs w:val="24"/>
        </w:rPr>
        <w:t xml:space="preserve"> А.И. - 01.41 – разведение молочного КРС, производство сырого молока</w:t>
      </w:r>
    </w:p>
    <w:p w14:paraId="37A1D12C" w14:textId="77777777" w:rsidR="00936442" w:rsidRPr="0023300A" w:rsidRDefault="00936442" w:rsidP="00936442">
      <w:pPr>
        <w:spacing w:after="0" w:line="240" w:lineRule="auto"/>
        <w:ind w:firstLine="709"/>
        <w:jc w:val="both"/>
        <w:rPr>
          <w:rFonts w:ascii="Times New Roman" w:hAnsi="Times New Roman" w:cs="Times New Roman"/>
          <w:sz w:val="24"/>
          <w:szCs w:val="24"/>
        </w:rPr>
      </w:pPr>
      <w:proofErr w:type="spellStart"/>
      <w:r w:rsidRPr="0023300A">
        <w:rPr>
          <w:rFonts w:ascii="Times New Roman" w:hAnsi="Times New Roman" w:cs="Times New Roman"/>
          <w:sz w:val="24"/>
          <w:szCs w:val="24"/>
        </w:rPr>
        <w:t>п.Коршуновский</w:t>
      </w:r>
      <w:proofErr w:type="spellEnd"/>
    </w:p>
    <w:p w14:paraId="55E243EC" w14:textId="77777777"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КФХ </w:t>
      </w:r>
      <w:proofErr w:type="spellStart"/>
      <w:r w:rsidRPr="0023300A">
        <w:rPr>
          <w:rFonts w:ascii="Times New Roman" w:hAnsi="Times New Roman" w:cs="Times New Roman"/>
          <w:sz w:val="24"/>
          <w:szCs w:val="24"/>
        </w:rPr>
        <w:t>Хромовских</w:t>
      </w:r>
      <w:proofErr w:type="spellEnd"/>
      <w:r w:rsidRPr="0023300A">
        <w:rPr>
          <w:rFonts w:ascii="Times New Roman" w:hAnsi="Times New Roman" w:cs="Times New Roman"/>
          <w:sz w:val="24"/>
          <w:szCs w:val="24"/>
        </w:rPr>
        <w:t xml:space="preserve"> А.В. -01.41 -    разведение молочного КРС, производство сырого молока  </w:t>
      </w:r>
    </w:p>
    <w:p w14:paraId="6454A4C0" w14:textId="77777777"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П. Новая Игирма  </w:t>
      </w:r>
    </w:p>
    <w:p w14:paraId="1E4148CC" w14:textId="77777777"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ИП Виноградов А.Н. - 01.13 – выращивание овощей, бахчевых, корнеплодных и </w:t>
      </w:r>
      <w:proofErr w:type="gramStart"/>
      <w:r w:rsidRPr="0023300A">
        <w:rPr>
          <w:rFonts w:ascii="Times New Roman" w:hAnsi="Times New Roman" w:cs="Times New Roman"/>
          <w:sz w:val="24"/>
          <w:szCs w:val="24"/>
        </w:rPr>
        <w:t>клубне-плодных</w:t>
      </w:r>
      <w:proofErr w:type="gramEnd"/>
      <w:r w:rsidRPr="0023300A">
        <w:rPr>
          <w:rFonts w:ascii="Times New Roman" w:hAnsi="Times New Roman" w:cs="Times New Roman"/>
          <w:sz w:val="24"/>
          <w:szCs w:val="24"/>
        </w:rPr>
        <w:t>;</w:t>
      </w:r>
    </w:p>
    <w:p w14:paraId="499274EE" w14:textId="77777777"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ИП Мамбетов С.Д. - 01.41 – разведение молочного КРС, производство сырого молока.</w:t>
      </w:r>
    </w:p>
    <w:p w14:paraId="129C987E" w14:textId="77777777"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В соответствии с требованиями Министерства сельского хозяйства Иркутской </w:t>
      </w:r>
      <w:proofErr w:type="gramStart"/>
      <w:r w:rsidRPr="0023300A">
        <w:rPr>
          <w:rFonts w:ascii="Times New Roman" w:hAnsi="Times New Roman" w:cs="Times New Roman"/>
          <w:sz w:val="24"/>
          <w:szCs w:val="24"/>
        </w:rPr>
        <w:t>области  че</w:t>
      </w:r>
      <w:proofErr w:type="gramEnd"/>
      <w:r w:rsidRPr="0023300A">
        <w:rPr>
          <w:rFonts w:ascii="Times New Roman" w:hAnsi="Times New Roman" w:cs="Times New Roman"/>
          <w:sz w:val="24"/>
          <w:szCs w:val="24"/>
        </w:rPr>
        <w:t>-</w:t>
      </w:r>
      <w:proofErr w:type="spellStart"/>
      <w:r w:rsidRPr="0023300A">
        <w:rPr>
          <w:rFonts w:ascii="Times New Roman" w:hAnsi="Times New Roman" w:cs="Times New Roman"/>
          <w:sz w:val="24"/>
          <w:szCs w:val="24"/>
        </w:rPr>
        <w:t>тыре</w:t>
      </w:r>
      <w:proofErr w:type="spellEnd"/>
      <w:r w:rsidRPr="0023300A">
        <w:rPr>
          <w:rFonts w:ascii="Times New Roman" w:hAnsi="Times New Roman" w:cs="Times New Roman"/>
          <w:sz w:val="24"/>
          <w:szCs w:val="24"/>
        </w:rPr>
        <w:t xml:space="preserve"> хозяйствующих субъекта, а именно: ИП Зарубин А.А., КФХ Карасева О.В., КФХ Ви-</w:t>
      </w:r>
      <w:proofErr w:type="spellStart"/>
      <w:r w:rsidRPr="0023300A">
        <w:rPr>
          <w:rFonts w:ascii="Times New Roman" w:hAnsi="Times New Roman" w:cs="Times New Roman"/>
          <w:sz w:val="24"/>
          <w:szCs w:val="24"/>
        </w:rPr>
        <w:t>децких</w:t>
      </w:r>
      <w:proofErr w:type="spellEnd"/>
      <w:r w:rsidRPr="0023300A">
        <w:rPr>
          <w:rFonts w:ascii="Times New Roman" w:hAnsi="Times New Roman" w:cs="Times New Roman"/>
          <w:sz w:val="24"/>
          <w:szCs w:val="24"/>
        </w:rPr>
        <w:t xml:space="preserve"> А.И., КФХ </w:t>
      </w:r>
      <w:proofErr w:type="spellStart"/>
      <w:r w:rsidRPr="0023300A">
        <w:rPr>
          <w:rFonts w:ascii="Times New Roman" w:hAnsi="Times New Roman" w:cs="Times New Roman"/>
          <w:sz w:val="24"/>
          <w:szCs w:val="24"/>
        </w:rPr>
        <w:t>Хромовских</w:t>
      </w:r>
      <w:proofErr w:type="spellEnd"/>
      <w:r w:rsidRPr="0023300A">
        <w:rPr>
          <w:rFonts w:ascii="Times New Roman" w:hAnsi="Times New Roman" w:cs="Times New Roman"/>
          <w:sz w:val="24"/>
          <w:szCs w:val="24"/>
        </w:rPr>
        <w:t xml:space="preserve"> А.В. предоставили отчеты за 2020 год в администрацию Нижнеилимского района. </w:t>
      </w:r>
    </w:p>
    <w:p w14:paraId="1C92DEEF" w14:textId="77777777"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 В соответствии с п. 2.2.7 Соглашения о сотрудничестве между министерством сельского хозяйства Иркутской области и администрацией МО «Нижнеилимский район» отчеты СХТП были предоставлены в министерство и прошли согласование и учет.</w:t>
      </w:r>
    </w:p>
    <w:p w14:paraId="497F4367" w14:textId="52889DC2"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По имеющимся данным по состоянию на 01.01.2021 года поголовье </w:t>
      </w:r>
      <w:proofErr w:type="spellStart"/>
      <w:r w:rsidRPr="0023300A">
        <w:rPr>
          <w:rFonts w:ascii="Times New Roman" w:hAnsi="Times New Roman" w:cs="Times New Roman"/>
          <w:sz w:val="24"/>
          <w:szCs w:val="24"/>
        </w:rPr>
        <w:t>сельскохозяй-ственных</w:t>
      </w:r>
      <w:proofErr w:type="spellEnd"/>
      <w:r w:rsidRPr="0023300A">
        <w:rPr>
          <w:rFonts w:ascii="Times New Roman" w:hAnsi="Times New Roman" w:cs="Times New Roman"/>
          <w:sz w:val="24"/>
          <w:szCs w:val="24"/>
        </w:rPr>
        <w:t xml:space="preserve"> животных в разрезе КФХ приведены в Таблице № 1 </w:t>
      </w:r>
    </w:p>
    <w:p w14:paraId="4FF8B177" w14:textId="25FF628E"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Таблица № 1</w:t>
      </w:r>
    </w:p>
    <w:tbl>
      <w:tblPr>
        <w:tblW w:w="95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3"/>
        <w:gridCol w:w="1467"/>
        <w:gridCol w:w="1466"/>
        <w:gridCol w:w="1466"/>
        <w:gridCol w:w="1600"/>
        <w:gridCol w:w="1466"/>
      </w:tblGrid>
      <w:tr w:rsidR="00936442" w:rsidRPr="0023300A" w14:paraId="4AA2AD90" w14:textId="77777777" w:rsidTr="008851B8">
        <w:trPr>
          <w:trHeight w:val="655"/>
        </w:trPr>
        <w:tc>
          <w:tcPr>
            <w:tcW w:w="2133" w:type="dxa"/>
          </w:tcPr>
          <w:p w14:paraId="1131DC54" w14:textId="77777777"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Поголовье скота</w:t>
            </w:r>
          </w:p>
        </w:tc>
        <w:tc>
          <w:tcPr>
            <w:tcW w:w="1467" w:type="dxa"/>
          </w:tcPr>
          <w:p w14:paraId="40DE2CDA" w14:textId="77777777"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КФХ </w:t>
            </w:r>
            <w:proofErr w:type="spellStart"/>
            <w:r w:rsidRPr="0023300A">
              <w:rPr>
                <w:rFonts w:ascii="Times New Roman" w:hAnsi="Times New Roman" w:cs="Times New Roman"/>
                <w:sz w:val="24"/>
                <w:szCs w:val="24"/>
              </w:rPr>
              <w:t>Хромовских</w:t>
            </w:r>
            <w:proofErr w:type="spellEnd"/>
            <w:r w:rsidRPr="0023300A">
              <w:rPr>
                <w:rFonts w:ascii="Times New Roman" w:hAnsi="Times New Roman" w:cs="Times New Roman"/>
                <w:sz w:val="24"/>
                <w:szCs w:val="24"/>
              </w:rPr>
              <w:t xml:space="preserve"> А.В.</w:t>
            </w:r>
          </w:p>
        </w:tc>
        <w:tc>
          <w:tcPr>
            <w:tcW w:w="1466" w:type="dxa"/>
          </w:tcPr>
          <w:p w14:paraId="266B72BA" w14:textId="77777777"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КФХ </w:t>
            </w:r>
            <w:proofErr w:type="spellStart"/>
            <w:r w:rsidRPr="0023300A">
              <w:rPr>
                <w:rFonts w:ascii="Times New Roman" w:hAnsi="Times New Roman" w:cs="Times New Roman"/>
                <w:sz w:val="24"/>
                <w:szCs w:val="24"/>
              </w:rPr>
              <w:t>Видецких</w:t>
            </w:r>
            <w:proofErr w:type="spellEnd"/>
            <w:r w:rsidRPr="0023300A">
              <w:rPr>
                <w:rFonts w:ascii="Times New Roman" w:hAnsi="Times New Roman" w:cs="Times New Roman"/>
                <w:sz w:val="24"/>
                <w:szCs w:val="24"/>
              </w:rPr>
              <w:t xml:space="preserve"> А.И.</w:t>
            </w:r>
          </w:p>
        </w:tc>
        <w:tc>
          <w:tcPr>
            <w:tcW w:w="1466" w:type="dxa"/>
          </w:tcPr>
          <w:p w14:paraId="031D00A6" w14:textId="77777777"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КФХ Карасев О.В. </w:t>
            </w:r>
          </w:p>
        </w:tc>
        <w:tc>
          <w:tcPr>
            <w:tcW w:w="1600" w:type="dxa"/>
          </w:tcPr>
          <w:p w14:paraId="0AAE80D4" w14:textId="77777777"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КФХ Макаров В.А.</w:t>
            </w:r>
          </w:p>
        </w:tc>
        <w:tc>
          <w:tcPr>
            <w:tcW w:w="1466" w:type="dxa"/>
          </w:tcPr>
          <w:p w14:paraId="6390F20C" w14:textId="77777777"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Итого по КФХ</w:t>
            </w:r>
          </w:p>
        </w:tc>
      </w:tr>
      <w:tr w:rsidR="00936442" w:rsidRPr="0023300A" w14:paraId="70BCCAC5" w14:textId="77777777" w:rsidTr="008851B8">
        <w:trPr>
          <w:trHeight w:val="217"/>
        </w:trPr>
        <w:tc>
          <w:tcPr>
            <w:tcW w:w="2133" w:type="dxa"/>
          </w:tcPr>
          <w:p w14:paraId="5DE9377D" w14:textId="77777777"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КРС, всего.</w:t>
            </w:r>
          </w:p>
        </w:tc>
        <w:tc>
          <w:tcPr>
            <w:tcW w:w="1467" w:type="dxa"/>
          </w:tcPr>
          <w:p w14:paraId="5702AFDE" w14:textId="77777777"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16</w:t>
            </w:r>
          </w:p>
        </w:tc>
        <w:tc>
          <w:tcPr>
            <w:tcW w:w="1466" w:type="dxa"/>
          </w:tcPr>
          <w:p w14:paraId="1D21C259" w14:textId="77777777"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15</w:t>
            </w:r>
          </w:p>
        </w:tc>
        <w:tc>
          <w:tcPr>
            <w:tcW w:w="1466" w:type="dxa"/>
          </w:tcPr>
          <w:p w14:paraId="33299CFC" w14:textId="77777777"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13</w:t>
            </w:r>
          </w:p>
        </w:tc>
        <w:tc>
          <w:tcPr>
            <w:tcW w:w="1600" w:type="dxa"/>
          </w:tcPr>
          <w:p w14:paraId="5E78426B" w14:textId="77777777"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10</w:t>
            </w:r>
          </w:p>
        </w:tc>
        <w:tc>
          <w:tcPr>
            <w:tcW w:w="1466" w:type="dxa"/>
          </w:tcPr>
          <w:p w14:paraId="4698D8AA" w14:textId="77777777"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54</w:t>
            </w:r>
          </w:p>
        </w:tc>
      </w:tr>
      <w:tr w:rsidR="00936442" w:rsidRPr="0023300A" w14:paraId="387AECB6" w14:textId="77777777" w:rsidTr="008851B8">
        <w:trPr>
          <w:trHeight w:val="217"/>
        </w:trPr>
        <w:tc>
          <w:tcPr>
            <w:tcW w:w="2133" w:type="dxa"/>
          </w:tcPr>
          <w:p w14:paraId="15BBDFAE" w14:textId="77777777"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В т.ч. коров</w:t>
            </w:r>
          </w:p>
        </w:tc>
        <w:tc>
          <w:tcPr>
            <w:tcW w:w="1467" w:type="dxa"/>
          </w:tcPr>
          <w:p w14:paraId="6380D047" w14:textId="77777777"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6</w:t>
            </w:r>
          </w:p>
        </w:tc>
        <w:tc>
          <w:tcPr>
            <w:tcW w:w="1466" w:type="dxa"/>
          </w:tcPr>
          <w:p w14:paraId="5FC32B3A" w14:textId="77777777"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10</w:t>
            </w:r>
          </w:p>
        </w:tc>
        <w:tc>
          <w:tcPr>
            <w:tcW w:w="1466" w:type="dxa"/>
          </w:tcPr>
          <w:p w14:paraId="5D5E3E70" w14:textId="77777777"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12</w:t>
            </w:r>
          </w:p>
        </w:tc>
        <w:tc>
          <w:tcPr>
            <w:tcW w:w="1600" w:type="dxa"/>
            <w:shd w:val="clear" w:color="auto" w:fill="auto"/>
          </w:tcPr>
          <w:p w14:paraId="038E3DE3" w14:textId="77777777"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5</w:t>
            </w:r>
          </w:p>
        </w:tc>
        <w:tc>
          <w:tcPr>
            <w:tcW w:w="1466" w:type="dxa"/>
            <w:shd w:val="clear" w:color="auto" w:fill="auto"/>
          </w:tcPr>
          <w:p w14:paraId="02E8CFDC" w14:textId="77777777"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33</w:t>
            </w:r>
          </w:p>
        </w:tc>
      </w:tr>
      <w:tr w:rsidR="00936442" w:rsidRPr="0023300A" w14:paraId="31437020" w14:textId="77777777" w:rsidTr="008851B8">
        <w:trPr>
          <w:trHeight w:val="217"/>
        </w:trPr>
        <w:tc>
          <w:tcPr>
            <w:tcW w:w="2133" w:type="dxa"/>
          </w:tcPr>
          <w:p w14:paraId="5ED7C807" w14:textId="77777777"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Свиньи </w:t>
            </w:r>
          </w:p>
        </w:tc>
        <w:tc>
          <w:tcPr>
            <w:tcW w:w="1467" w:type="dxa"/>
          </w:tcPr>
          <w:p w14:paraId="17219115" w14:textId="77777777"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w:t>
            </w:r>
          </w:p>
        </w:tc>
        <w:tc>
          <w:tcPr>
            <w:tcW w:w="1466" w:type="dxa"/>
          </w:tcPr>
          <w:p w14:paraId="7DC7929D" w14:textId="77777777"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7</w:t>
            </w:r>
          </w:p>
        </w:tc>
        <w:tc>
          <w:tcPr>
            <w:tcW w:w="1466" w:type="dxa"/>
          </w:tcPr>
          <w:p w14:paraId="6C5095E1" w14:textId="77777777"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w:t>
            </w:r>
          </w:p>
        </w:tc>
        <w:tc>
          <w:tcPr>
            <w:tcW w:w="1600" w:type="dxa"/>
            <w:shd w:val="clear" w:color="auto" w:fill="auto"/>
          </w:tcPr>
          <w:p w14:paraId="6A92DAE3" w14:textId="77777777"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20</w:t>
            </w:r>
          </w:p>
        </w:tc>
        <w:tc>
          <w:tcPr>
            <w:tcW w:w="1466" w:type="dxa"/>
            <w:shd w:val="clear" w:color="auto" w:fill="auto"/>
          </w:tcPr>
          <w:p w14:paraId="1EE423F0" w14:textId="77777777"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27</w:t>
            </w:r>
          </w:p>
        </w:tc>
      </w:tr>
      <w:tr w:rsidR="00936442" w:rsidRPr="0023300A" w14:paraId="49F5F280" w14:textId="77777777" w:rsidTr="008851B8">
        <w:trPr>
          <w:trHeight w:val="217"/>
        </w:trPr>
        <w:tc>
          <w:tcPr>
            <w:tcW w:w="2133" w:type="dxa"/>
          </w:tcPr>
          <w:p w14:paraId="03314F79" w14:textId="77777777"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Лошади</w:t>
            </w:r>
          </w:p>
        </w:tc>
        <w:tc>
          <w:tcPr>
            <w:tcW w:w="1467" w:type="dxa"/>
          </w:tcPr>
          <w:p w14:paraId="15C29240" w14:textId="77777777"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w:t>
            </w:r>
          </w:p>
        </w:tc>
        <w:tc>
          <w:tcPr>
            <w:tcW w:w="1466" w:type="dxa"/>
          </w:tcPr>
          <w:p w14:paraId="64716B0E" w14:textId="77777777"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3</w:t>
            </w:r>
          </w:p>
        </w:tc>
        <w:tc>
          <w:tcPr>
            <w:tcW w:w="1466" w:type="dxa"/>
          </w:tcPr>
          <w:p w14:paraId="6E24E5B4" w14:textId="77777777"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w:t>
            </w:r>
          </w:p>
        </w:tc>
        <w:tc>
          <w:tcPr>
            <w:tcW w:w="1600" w:type="dxa"/>
            <w:shd w:val="clear" w:color="auto" w:fill="auto"/>
          </w:tcPr>
          <w:p w14:paraId="188D20A1" w14:textId="77777777"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7</w:t>
            </w:r>
          </w:p>
        </w:tc>
        <w:tc>
          <w:tcPr>
            <w:tcW w:w="1466" w:type="dxa"/>
            <w:shd w:val="clear" w:color="auto" w:fill="auto"/>
          </w:tcPr>
          <w:p w14:paraId="79298C3D" w14:textId="77777777"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10</w:t>
            </w:r>
          </w:p>
        </w:tc>
      </w:tr>
      <w:tr w:rsidR="00936442" w:rsidRPr="0023300A" w14:paraId="311E7096" w14:textId="77777777" w:rsidTr="008851B8">
        <w:trPr>
          <w:trHeight w:val="217"/>
        </w:trPr>
        <w:tc>
          <w:tcPr>
            <w:tcW w:w="2133" w:type="dxa"/>
          </w:tcPr>
          <w:p w14:paraId="7B64F987" w14:textId="77777777"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Итого:</w:t>
            </w:r>
          </w:p>
        </w:tc>
        <w:tc>
          <w:tcPr>
            <w:tcW w:w="1467" w:type="dxa"/>
          </w:tcPr>
          <w:p w14:paraId="6BC5B8DC" w14:textId="77777777"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16</w:t>
            </w:r>
          </w:p>
        </w:tc>
        <w:tc>
          <w:tcPr>
            <w:tcW w:w="1466" w:type="dxa"/>
          </w:tcPr>
          <w:p w14:paraId="1B51C3D7" w14:textId="77777777"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25</w:t>
            </w:r>
          </w:p>
        </w:tc>
        <w:tc>
          <w:tcPr>
            <w:tcW w:w="1466" w:type="dxa"/>
          </w:tcPr>
          <w:p w14:paraId="2AD2C295" w14:textId="77777777"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13</w:t>
            </w:r>
          </w:p>
        </w:tc>
        <w:tc>
          <w:tcPr>
            <w:tcW w:w="1600" w:type="dxa"/>
            <w:shd w:val="clear" w:color="auto" w:fill="auto"/>
          </w:tcPr>
          <w:p w14:paraId="727F9FCC" w14:textId="77777777"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37</w:t>
            </w:r>
          </w:p>
        </w:tc>
        <w:tc>
          <w:tcPr>
            <w:tcW w:w="1466" w:type="dxa"/>
            <w:shd w:val="clear" w:color="auto" w:fill="auto"/>
          </w:tcPr>
          <w:p w14:paraId="252254DD" w14:textId="77777777" w:rsidR="00936442" w:rsidRPr="0023300A" w:rsidRDefault="00936442" w:rsidP="00936442">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91</w:t>
            </w:r>
          </w:p>
        </w:tc>
      </w:tr>
    </w:tbl>
    <w:p w14:paraId="5CDDD308" w14:textId="77777777" w:rsidR="00936442" w:rsidRPr="0023300A" w:rsidRDefault="00936442" w:rsidP="00936442">
      <w:pPr>
        <w:autoSpaceDE w:val="0"/>
        <w:autoSpaceDN w:val="0"/>
        <w:adjustRightInd w:val="0"/>
        <w:spacing w:after="0" w:line="240" w:lineRule="auto"/>
        <w:jc w:val="both"/>
        <w:rPr>
          <w:rFonts w:ascii="Times New Roman" w:eastAsia="Calibri" w:hAnsi="Times New Roman" w:cs="Times New Roman"/>
          <w:sz w:val="24"/>
          <w:szCs w:val="24"/>
        </w:rPr>
      </w:pPr>
      <w:r w:rsidRPr="0023300A">
        <w:rPr>
          <w:rFonts w:ascii="Times New Roman" w:eastAsia="Times New Roman" w:hAnsi="Times New Roman" w:cs="Times New Roman"/>
          <w:sz w:val="24"/>
          <w:szCs w:val="24"/>
          <w:lang w:eastAsia="ru-RU"/>
        </w:rPr>
        <w:t xml:space="preserve">        На территории Нижнеилимского района имеются личные подсобные хозяйства. </w:t>
      </w:r>
      <w:r w:rsidRPr="0023300A">
        <w:rPr>
          <w:rFonts w:ascii="Times New Roman" w:eastAsia="Calibri" w:hAnsi="Times New Roman" w:cs="Times New Roman"/>
          <w:sz w:val="24"/>
          <w:szCs w:val="24"/>
        </w:rPr>
        <w:t xml:space="preserve">Данные о поголовье скота в ЛПХ Нижнеилимского района по состоянию на 01.01.21 года приведены по информации Статуправления Иркутской области. Данные в динамике 2013-2020 годов приведены в Таблице № 2 </w:t>
      </w:r>
    </w:p>
    <w:p w14:paraId="44F5B35F" w14:textId="77777777" w:rsidR="00936442" w:rsidRPr="0023300A" w:rsidRDefault="00936442" w:rsidP="00936442">
      <w:pPr>
        <w:autoSpaceDE w:val="0"/>
        <w:autoSpaceDN w:val="0"/>
        <w:adjustRightInd w:val="0"/>
        <w:spacing w:after="0" w:line="240" w:lineRule="auto"/>
        <w:jc w:val="both"/>
        <w:rPr>
          <w:rFonts w:ascii="Times New Roman" w:eastAsia="Calibri" w:hAnsi="Times New Roman" w:cs="Times New Roman"/>
          <w:sz w:val="20"/>
          <w:szCs w:val="20"/>
        </w:rPr>
      </w:pPr>
    </w:p>
    <w:p w14:paraId="20EF18B5" w14:textId="77777777" w:rsidR="00936442" w:rsidRPr="0023300A" w:rsidRDefault="00936442" w:rsidP="00936442">
      <w:pPr>
        <w:autoSpaceDE w:val="0"/>
        <w:autoSpaceDN w:val="0"/>
        <w:adjustRightInd w:val="0"/>
        <w:spacing w:after="0" w:line="240" w:lineRule="auto"/>
        <w:ind w:firstLine="540"/>
        <w:jc w:val="right"/>
        <w:rPr>
          <w:rFonts w:ascii="Times New Roman" w:eastAsia="Calibri" w:hAnsi="Times New Roman" w:cs="Times New Roman"/>
          <w:sz w:val="24"/>
          <w:szCs w:val="24"/>
        </w:rPr>
      </w:pPr>
      <w:r w:rsidRPr="0023300A">
        <w:rPr>
          <w:rFonts w:ascii="Times New Roman" w:eastAsia="Calibri" w:hAnsi="Times New Roman" w:cs="Times New Roman"/>
          <w:sz w:val="24"/>
          <w:szCs w:val="24"/>
        </w:rPr>
        <w:t>Таблица №2</w:t>
      </w:r>
    </w:p>
    <w:tbl>
      <w:tblPr>
        <w:tblW w:w="95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959"/>
        <w:gridCol w:w="959"/>
        <w:gridCol w:w="959"/>
        <w:gridCol w:w="960"/>
        <w:gridCol w:w="959"/>
        <w:gridCol w:w="1097"/>
        <w:gridCol w:w="959"/>
        <w:gridCol w:w="1098"/>
      </w:tblGrid>
      <w:tr w:rsidR="00936442" w:rsidRPr="0023300A" w14:paraId="1C93345F" w14:textId="77777777" w:rsidTr="008851B8">
        <w:trPr>
          <w:trHeight w:val="221"/>
        </w:trPr>
        <w:tc>
          <w:tcPr>
            <w:tcW w:w="1645" w:type="dxa"/>
          </w:tcPr>
          <w:p w14:paraId="0F939F63"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Поголовье скота</w:t>
            </w:r>
          </w:p>
        </w:tc>
        <w:tc>
          <w:tcPr>
            <w:tcW w:w="959" w:type="dxa"/>
          </w:tcPr>
          <w:p w14:paraId="2D566551"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2013 год</w:t>
            </w:r>
          </w:p>
        </w:tc>
        <w:tc>
          <w:tcPr>
            <w:tcW w:w="959" w:type="dxa"/>
          </w:tcPr>
          <w:p w14:paraId="6679B1C9"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2014 год</w:t>
            </w:r>
          </w:p>
        </w:tc>
        <w:tc>
          <w:tcPr>
            <w:tcW w:w="959" w:type="dxa"/>
          </w:tcPr>
          <w:p w14:paraId="65A6524B"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2015 год</w:t>
            </w:r>
          </w:p>
        </w:tc>
        <w:tc>
          <w:tcPr>
            <w:tcW w:w="960" w:type="dxa"/>
          </w:tcPr>
          <w:p w14:paraId="38B00520"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2016 год</w:t>
            </w:r>
          </w:p>
        </w:tc>
        <w:tc>
          <w:tcPr>
            <w:tcW w:w="959" w:type="dxa"/>
          </w:tcPr>
          <w:p w14:paraId="53C17C75"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2017 год</w:t>
            </w:r>
          </w:p>
        </w:tc>
        <w:tc>
          <w:tcPr>
            <w:tcW w:w="1097" w:type="dxa"/>
          </w:tcPr>
          <w:p w14:paraId="40D07A8E"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2018 год</w:t>
            </w:r>
          </w:p>
        </w:tc>
        <w:tc>
          <w:tcPr>
            <w:tcW w:w="959" w:type="dxa"/>
          </w:tcPr>
          <w:p w14:paraId="18FA8290"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2019 год</w:t>
            </w:r>
          </w:p>
        </w:tc>
        <w:tc>
          <w:tcPr>
            <w:tcW w:w="1098" w:type="dxa"/>
          </w:tcPr>
          <w:p w14:paraId="5D6F9425"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2020 год</w:t>
            </w:r>
          </w:p>
        </w:tc>
      </w:tr>
      <w:tr w:rsidR="00936442" w:rsidRPr="0023300A" w14:paraId="6D107E92" w14:textId="77777777" w:rsidTr="008851B8">
        <w:trPr>
          <w:trHeight w:val="221"/>
        </w:trPr>
        <w:tc>
          <w:tcPr>
            <w:tcW w:w="1645" w:type="dxa"/>
          </w:tcPr>
          <w:p w14:paraId="564CEDB0"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КРС</w:t>
            </w:r>
          </w:p>
        </w:tc>
        <w:tc>
          <w:tcPr>
            <w:tcW w:w="959" w:type="dxa"/>
          </w:tcPr>
          <w:p w14:paraId="60475639"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802</w:t>
            </w:r>
          </w:p>
        </w:tc>
        <w:tc>
          <w:tcPr>
            <w:tcW w:w="959" w:type="dxa"/>
          </w:tcPr>
          <w:p w14:paraId="2BC3A804"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731</w:t>
            </w:r>
          </w:p>
        </w:tc>
        <w:tc>
          <w:tcPr>
            <w:tcW w:w="959" w:type="dxa"/>
          </w:tcPr>
          <w:p w14:paraId="0C117D18"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776</w:t>
            </w:r>
          </w:p>
        </w:tc>
        <w:tc>
          <w:tcPr>
            <w:tcW w:w="960" w:type="dxa"/>
          </w:tcPr>
          <w:p w14:paraId="15F8BAD1"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685</w:t>
            </w:r>
          </w:p>
        </w:tc>
        <w:tc>
          <w:tcPr>
            <w:tcW w:w="959" w:type="dxa"/>
          </w:tcPr>
          <w:p w14:paraId="0223A724"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729</w:t>
            </w:r>
          </w:p>
        </w:tc>
        <w:tc>
          <w:tcPr>
            <w:tcW w:w="1097" w:type="dxa"/>
          </w:tcPr>
          <w:p w14:paraId="2CCFC0EF"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595</w:t>
            </w:r>
          </w:p>
        </w:tc>
        <w:tc>
          <w:tcPr>
            <w:tcW w:w="959" w:type="dxa"/>
          </w:tcPr>
          <w:p w14:paraId="392954CA"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572</w:t>
            </w:r>
          </w:p>
        </w:tc>
        <w:tc>
          <w:tcPr>
            <w:tcW w:w="1098" w:type="dxa"/>
          </w:tcPr>
          <w:p w14:paraId="01A68A33"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468</w:t>
            </w:r>
          </w:p>
        </w:tc>
      </w:tr>
      <w:tr w:rsidR="00936442" w:rsidRPr="0023300A" w14:paraId="08894F07" w14:textId="77777777" w:rsidTr="008851B8">
        <w:trPr>
          <w:trHeight w:val="221"/>
        </w:trPr>
        <w:tc>
          <w:tcPr>
            <w:tcW w:w="1645" w:type="dxa"/>
          </w:tcPr>
          <w:p w14:paraId="2CD4A226"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В т.ч. коров</w:t>
            </w:r>
          </w:p>
        </w:tc>
        <w:tc>
          <w:tcPr>
            <w:tcW w:w="959" w:type="dxa"/>
          </w:tcPr>
          <w:p w14:paraId="745D5B9A"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371</w:t>
            </w:r>
          </w:p>
        </w:tc>
        <w:tc>
          <w:tcPr>
            <w:tcW w:w="959" w:type="dxa"/>
          </w:tcPr>
          <w:p w14:paraId="3C900DF2"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380</w:t>
            </w:r>
          </w:p>
        </w:tc>
        <w:tc>
          <w:tcPr>
            <w:tcW w:w="959" w:type="dxa"/>
          </w:tcPr>
          <w:p w14:paraId="7D73BF13"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393</w:t>
            </w:r>
          </w:p>
        </w:tc>
        <w:tc>
          <w:tcPr>
            <w:tcW w:w="960" w:type="dxa"/>
          </w:tcPr>
          <w:p w14:paraId="5C7624A7"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363</w:t>
            </w:r>
          </w:p>
        </w:tc>
        <w:tc>
          <w:tcPr>
            <w:tcW w:w="959" w:type="dxa"/>
          </w:tcPr>
          <w:p w14:paraId="3B68F21C"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390</w:t>
            </w:r>
          </w:p>
        </w:tc>
        <w:tc>
          <w:tcPr>
            <w:tcW w:w="1097" w:type="dxa"/>
          </w:tcPr>
          <w:p w14:paraId="441CF509"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314</w:t>
            </w:r>
          </w:p>
        </w:tc>
        <w:tc>
          <w:tcPr>
            <w:tcW w:w="959" w:type="dxa"/>
          </w:tcPr>
          <w:p w14:paraId="25F14472"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265</w:t>
            </w:r>
          </w:p>
        </w:tc>
        <w:tc>
          <w:tcPr>
            <w:tcW w:w="1098" w:type="dxa"/>
          </w:tcPr>
          <w:p w14:paraId="33DB8BA7"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252</w:t>
            </w:r>
          </w:p>
        </w:tc>
      </w:tr>
      <w:tr w:rsidR="00936442" w:rsidRPr="0023300A" w14:paraId="35B376CF" w14:textId="77777777" w:rsidTr="008851B8">
        <w:trPr>
          <w:trHeight w:val="221"/>
        </w:trPr>
        <w:tc>
          <w:tcPr>
            <w:tcW w:w="1645" w:type="dxa"/>
          </w:tcPr>
          <w:p w14:paraId="16A96C5A"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proofErr w:type="gramStart"/>
            <w:r w:rsidRPr="0023300A">
              <w:rPr>
                <w:rFonts w:ascii="Times New Roman" w:eastAsia="Calibri" w:hAnsi="Times New Roman" w:cs="Times New Roman"/>
                <w:sz w:val="20"/>
                <w:szCs w:val="20"/>
              </w:rPr>
              <w:t>МРС(</w:t>
            </w:r>
            <w:proofErr w:type="spellStart"/>
            <w:proofErr w:type="gramEnd"/>
            <w:r w:rsidRPr="0023300A">
              <w:rPr>
                <w:rFonts w:ascii="Times New Roman" w:eastAsia="Calibri" w:hAnsi="Times New Roman" w:cs="Times New Roman"/>
                <w:sz w:val="20"/>
                <w:szCs w:val="20"/>
              </w:rPr>
              <w:t>овцы,козы</w:t>
            </w:r>
            <w:proofErr w:type="spellEnd"/>
            <w:r w:rsidRPr="0023300A">
              <w:rPr>
                <w:rFonts w:ascii="Times New Roman" w:eastAsia="Calibri" w:hAnsi="Times New Roman" w:cs="Times New Roman"/>
                <w:sz w:val="20"/>
                <w:szCs w:val="20"/>
              </w:rPr>
              <w:t>)</w:t>
            </w:r>
          </w:p>
        </w:tc>
        <w:tc>
          <w:tcPr>
            <w:tcW w:w="959" w:type="dxa"/>
          </w:tcPr>
          <w:p w14:paraId="7CAE83FF"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408</w:t>
            </w:r>
          </w:p>
        </w:tc>
        <w:tc>
          <w:tcPr>
            <w:tcW w:w="959" w:type="dxa"/>
          </w:tcPr>
          <w:p w14:paraId="4E0ABC88"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431</w:t>
            </w:r>
          </w:p>
        </w:tc>
        <w:tc>
          <w:tcPr>
            <w:tcW w:w="959" w:type="dxa"/>
          </w:tcPr>
          <w:p w14:paraId="0CEF80A8"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393</w:t>
            </w:r>
          </w:p>
        </w:tc>
        <w:tc>
          <w:tcPr>
            <w:tcW w:w="960" w:type="dxa"/>
          </w:tcPr>
          <w:p w14:paraId="5B2758F0"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307</w:t>
            </w:r>
          </w:p>
        </w:tc>
        <w:tc>
          <w:tcPr>
            <w:tcW w:w="959" w:type="dxa"/>
          </w:tcPr>
          <w:p w14:paraId="0F8BD9F7"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390</w:t>
            </w:r>
          </w:p>
        </w:tc>
        <w:tc>
          <w:tcPr>
            <w:tcW w:w="1097" w:type="dxa"/>
          </w:tcPr>
          <w:p w14:paraId="033585FE"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368</w:t>
            </w:r>
          </w:p>
        </w:tc>
        <w:tc>
          <w:tcPr>
            <w:tcW w:w="959" w:type="dxa"/>
          </w:tcPr>
          <w:p w14:paraId="376209A9"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347</w:t>
            </w:r>
          </w:p>
        </w:tc>
        <w:tc>
          <w:tcPr>
            <w:tcW w:w="1098" w:type="dxa"/>
          </w:tcPr>
          <w:p w14:paraId="47196E90"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362</w:t>
            </w:r>
          </w:p>
        </w:tc>
      </w:tr>
      <w:tr w:rsidR="00936442" w:rsidRPr="0023300A" w14:paraId="12AB4020" w14:textId="77777777" w:rsidTr="008851B8">
        <w:trPr>
          <w:trHeight w:val="221"/>
        </w:trPr>
        <w:tc>
          <w:tcPr>
            <w:tcW w:w="1645" w:type="dxa"/>
          </w:tcPr>
          <w:p w14:paraId="40E1BDA3"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 xml:space="preserve">Свиньи </w:t>
            </w:r>
          </w:p>
        </w:tc>
        <w:tc>
          <w:tcPr>
            <w:tcW w:w="959" w:type="dxa"/>
          </w:tcPr>
          <w:p w14:paraId="2F34F945"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251</w:t>
            </w:r>
          </w:p>
        </w:tc>
        <w:tc>
          <w:tcPr>
            <w:tcW w:w="959" w:type="dxa"/>
          </w:tcPr>
          <w:p w14:paraId="1E4BAADA"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499</w:t>
            </w:r>
          </w:p>
        </w:tc>
        <w:tc>
          <w:tcPr>
            <w:tcW w:w="959" w:type="dxa"/>
          </w:tcPr>
          <w:p w14:paraId="57E63E6B"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225</w:t>
            </w:r>
          </w:p>
        </w:tc>
        <w:tc>
          <w:tcPr>
            <w:tcW w:w="960" w:type="dxa"/>
          </w:tcPr>
          <w:p w14:paraId="36F564D1"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182</w:t>
            </w:r>
          </w:p>
        </w:tc>
        <w:tc>
          <w:tcPr>
            <w:tcW w:w="959" w:type="dxa"/>
          </w:tcPr>
          <w:p w14:paraId="7F296683"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194</w:t>
            </w:r>
          </w:p>
        </w:tc>
        <w:tc>
          <w:tcPr>
            <w:tcW w:w="1097" w:type="dxa"/>
          </w:tcPr>
          <w:p w14:paraId="724E9F74"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219</w:t>
            </w:r>
          </w:p>
        </w:tc>
        <w:tc>
          <w:tcPr>
            <w:tcW w:w="959" w:type="dxa"/>
          </w:tcPr>
          <w:p w14:paraId="4D482CAF"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219</w:t>
            </w:r>
          </w:p>
        </w:tc>
        <w:tc>
          <w:tcPr>
            <w:tcW w:w="1098" w:type="dxa"/>
          </w:tcPr>
          <w:p w14:paraId="64E7260A"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179</w:t>
            </w:r>
          </w:p>
        </w:tc>
      </w:tr>
      <w:tr w:rsidR="00936442" w:rsidRPr="0023300A" w14:paraId="51BC59E4" w14:textId="77777777" w:rsidTr="008851B8">
        <w:trPr>
          <w:trHeight w:val="221"/>
        </w:trPr>
        <w:tc>
          <w:tcPr>
            <w:tcW w:w="1645" w:type="dxa"/>
          </w:tcPr>
          <w:p w14:paraId="4EC7D415"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Лошади</w:t>
            </w:r>
          </w:p>
        </w:tc>
        <w:tc>
          <w:tcPr>
            <w:tcW w:w="959" w:type="dxa"/>
          </w:tcPr>
          <w:p w14:paraId="631FF5E7"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45</w:t>
            </w:r>
          </w:p>
        </w:tc>
        <w:tc>
          <w:tcPr>
            <w:tcW w:w="959" w:type="dxa"/>
          </w:tcPr>
          <w:p w14:paraId="5C299BAC"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55</w:t>
            </w:r>
          </w:p>
        </w:tc>
        <w:tc>
          <w:tcPr>
            <w:tcW w:w="959" w:type="dxa"/>
          </w:tcPr>
          <w:p w14:paraId="4345FFE2"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56</w:t>
            </w:r>
          </w:p>
        </w:tc>
        <w:tc>
          <w:tcPr>
            <w:tcW w:w="960" w:type="dxa"/>
          </w:tcPr>
          <w:p w14:paraId="6F76583E"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40</w:t>
            </w:r>
          </w:p>
        </w:tc>
        <w:tc>
          <w:tcPr>
            <w:tcW w:w="959" w:type="dxa"/>
          </w:tcPr>
          <w:p w14:paraId="2A2425E1"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66</w:t>
            </w:r>
          </w:p>
        </w:tc>
        <w:tc>
          <w:tcPr>
            <w:tcW w:w="1097" w:type="dxa"/>
          </w:tcPr>
          <w:p w14:paraId="47CDFD2F"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37</w:t>
            </w:r>
          </w:p>
        </w:tc>
        <w:tc>
          <w:tcPr>
            <w:tcW w:w="959" w:type="dxa"/>
          </w:tcPr>
          <w:p w14:paraId="4476C2C0"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36</w:t>
            </w:r>
          </w:p>
        </w:tc>
        <w:tc>
          <w:tcPr>
            <w:tcW w:w="1098" w:type="dxa"/>
          </w:tcPr>
          <w:p w14:paraId="1B1A0EF4"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28</w:t>
            </w:r>
          </w:p>
        </w:tc>
      </w:tr>
      <w:tr w:rsidR="00936442" w:rsidRPr="0023300A" w14:paraId="18EB1A04" w14:textId="77777777" w:rsidTr="008851B8">
        <w:trPr>
          <w:trHeight w:val="443"/>
        </w:trPr>
        <w:tc>
          <w:tcPr>
            <w:tcW w:w="1645" w:type="dxa"/>
          </w:tcPr>
          <w:p w14:paraId="41D162F5"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Птица всех видов</w:t>
            </w:r>
          </w:p>
        </w:tc>
        <w:tc>
          <w:tcPr>
            <w:tcW w:w="959" w:type="dxa"/>
          </w:tcPr>
          <w:p w14:paraId="18CE36C2"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1690</w:t>
            </w:r>
          </w:p>
        </w:tc>
        <w:tc>
          <w:tcPr>
            <w:tcW w:w="959" w:type="dxa"/>
          </w:tcPr>
          <w:p w14:paraId="3A177D94"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1230</w:t>
            </w:r>
          </w:p>
        </w:tc>
        <w:tc>
          <w:tcPr>
            <w:tcW w:w="959" w:type="dxa"/>
          </w:tcPr>
          <w:p w14:paraId="32396D16"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1589</w:t>
            </w:r>
          </w:p>
        </w:tc>
        <w:tc>
          <w:tcPr>
            <w:tcW w:w="960" w:type="dxa"/>
          </w:tcPr>
          <w:p w14:paraId="601AA20F"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2101</w:t>
            </w:r>
          </w:p>
        </w:tc>
        <w:tc>
          <w:tcPr>
            <w:tcW w:w="959" w:type="dxa"/>
          </w:tcPr>
          <w:p w14:paraId="78C7F4B5"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1880</w:t>
            </w:r>
          </w:p>
        </w:tc>
        <w:tc>
          <w:tcPr>
            <w:tcW w:w="1097" w:type="dxa"/>
          </w:tcPr>
          <w:p w14:paraId="2A03CD19"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1200</w:t>
            </w:r>
          </w:p>
        </w:tc>
        <w:tc>
          <w:tcPr>
            <w:tcW w:w="959" w:type="dxa"/>
          </w:tcPr>
          <w:p w14:paraId="6EE00FF8"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1350</w:t>
            </w:r>
          </w:p>
        </w:tc>
        <w:tc>
          <w:tcPr>
            <w:tcW w:w="1098" w:type="dxa"/>
          </w:tcPr>
          <w:p w14:paraId="24D19FC5"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1945</w:t>
            </w:r>
          </w:p>
        </w:tc>
      </w:tr>
      <w:tr w:rsidR="00936442" w:rsidRPr="0023300A" w14:paraId="734ABD69" w14:textId="77777777" w:rsidTr="008851B8">
        <w:trPr>
          <w:trHeight w:val="221"/>
        </w:trPr>
        <w:tc>
          <w:tcPr>
            <w:tcW w:w="1645" w:type="dxa"/>
          </w:tcPr>
          <w:p w14:paraId="0E51CFF1"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Итого:</w:t>
            </w:r>
          </w:p>
        </w:tc>
        <w:tc>
          <w:tcPr>
            <w:tcW w:w="959" w:type="dxa"/>
          </w:tcPr>
          <w:p w14:paraId="73A304C6"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3196</w:t>
            </w:r>
          </w:p>
        </w:tc>
        <w:tc>
          <w:tcPr>
            <w:tcW w:w="959" w:type="dxa"/>
          </w:tcPr>
          <w:p w14:paraId="4FFB10EC"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2946</w:t>
            </w:r>
          </w:p>
        </w:tc>
        <w:tc>
          <w:tcPr>
            <w:tcW w:w="959" w:type="dxa"/>
          </w:tcPr>
          <w:p w14:paraId="6DC50446"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3039</w:t>
            </w:r>
          </w:p>
        </w:tc>
        <w:tc>
          <w:tcPr>
            <w:tcW w:w="960" w:type="dxa"/>
          </w:tcPr>
          <w:p w14:paraId="3A41E9C4"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3315</w:t>
            </w:r>
          </w:p>
        </w:tc>
        <w:tc>
          <w:tcPr>
            <w:tcW w:w="959" w:type="dxa"/>
          </w:tcPr>
          <w:p w14:paraId="0DB1D342"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3259</w:t>
            </w:r>
          </w:p>
        </w:tc>
        <w:tc>
          <w:tcPr>
            <w:tcW w:w="1097" w:type="dxa"/>
          </w:tcPr>
          <w:p w14:paraId="7A02304A"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2419</w:t>
            </w:r>
          </w:p>
        </w:tc>
        <w:tc>
          <w:tcPr>
            <w:tcW w:w="959" w:type="dxa"/>
          </w:tcPr>
          <w:p w14:paraId="41037241"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2524</w:t>
            </w:r>
          </w:p>
        </w:tc>
        <w:tc>
          <w:tcPr>
            <w:tcW w:w="1098" w:type="dxa"/>
          </w:tcPr>
          <w:p w14:paraId="3C430CB1" w14:textId="77777777" w:rsidR="00936442" w:rsidRPr="0023300A" w:rsidRDefault="00936442" w:rsidP="00936442">
            <w:pPr>
              <w:autoSpaceDE w:val="0"/>
              <w:autoSpaceDN w:val="0"/>
              <w:adjustRightInd w:val="0"/>
              <w:spacing w:after="0" w:line="240" w:lineRule="auto"/>
              <w:rPr>
                <w:rFonts w:ascii="Times New Roman" w:eastAsia="Calibri" w:hAnsi="Times New Roman" w:cs="Times New Roman"/>
                <w:sz w:val="20"/>
                <w:szCs w:val="20"/>
              </w:rPr>
            </w:pPr>
            <w:r w:rsidRPr="0023300A">
              <w:rPr>
                <w:rFonts w:ascii="Times New Roman" w:eastAsia="Calibri" w:hAnsi="Times New Roman" w:cs="Times New Roman"/>
                <w:sz w:val="20"/>
                <w:szCs w:val="20"/>
              </w:rPr>
              <w:t>2982</w:t>
            </w:r>
          </w:p>
        </w:tc>
      </w:tr>
    </w:tbl>
    <w:p w14:paraId="1551608E" w14:textId="77777777" w:rsidR="00936442" w:rsidRPr="0023300A" w:rsidRDefault="00936442" w:rsidP="00936442">
      <w:pPr>
        <w:autoSpaceDE w:val="0"/>
        <w:autoSpaceDN w:val="0"/>
        <w:adjustRightInd w:val="0"/>
        <w:spacing w:after="0" w:line="240" w:lineRule="auto"/>
        <w:ind w:firstLine="540"/>
        <w:jc w:val="right"/>
        <w:rPr>
          <w:rFonts w:ascii="Times New Roman" w:eastAsia="Calibri" w:hAnsi="Times New Roman" w:cs="Times New Roman"/>
          <w:sz w:val="20"/>
          <w:szCs w:val="20"/>
        </w:rPr>
      </w:pPr>
    </w:p>
    <w:p w14:paraId="6DF1E15A" w14:textId="77777777" w:rsidR="00936442" w:rsidRPr="0023300A" w:rsidRDefault="00936442" w:rsidP="00936442">
      <w:pPr>
        <w:tabs>
          <w:tab w:val="left" w:pos="1080"/>
        </w:tabs>
        <w:spacing w:after="0" w:line="240"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Граждане, имеющие личные подсобные хозяйства, имеют возможность обеспечивать поголовье кормами, проблем с заготовкой сена для зимнее-стойлового содержания животных нет. Хотя следует отметить дороговизну комбикормов и кормовой смеси. </w:t>
      </w:r>
    </w:p>
    <w:p w14:paraId="735F3B9E" w14:textId="33D98248" w:rsidR="00936442" w:rsidRPr="0023300A" w:rsidRDefault="00936442" w:rsidP="0093644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lastRenderedPageBreak/>
        <w:t xml:space="preserve">          </w:t>
      </w:r>
      <w:bookmarkStart w:id="2" w:name="_Hlk61347360"/>
      <w:r w:rsidRPr="0023300A">
        <w:rPr>
          <w:rFonts w:ascii="Times New Roman" w:eastAsia="Times New Roman" w:hAnsi="Times New Roman" w:cs="Times New Roman"/>
          <w:sz w:val="24"/>
          <w:szCs w:val="24"/>
          <w:lang w:eastAsia="ru-RU"/>
        </w:rPr>
        <w:t>На территории Нижнеилимского муниципального района ведется целенаправленная работа, предусмотренная требованиями Федерального закона от 24.07.2002 года № 101-ФЗ «Об обороте земель сельскохозяйственного назначения»</w:t>
      </w:r>
      <w:bookmarkEnd w:id="2"/>
      <w:r w:rsidRPr="0023300A">
        <w:rPr>
          <w:rFonts w:ascii="Times New Roman" w:eastAsia="Times New Roman" w:hAnsi="Times New Roman" w:cs="Times New Roman"/>
          <w:sz w:val="24"/>
          <w:szCs w:val="24"/>
          <w:lang w:eastAsia="ru-RU"/>
        </w:rPr>
        <w:t>, а именно:</w:t>
      </w:r>
    </w:p>
    <w:p w14:paraId="277F1B67" w14:textId="77777777" w:rsidR="00936442" w:rsidRPr="0023300A" w:rsidRDefault="00936442" w:rsidP="0093644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составлен перечень участников долевой собственности;</w:t>
      </w:r>
    </w:p>
    <w:p w14:paraId="524B13C3" w14:textId="77777777" w:rsidR="00936442" w:rsidRPr="0023300A" w:rsidRDefault="00936442" w:rsidP="0093644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 составлен список лиц, земельные доли которых могут быть признаны невостребованными, </w:t>
      </w:r>
    </w:p>
    <w:p w14:paraId="2541F569" w14:textId="77777777" w:rsidR="00936442" w:rsidRPr="0023300A" w:rsidRDefault="00936442" w:rsidP="0093644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проведены общие собрания участников долевой собственности;</w:t>
      </w:r>
    </w:p>
    <w:p w14:paraId="6E708140" w14:textId="77777777" w:rsidR="00936442" w:rsidRPr="0023300A" w:rsidRDefault="00936442" w:rsidP="00936442">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Так данные по земельным долям в разрезе поселений по состоянию на 01.01.2021 года представлены в Таблице №3 </w:t>
      </w:r>
    </w:p>
    <w:p w14:paraId="6D1B78B9" w14:textId="77777777" w:rsidR="00936442" w:rsidRPr="0023300A" w:rsidRDefault="00936442" w:rsidP="00936442">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Таблица №3</w:t>
      </w:r>
    </w:p>
    <w:tbl>
      <w:tblPr>
        <w:tblW w:w="9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5"/>
        <w:gridCol w:w="590"/>
        <w:gridCol w:w="828"/>
        <w:gridCol w:w="590"/>
        <w:gridCol w:w="724"/>
        <w:gridCol w:w="472"/>
        <w:gridCol w:w="828"/>
        <w:gridCol w:w="472"/>
        <w:gridCol w:w="694"/>
        <w:gridCol w:w="590"/>
        <w:gridCol w:w="710"/>
        <w:gridCol w:w="486"/>
        <w:gridCol w:w="711"/>
      </w:tblGrid>
      <w:tr w:rsidR="00936442" w:rsidRPr="0023300A" w14:paraId="4573CB27" w14:textId="77777777" w:rsidTr="0023300A">
        <w:trPr>
          <w:trHeight w:val="1282"/>
        </w:trPr>
        <w:tc>
          <w:tcPr>
            <w:tcW w:w="1655" w:type="dxa"/>
            <w:vMerge w:val="restart"/>
          </w:tcPr>
          <w:p w14:paraId="51F33071" w14:textId="77777777" w:rsidR="00936442" w:rsidRPr="0023300A" w:rsidRDefault="00936442" w:rsidP="00936442">
            <w:pPr>
              <w:autoSpaceDE w:val="0"/>
              <w:autoSpaceDN w:val="0"/>
              <w:adjustRightInd w:val="0"/>
              <w:spacing w:after="0" w:line="240" w:lineRule="auto"/>
              <w:ind w:left="34"/>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Наименование поселение</w:t>
            </w:r>
          </w:p>
        </w:tc>
        <w:tc>
          <w:tcPr>
            <w:tcW w:w="1418" w:type="dxa"/>
            <w:gridSpan w:val="2"/>
          </w:tcPr>
          <w:p w14:paraId="799633CB"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Всего земельных долей</w:t>
            </w:r>
          </w:p>
        </w:tc>
        <w:tc>
          <w:tcPr>
            <w:tcW w:w="1314" w:type="dxa"/>
            <w:gridSpan w:val="2"/>
          </w:tcPr>
          <w:p w14:paraId="124DDD4C"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Право собственности не оформлено, долей</w:t>
            </w:r>
          </w:p>
        </w:tc>
        <w:tc>
          <w:tcPr>
            <w:tcW w:w="1300" w:type="dxa"/>
            <w:gridSpan w:val="2"/>
          </w:tcPr>
          <w:p w14:paraId="502F6B79"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 xml:space="preserve">Не </w:t>
            </w:r>
            <w:proofErr w:type="spellStart"/>
            <w:r w:rsidRPr="0023300A">
              <w:rPr>
                <w:rFonts w:ascii="Times New Roman" w:eastAsia="Times New Roman" w:hAnsi="Times New Roman" w:cs="Times New Roman"/>
                <w:lang w:eastAsia="ru-RU"/>
              </w:rPr>
              <w:t>востр</w:t>
            </w:r>
            <w:proofErr w:type="spellEnd"/>
            <w:r w:rsidRPr="0023300A">
              <w:rPr>
                <w:rFonts w:ascii="Times New Roman" w:eastAsia="Times New Roman" w:hAnsi="Times New Roman" w:cs="Times New Roman"/>
                <w:lang w:eastAsia="ru-RU"/>
              </w:rPr>
              <w:t xml:space="preserve">. </w:t>
            </w:r>
          </w:p>
          <w:p w14:paraId="463AEA02"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долей</w:t>
            </w:r>
          </w:p>
        </w:tc>
        <w:tc>
          <w:tcPr>
            <w:tcW w:w="1166" w:type="dxa"/>
            <w:gridSpan w:val="2"/>
          </w:tcPr>
          <w:p w14:paraId="5D301B87"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proofErr w:type="spellStart"/>
            <w:r w:rsidRPr="0023300A">
              <w:rPr>
                <w:rFonts w:ascii="Times New Roman" w:eastAsia="Times New Roman" w:hAnsi="Times New Roman" w:cs="Times New Roman"/>
                <w:lang w:eastAsia="ru-RU"/>
              </w:rPr>
              <w:t>Востреб</w:t>
            </w:r>
            <w:proofErr w:type="spellEnd"/>
            <w:r w:rsidRPr="0023300A">
              <w:rPr>
                <w:rFonts w:ascii="Times New Roman" w:eastAsia="Times New Roman" w:hAnsi="Times New Roman" w:cs="Times New Roman"/>
                <w:lang w:eastAsia="ru-RU"/>
              </w:rPr>
              <w:t>. долей</w:t>
            </w:r>
          </w:p>
        </w:tc>
        <w:tc>
          <w:tcPr>
            <w:tcW w:w="1300" w:type="dxa"/>
            <w:gridSpan w:val="2"/>
          </w:tcPr>
          <w:p w14:paraId="199CEADA"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Оформленных долей из востребованных</w:t>
            </w:r>
          </w:p>
        </w:tc>
        <w:tc>
          <w:tcPr>
            <w:tcW w:w="1197" w:type="dxa"/>
            <w:gridSpan w:val="2"/>
          </w:tcPr>
          <w:p w14:paraId="33EA7ABF"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 xml:space="preserve">Признано право </w:t>
            </w:r>
            <w:proofErr w:type="spellStart"/>
            <w:r w:rsidRPr="0023300A">
              <w:rPr>
                <w:rFonts w:ascii="Times New Roman" w:eastAsia="Times New Roman" w:hAnsi="Times New Roman" w:cs="Times New Roman"/>
                <w:lang w:eastAsia="ru-RU"/>
              </w:rPr>
              <w:t>мун</w:t>
            </w:r>
            <w:proofErr w:type="spellEnd"/>
            <w:r w:rsidRPr="0023300A">
              <w:rPr>
                <w:rFonts w:ascii="Times New Roman" w:eastAsia="Times New Roman" w:hAnsi="Times New Roman" w:cs="Times New Roman"/>
                <w:lang w:eastAsia="ru-RU"/>
              </w:rPr>
              <w:t>. собственности</w:t>
            </w:r>
          </w:p>
        </w:tc>
      </w:tr>
      <w:tr w:rsidR="00936442" w:rsidRPr="0023300A" w14:paraId="6CB17040" w14:textId="77777777" w:rsidTr="0023300A">
        <w:trPr>
          <w:trHeight w:val="778"/>
        </w:trPr>
        <w:tc>
          <w:tcPr>
            <w:tcW w:w="1655" w:type="dxa"/>
            <w:vMerge/>
          </w:tcPr>
          <w:p w14:paraId="064561E0" w14:textId="77777777" w:rsidR="00936442" w:rsidRPr="0023300A" w:rsidRDefault="00936442" w:rsidP="00936442">
            <w:pPr>
              <w:autoSpaceDE w:val="0"/>
              <w:autoSpaceDN w:val="0"/>
              <w:adjustRightInd w:val="0"/>
              <w:spacing w:after="0" w:line="240" w:lineRule="auto"/>
              <w:ind w:left="459"/>
              <w:jc w:val="both"/>
              <w:rPr>
                <w:rFonts w:ascii="Times New Roman" w:eastAsia="Times New Roman" w:hAnsi="Times New Roman" w:cs="Times New Roman"/>
                <w:lang w:eastAsia="ru-RU"/>
              </w:rPr>
            </w:pPr>
          </w:p>
        </w:tc>
        <w:tc>
          <w:tcPr>
            <w:tcW w:w="590" w:type="dxa"/>
          </w:tcPr>
          <w:p w14:paraId="2EC88586"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Кол-во</w:t>
            </w:r>
          </w:p>
        </w:tc>
        <w:tc>
          <w:tcPr>
            <w:tcW w:w="828" w:type="dxa"/>
          </w:tcPr>
          <w:p w14:paraId="5DB73387"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га</w:t>
            </w:r>
          </w:p>
        </w:tc>
        <w:tc>
          <w:tcPr>
            <w:tcW w:w="590" w:type="dxa"/>
          </w:tcPr>
          <w:p w14:paraId="5840B7AE"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Кол-</w:t>
            </w:r>
          </w:p>
          <w:p w14:paraId="45D36ECB"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во</w:t>
            </w:r>
          </w:p>
        </w:tc>
        <w:tc>
          <w:tcPr>
            <w:tcW w:w="724" w:type="dxa"/>
          </w:tcPr>
          <w:p w14:paraId="5B4E40C1"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га</w:t>
            </w:r>
          </w:p>
        </w:tc>
        <w:tc>
          <w:tcPr>
            <w:tcW w:w="472" w:type="dxa"/>
          </w:tcPr>
          <w:p w14:paraId="6417123D"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Кол-</w:t>
            </w:r>
          </w:p>
          <w:p w14:paraId="64239E1A"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во</w:t>
            </w:r>
          </w:p>
        </w:tc>
        <w:tc>
          <w:tcPr>
            <w:tcW w:w="828" w:type="dxa"/>
          </w:tcPr>
          <w:p w14:paraId="45753385"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га</w:t>
            </w:r>
          </w:p>
        </w:tc>
        <w:tc>
          <w:tcPr>
            <w:tcW w:w="472" w:type="dxa"/>
          </w:tcPr>
          <w:p w14:paraId="3C465A9F"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Кол-</w:t>
            </w:r>
          </w:p>
          <w:p w14:paraId="720F4F6A"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во</w:t>
            </w:r>
          </w:p>
        </w:tc>
        <w:tc>
          <w:tcPr>
            <w:tcW w:w="694" w:type="dxa"/>
          </w:tcPr>
          <w:p w14:paraId="5066848D"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га</w:t>
            </w:r>
          </w:p>
        </w:tc>
        <w:tc>
          <w:tcPr>
            <w:tcW w:w="590" w:type="dxa"/>
          </w:tcPr>
          <w:p w14:paraId="07F7F68F"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Кол-</w:t>
            </w:r>
          </w:p>
          <w:p w14:paraId="4EBA7D8D"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во</w:t>
            </w:r>
          </w:p>
        </w:tc>
        <w:tc>
          <w:tcPr>
            <w:tcW w:w="710" w:type="dxa"/>
          </w:tcPr>
          <w:p w14:paraId="636F6D80"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га</w:t>
            </w:r>
          </w:p>
        </w:tc>
        <w:tc>
          <w:tcPr>
            <w:tcW w:w="486" w:type="dxa"/>
          </w:tcPr>
          <w:p w14:paraId="44C8BB30"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Кол-</w:t>
            </w:r>
          </w:p>
          <w:p w14:paraId="63C20BA8"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во</w:t>
            </w:r>
          </w:p>
        </w:tc>
        <w:tc>
          <w:tcPr>
            <w:tcW w:w="711" w:type="dxa"/>
          </w:tcPr>
          <w:p w14:paraId="26462977"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га</w:t>
            </w:r>
          </w:p>
        </w:tc>
      </w:tr>
      <w:tr w:rsidR="00936442" w:rsidRPr="0023300A" w14:paraId="70B285CC" w14:textId="77777777" w:rsidTr="0023300A">
        <w:trPr>
          <w:trHeight w:val="518"/>
        </w:trPr>
        <w:tc>
          <w:tcPr>
            <w:tcW w:w="1655" w:type="dxa"/>
          </w:tcPr>
          <w:p w14:paraId="6E2C4607" w14:textId="77777777" w:rsidR="00936442" w:rsidRPr="0023300A" w:rsidRDefault="00936442" w:rsidP="00936442">
            <w:pPr>
              <w:autoSpaceDE w:val="0"/>
              <w:autoSpaceDN w:val="0"/>
              <w:adjustRightInd w:val="0"/>
              <w:spacing w:after="0" w:line="240" w:lineRule="auto"/>
              <w:ind w:left="34"/>
              <w:rPr>
                <w:rFonts w:ascii="Times New Roman" w:eastAsia="Times New Roman" w:hAnsi="Times New Roman" w:cs="Times New Roman"/>
                <w:lang w:eastAsia="ru-RU"/>
              </w:rPr>
            </w:pPr>
            <w:proofErr w:type="spellStart"/>
            <w:proofErr w:type="gramStart"/>
            <w:r w:rsidRPr="0023300A">
              <w:rPr>
                <w:rFonts w:ascii="Times New Roman" w:eastAsia="Times New Roman" w:hAnsi="Times New Roman" w:cs="Times New Roman"/>
                <w:lang w:eastAsia="ru-RU"/>
              </w:rPr>
              <w:t>Березняковское</w:t>
            </w:r>
            <w:proofErr w:type="spellEnd"/>
            <w:r w:rsidRPr="0023300A">
              <w:rPr>
                <w:rFonts w:ascii="Times New Roman" w:eastAsia="Times New Roman" w:hAnsi="Times New Roman" w:cs="Times New Roman"/>
                <w:lang w:eastAsia="ru-RU"/>
              </w:rPr>
              <w:t xml:space="preserve">  СП</w:t>
            </w:r>
            <w:proofErr w:type="gramEnd"/>
          </w:p>
        </w:tc>
        <w:tc>
          <w:tcPr>
            <w:tcW w:w="590" w:type="dxa"/>
          </w:tcPr>
          <w:p w14:paraId="33876145"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548</w:t>
            </w:r>
          </w:p>
        </w:tc>
        <w:tc>
          <w:tcPr>
            <w:tcW w:w="828" w:type="dxa"/>
          </w:tcPr>
          <w:p w14:paraId="6BAB6F1A"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5079</w:t>
            </w:r>
          </w:p>
        </w:tc>
        <w:tc>
          <w:tcPr>
            <w:tcW w:w="590" w:type="dxa"/>
          </w:tcPr>
          <w:p w14:paraId="2AD22CE3"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519</w:t>
            </w:r>
          </w:p>
        </w:tc>
        <w:tc>
          <w:tcPr>
            <w:tcW w:w="724" w:type="dxa"/>
          </w:tcPr>
          <w:p w14:paraId="5C10BE6E"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4825,5</w:t>
            </w:r>
          </w:p>
        </w:tc>
        <w:tc>
          <w:tcPr>
            <w:tcW w:w="472" w:type="dxa"/>
          </w:tcPr>
          <w:p w14:paraId="0966641F"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258</w:t>
            </w:r>
          </w:p>
        </w:tc>
        <w:tc>
          <w:tcPr>
            <w:tcW w:w="828" w:type="dxa"/>
          </w:tcPr>
          <w:p w14:paraId="381BAACA"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2391,6</w:t>
            </w:r>
          </w:p>
        </w:tc>
        <w:tc>
          <w:tcPr>
            <w:tcW w:w="472" w:type="dxa"/>
          </w:tcPr>
          <w:p w14:paraId="1873E3B2"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261</w:t>
            </w:r>
          </w:p>
        </w:tc>
        <w:tc>
          <w:tcPr>
            <w:tcW w:w="694" w:type="dxa"/>
          </w:tcPr>
          <w:p w14:paraId="30F2F51D"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2419,5</w:t>
            </w:r>
          </w:p>
        </w:tc>
        <w:tc>
          <w:tcPr>
            <w:tcW w:w="590" w:type="dxa"/>
          </w:tcPr>
          <w:p w14:paraId="73B21E04"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29</w:t>
            </w:r>
          </w:p>
        </w:tc>
        <w:tc>
          <w:tcPr>
            <w:tcW w:w="710" w:type="dxa"/>
          </w:tcPr>
          <w:p w14:paraId="13368068"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269</w:t>
            </w:r>
          </w:p>
        </w:tc>
        <w:tc>
          <w:tcPr>
            <w:tcW w:w="486" w:type="dxa"/>
          </w:tcPr>
          <w:p w14:paraId="2CE8E07C"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0</w:t>
            </w:r>
          </w:p>
        </w:tc>
        <w:tc>
          <w:tcPr>
            <w:tcW w:w="711" w:type="dxa"/>
          </w:tcPr>
          <w:p w14:paraId="7CF8D28E"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0</w:t>
            </w:r>
          </w:p>
        </w:tc>
      </w:tr>
      <w:tr w:rsidR="00936442" w:rsidRPr="0023300A" w14:paraId="52B17D61" w14:textId="77777777" w:rsidTr="0023300A">
        <w:trPr>
          <w:trHeight w:val="244"/>
        </w:trPr>
        <w:tc>
          <w:tcPr>
            <w:tcW w:w="1655" w:type="dxa"/>
          </w:tcPr>
          <w:p w14:paraId="0BC3D8D3" w14:textId="77777777" w:rsidR="00936442" w:rsidRPr="0023300A" w:rsidRDefault="00936442" w:rsidP="00936442">
            <w:pPr>
              <w:autoSpaceDE w:val="0"/>
              <w:autoSpaceDN w:val="0"/>
              <w:adjustRightInd w:val="0"/>
              <w:spacing w:after="0" w:line="240" w:lineRule="auto"/>
              <w:ind w:left="34"/>
              <w:rPr>
                <w:rFonts w:ascii="Times New Roman" w:eastAsia="Times New Roman" w:hAnsi="Times New Roman" w:cs="Times New Roman"/>
                <w:lang w:eastAsia="ru-RU"/>
              </w:rPr>
            </w:pPr>
            <w:proofErr w:type="spellStart"/>
            <w:r w:rsidRPr="0023300A">
              <w:rPr>
                <w:rFonts w:ascii="Times New Roman" w:eastAsia="Times New Roman" w:hAnsi="Times New Roman" w:cs="Times New Roman"/>
                <w:lang w:eastAsia="ru-RU"/>
              </w:rPr>
              <w:t>Соцгородское</w:t>
            </w:r>
            <w:proofErr w:type="spellEnd"/>
            <w:r w:rsidRPr="0023300A">
              <w:rPr>
                <w:rFonts w:ascii="Times New Roman" w:eastAsia="Times New Roman" w:hAnsi="Times New Roman" w:cs="Times New Roman"/>
                <w:lang w:eastAsia="ru-RU"/>
              </w:rPr>
              <w:t xml:space="preserve"> СП</w:t>
            </w:r>
          </w:p>
        </w:tc>
        <w:tc>
          <w:tcPr>
            <w:tcW w:w="590" w:type="dxa"/>
          </w:tcPr>
          <w:p w14:paraId="7361D7E9"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30</w:t>
            </w:r>
          </w:p>
        </w:tc>
        <w:tc>
          <w:tcPr>
            <w:tcW w:w="828" w:type="dxa"/>
          </w:tcPr>
          <w:p w14:paraId="0BA50DDE"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288</w:t>
            </w:r>
          </w:p>
        </w:tc>
        <w:tc>
          <w:tcPr>
            <w:tcW w:w="590" w:type="dxa"/>
          </w:tcPr>
          <w:p w14:paraId="5611B9D1"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30</w:t>
            </w:r>
          </w:p>
        </w:tc>
        <w:tc>
          <w:tcPr>
            <w:tcW w:w="724" w:type="dxa"/>
          </w:tcPr>
          <w:p w14:paraId="01125B4D"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288</w:t>
            </w:r>
          </w:p>
        </w:tc>
        <w:tc>
          <w:tcPr>
            <w:tcW w:w="472" w:type="dxa"/>
          </w:tcPr>
          <w:p w14:paraId="38453A51"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30</w:t>
            </w:r>
          </w:p>
        </w:tc>
        <w:tc>
          <w:tcPr>
            <w:tcW w:w="828" w:type="dxa"/>
          </w:tcPr>
          <w:p w14:paraId="52DB08BF"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288</w:t>
            </w:r>
          </w:p>
        </w:tc>
        <w:tc>
          <w:tcPr>
            <w:tcW w:w="472" w:type="dxa"/>
          </w:tcPr>
          <w:p w14:paraId="37EB6C17"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0</w:t>
            </w:r>
          </w:p>
        </w:tc>
        <w:tc>
          <w:tcPr>
            <w:tcW w:w="694" w:type="dxa"/>
          </w:tcPr>
          <w:p w14:paraId="5D9E8CFD"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0</w:t>
            </w:r>
          </w:p>
        </w:tc>
        <w:tc>
          <w:tcPr>
            <w:tcW w:w="590" w:type="dxa"/>
          </w:tcPr>
          <w:p w14:paraId="2693AF90"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0</w:t>
            </w:r>
          </w:p>
        </w:tc>
        <w:tc>
          <w:tcPr>
            <w:tcW w:w="710" w:type="dxa"/>
          </w:tcPr>
          <w:p w14:paraId="0AC2DF23"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0</w:t>
            </w:r>
          </w:p>
        </w:tc>
        <w:tc>
          <w:tcPr>
            <w:tcW w:w="486" w:type="dxa"/>
          </w:tcPr>
          <w:p w14:paraId="70F7018D"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0</w:t>
            </w:r>
          </w:p>
        </w:tc>
        <w:tc>
          <w:tcPr>
            <w:tcW w:w="711" w:type="dxa"/>
          </w:tcPr>
          <w:p w14:paraId="4F037522"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0</w:t>
            </w:r>
          </w:p>
        </w:tc>
      </w:tr>
      <w:tr w:rsidR="00936442" w:rsidRPr="0023300A" w14:paraId="6712DCB7" w14:textId="77777777" w:rsidTr="0023300A">
        <w:trPr>
          <w:trHeight w:val="518"/>
        </w:trPr>
        <w:tc>
          <w:tcPr>
            <w:tcW w:w="1655" w:type="dxa"/>
          </w:tcPr>
          <w:p w14:paraId="7E23DEE1" w14:textId="77777777" w:rsidR="00936442" w:rsidRPr="0023300A" w:rsidRDefault="00936442" w:rsidP="00936442">
            <w:pPr>
              <w:autoSpaceDE w:val="0"/>
              <w:autoSpaceDN w:val="0"/>
              <w:adjustRightInd w:val="0"/>
              <w:spacing w:after="0" w:line="240" w:lineRule="auto"/>
              <w:ind w:left="34"/>
              <w:rPr>
                <w:rFonts w:ascii="Times New Roman" w:eastAsia="Times New Roman" w:hAnsi="Times New Roman" w:cs="Times New Roman"/>
                <w:lang w:eastAsia="ru-RU"/>
              </w:rPr>
            </w:pPr>
            <w:proofErr w:type="spellStart"/>
            <w:r w:rsidRPr="0023300A">
              <w:rPr>
                <w:rFonts w:ascii="Times New Roman" w:eastAsia="Times New Roman" w:hAnsi="Times New Roman" w:cs="Times New Roman"/>
                <w:lang w:eastAsia="ru-RU"/>
              </w:rPr>
              <w:t>Коршуновское</w:t>
            </w:r>
            <w:proofErr w:type="spellEnd"/>
            <w:r w:rsidRPr="0023300A">
              <w:rPr>
                <w:rFonts w:ascii="Times New Roman" w:eastAsia="Times New Roman" w:hAnsi="Times New Roman" w:cs="Times New Roman"/>
                <w:lang w:eastAsia="ru-RU"/>
              </w:rPr>
              <w:t xml:space="preserve"> СП</w:t>
            </w:r>
          </w:p>
        </w:tc>
        <w:tc>
          <w:tcPr>
            <w:tcW w:w="590" w:type="dxa"/>
          </w:tcPr>
          <w:p w14:paraId="412A6C7A"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353</w:t>
            </w:r>
          </w:p>
        </w:tc>
        <w:tc>
          <w:tcPr>
            <w:tcW w:w="828" w:type="dxa"/>
          </w:tcPr>
          <w:p w14:paraId="13905F36"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3353.5</w:t>
            </w:r>
          </w:p>
        </w:tc>
        <w:tc>
          <w:tcPr>
            <w:tcW w:w="590" w:type="dxa"/>
          </w:tcPr>
          <w:p w14:paraId="24A15AC2"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339</w:t>
            </w:r>
          </w:p>
        </w:tc>
        <w:tc>
          <w:tcPr>
            <w:tcW w:w="724" w:type="dxa"/>
          </w:tcPr>
          <w:p w14:paraId="5D238A88"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3220,5</w:t>
            </w:r>
          </w:p>
        </w:tc>
        <w:tc>
          <w:tcPr>
            <w:tcW w:w="472" w:type="dxa"/>
          </w:tcPr>
          <w:p w14:paraId="37867D3E"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177</w:t>
            </w:r>
          </w:p>
        </w:tc>
        <w:tc>
          <w:tcPr>
            <w:tcW w:w="828" w:type="dxa"/>
          </w:tcPr>
          <w:p w14:paraId="3D7F7456"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1681,5</w:t>
            </w:r>
          </w:p>
        </w:tc>
        <w:tc>
          <w:tcPr>
            <w:tcW w:w="472" w:type="dxa"/>
          </w:tcPr>
          <w:p w14:paraId="5D9EE5A6"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162</w:t>
            </w:r>
          </w:p>
        </w:tc>
        <w:tc>
          <w:tcPr>
            <w:tcW w:w="694" w:type="dxa"/>
          </w:tcPr>
          <w:p w14:paraId="33DD0C6A"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1539,0</w:t>
            </w:r>
          </w:p>
        </w:tc>
        <w:tc>
          <w:tcPr>
            <w:tcW w:w="590" w:type="dxa"/>
          </w:tcPr>
          <w:p w14:paraId="423202B1"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14</w:t>
            </w:r>
          </w:p>
        </w:tc>
        <w:tc>
          <w:tcPr>
            <w:tcW w:w="710" w:type="dxa"/>
          </w:tcPr>
          <w:p w14:paraId="139E2562"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133</w:t>
            </w:r>
          </w:p>
        </w:tc>
        <w:tc>
          <w:tcPr>
            <w:tcW w:w="486" w:type="dxa"/>
          </w:tcPr>
          <w:p w14:paraId="350CD55A"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0</w:t>
            </w:r>
          </w:p>
        </w:tc>
        <w:tc>
          <w:tcPr>
            <w:tcW w:w="711" w:type="dxa"/>
          </w:tcPr>
          <w:p w14:paraId="4861B2BD"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0</w:t>
            </w:r>
          </w:p>
        </w:tc>
      </w:tr>
      <w:tr w:rsidR="00936442" w:rsidRPr="0023300A" w14:paraId="2B11D5F2" w14:textId="77777777" w:rsidTr="0023300A">
        <w:trPr>
          <w:trHeight w:val="493"/>
        </w:trPr>
        <w:tc>
          <w:tcPr>
            <w:tcW w:w="1655" w:type="dxa"/>
          </w:tcPr>
          <w:p w14:paraId="59AA5370" w14:textId="77777777" w:rsidR="00936442" w:rsidRPr="0023300A" w:rsidRDefault="00936442" w:rsidP="00936442">
            <w:pPr>
              <w:autoSpaceDE w:val="0"/>
              <w:autoSpaceDN w:val="0"/>
              <w:adjustRightInd w:val="0"/>
              <w:spacing w:after="0" w:line="240" w:lineRule="auto"/>
              <w:ind w:left="34"/>
              <w:rPr>
                <w:rFonts w:ascii="Times New Roman" w:eastAsia="Times New Roman" w:hAnsi="Times New Roman" w:cs="Times New Roman"/>
                <w:lang w:eastAsia="ru-RU"/>
              </w:rPr>
            </w:pPr>
            <w:proofErr w:type="spellStart"/>
            <w:r w:rsidRPr="0023300A">
              <w:rPr>
                <w:rFonts w:ascii="Times New Roman" w:eastAsia="Times New Roman" w:hAnsi="Times New Roman" w:cs="Times New Roman"/>
                <w:lang w:eastAsia="ru-RU"/>
              </w:rPr>
              <w:t>Новоилимское</w:t>
            </w:r>
            <w:proofErr w:type="spellEnd"/>
            <w:r w:rsidRPr="0023300A">
              <w:rPr>
                <w:rFonts w:ascii="Times New Roman" w:eastAsia="Times New Roman" w:hAnsi="Times New Roman" w:cs="Times New Roman"/>
                <w:lang w:eastAsia="ru-RU"/>
              </w:rPr>
              <w:t xml:space="preserve"> СП</w:t>
            </w:r>
          </w:p>
        </w:tc>
        <w:tc>
          <w:tcPr>
            <w:tcW w:w="590" w:type="dxa"/>
          </w:tcPr>
          <w:p w14:paraId="764FCC4C"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362</w:t>
            </w:r>
          </w:p>
        </w:tc>
        <w:tc>
          <w:tcPr>
            <w:tcW w:w="828" w:type="dxa"/>
          </w:tcPr>
          <w:p w14:paraId="6E5D6CED"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3461</w:t>
            </w:r>
          </w:p>
        </w:tc>
        <w:tc>
          <w:tcPr>
            <w:tcW w:w="590" w:type="dxa"/>
          </w:tcPr>
          <w:p w14:paraId="1128C0E7"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253</w:t>
            </w:r>
          </w:p>
        </w:tc>
        <w:tc>
          <w:tcPr>
            <w:tcW w:w="724" w:type="dxa"/>
          </w:tcPr>
          <w:p w14:paraId="637D1AAF"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2418,7</w:t>
            </w:r>
          </w:p>
        </w:tc>
        <w:tc>
          <w:tcPr>
            <w:tcW w:w="472" w:type="dxa"/>
          </w:tcPr>
          <w:p w14:paraId="51759153"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158</w:t>
            </w:r>
          </w:p>
        </w:tc>
        <w:tc>
          <w:tcPr>
            <w:tcW w:w="828" w:type="dxa"/>
          </w:tcPr>
          <w:p w14:paraId="2655109E"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1510,5</w:t>
            </w:r>
          </w:p>
        </w:tc>
        <w:tc>
          <w:tcPr>
            <w:tcW w:w="472" w:type="dxa"/>
          </w:tcPr>
          <w:p w14:paraId="286B53B8"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95</w:t>
            </w:r>
          </w:p>
        </w:tc>
        <w:tc>
          <w:tcPr>
            <w:tcW w:w="694" w:type="dxa"/>
          </w:tcPr>
          <w:p w14:paraId="387776E9"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908</w:t>
            </w:r>
          </w:p>
        </w:tc>
        <w:tc>
          <w:tcPr>
            <w:tcW w:w="590" w:type="dxa"/>
          </w:tcPr>
          <w:p w14:paraId="5A19A3E8"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21</w:t>
            </w:r>
          </w:p>
        </w:tc>
        <w:tc>
          <w:tcPr>
            <w:tcW w:w="710" w:type="dxa"/>
          </w:tcPr>
          <w:p w14:paraId="24B1DE43"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200,8</w:t>
            </w:r>
          </w:p>
        </w:tc>
        <w:tc>
          <w:tcPr>
            <w:tcW w:w="486" w:type="dxa"/>
          </w:tcPr>
          <w:p w14:paraId="56A88828"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88</w:t>
            </w:r>
          </w:p>
        </w:tc>
        <w:tc>
          <w:tcPr>
            <w:tcW w:w="711" w:type="dxa"/>
          </w:tcPr>
          <w:p w14:paraId="1A7C3BE1"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lang w:eastAsia="ru-RU"/>
              </w:rPr>
            </w:pPr>
            <w:r w:rsidRPr="0023300A">
              <w:rPr>
                <w:rFonts w:ascii="Times New Roman" w:eastAsia="Times New Roman" w:hAnsi="Times New Roman" w:cs="Times New Roman"/>
                <w:lang w:eastAsia="ru-RU"/>
              </w:rPr>
              <w:t>841,3</w:t>
            </w:r>
          </w:p>
        </w:tc>
      </w:tr>
      <w:tr w:rsidR="00936442" w:rsidRPr="0023300A" w14:paraId="1DDEF05A" w14:textId="77777777" w:rsidTr="0023300A">
        <w:trPr>
          <w:trHeight w:val="244"/>
        </w:trPr>
        <w:tc>
          <w:tcPr>
            <w:tcW w:w="1655" w:type="dxa"/>
          </w:tcPr>
          <w:p w14:paraId="66496906" w14:textId="77777777" w:rsidR="00936442" w:rsidRPr="0023300A" w:rsidRDefault="00936442" w:rsidP="00936442">
            <w:pPr>
              <w:autoSpaceDE w:val="0"/>
              <w:autoSpaceDN w:val="0"/>
              <w:adjustRightInd w:val="0"/>
              <w:spacing w:after="0" w:line="240" w:lineRule="auto"/>
              <w:ind w:left="34"/>
              <w:rPr>
                <w:rFonts w:ascii="Times New Roman" w:eastAsia="Times New Roman" w:hAnsi="Times New Roman" w:cs="Times New Roman"/>
                <w:b/>
                <w:lang w:eastAsia="ru-RU"/>
              </w:rPr>
            </w:pPr>
            <w:r w:rsidRPr="0023300A">
              <w:rPr>
                <w:rFonts w:ascii="Times New Roman" w:eastAsia="Times New Roman" w:hAnsi="Times New Roman" w:cs="Times New Roman"/>
                <w:b/>
                <w:lang w:eastAsia="ru-RU"/>
              </w:rPr>
              <w:t>Итого по району</w:t>
            </w:r>
          </w:p>
        </w:tc>
        <w:tc>
          <w:tcPr>
            <w:tcW w:w="590" w:type="dxa"/>
          </w:tcPr>
          <w:p w14:paraId="294EE94B"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b/>
                <w:lang w:eastAsia="ru-RU"/>
              </w:rPr>
            </w:pPr>
            <w:r w:rsidRPr="0023300A">
              <w:rPr>
                <w:rFonts w:ascii="Times New Roman" w:eastAsia="Times New Roman" w:hAnsi="Times New Roman" w:cs="Times New Roman"/>
                <w:b/>
                <w:lang w:eastAsia="ru-RU"/>
              </w:rPr>
              <w:t>1293</w:t>
            </w:r>
          </w:p>
        </w:tc>
        <w:tc>
          <w:tcPr>
            <w:tcW w:w="828" w:type="dxa"/>
          </w:tcPr>
          <w:p w14:paraId="53589B1E"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b/>
                <w:lang w:eastAsia="ru-RU"/>
              </w:rPr>
            </w:pPr>
            <w:r w:rsidRPr="0023300A">
              <w:rPr>
                <w:rFonts w:ascii="Times New Roman" w:eastAsia="Times New Roman" w:hAnsi="Times New Roman" w:cs="Times New Roman"/>
                <w:b/>
                <w:lang w:eastAsia="ru-RU"/>
              </w:rPr>
              <w:t>12181,5</w:t>
            </w:r>
          </w:p>
        </w:tc>
        <w:tc>
          <w:tcPr>
            <w:tcW w:w="590" w:type="dxa"/>
          </w:tcPr>
          <w:p w14:paraId="0943A292"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b/>
                <w:lang w:eastAsia="ru-RU"/>
              </w:rPr>
            </w:pPr>
            <w:r w:rsidRPr="0023300A">
              <w:rPr>
                <w:rFonts w:ascii="Times New Roman" w:eastAsia="Times New Roman" w:hAnsi="Times New Roman" w:cs="Times New Roman"/>
                <w:b/>
                <w:lang w:eastAsia="ru-RU"/>
              </w:rPr>
              <w:t>1064</w:t>
            </w:r>
          </w:p>
        </w:tc>
        <w:tc>
          <w:tcPr>
            <w:tcW w:w="724" w:type="dxa"/>
          </w:tcPr>
          <w:p w14:paraId="02C07842"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b/>
                <w:lang w:eastAsia="ru-RU"/>
              </w:rPr>
            </w:pPr>
            <w:r w:rsidRPr="0023300A">
              <w:rPr>
                <w:rFonts w:ascii="Times New Roman" w:eastAsia="Times New Roman" w:hAnsi="Times New Roman" w:cs="Times New Roman"/>
                <w:b/>
                <w:lang w:eastAsia="ru-RU"/>
              </w:rPr>
              <w:t>10609</w:t>
            </w:r>
          </w:p>
        </w:tc>
        <w:tc>
          <w:tcPr>
            <w:tcW w:w="472" w:type="dxa"/>
          </w:tcPr>
          <w:p w14:paraId="2CD23ED0"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b/>
                <w:lang w:eastAsia="ru-RU"/>
              </w:rPr>
            </w:pPr>
            <w:r w:rsidRPr="0023300A">
              <w:rPr>
                <w:rFonts w:ascii="Times New Roman" w:eastAsia="Times New Roman" w:hAnsi="Times New Roman" w:cs="Times New Roman"/>
                <w:b/>
                <w:lang w:eastAsia="ru-RU"/>
              </w:rPr>
              <w:t>608</w:t>
            </w:r>
          </w:p>
        </w:tc>
        <w:tc>
          <w:tcPr>
            <w:tcW w:w="828" w:type="dxa"/>
          </w:tcPr>
          <w:p w14:paraId="18C08C4E"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b/>
                <w:lang w:eastAsia="ru-RU"/>
              </w:rPr>
            </w:pPr>
            <w:r w:rsidRPr="0023300A">
              <w:rPr>
                <w:rFonts w:ascii="Times New Roman" w:eastAsia="Times New Roman" w:hAnsi="Times New Roman" w:cs="Times New Roman"/>
                <w:b/>
                <w:lang w:eastAsia="ru-RU"/>
              </w:rPr>
              <w:t>5728</w:t>
            </w:r>
          </w:p>
        </w:tc>
        <w:tc>
          <w:tcPr>
            <w:tcW w:w="472" w:type="dxa"/>
          </w:tcPr>
          <w:p w14:paraId="2DD3558B"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b/>
                <w:lang w:eastAsia="ru-RU"/>
              </w:rPr>
            </w:pPr>
            <w:r w:rsidRPr="0023300A">
              <w:rPr>
                <w:rFonts w:ascii="Times New Roman" w:eastAsia="Times New Roman" w:hAnsi="Times New Roman" w:cs="Times New Roman"/>
                <w:b/>
                <w:lang w:eastAsia="ru-RU"/>
              </w:rPr>
              <w:t>518</w:t>
            </w:r>
          </w:p>
        </w:tc>
        <w:tc>
          <w:tcPr>
            <w:tcW w:w="694" w:type="dxa"/>
          </w:tcPr>
          <w:p w14:paraId="1F857ABB"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b/>
                <w:lang w:eastAsia="ru-RU"/>
              </w:rPr>
            </w:pPr>
            <w:r w:rsidRPr="0023300A">
              <w:rPr>
                <w:rFonts w:ascii="Times New Roman" w:eastAsia="Times New Roman" w:hAnsi="Times New Roman" w:cs="Times New Roman"/>
                <w:b/>
                <w:lang w:eastAsia="ru-RU"/>
              </w:rPr>
              <w:t>4866,5</w:t>
            </w:r>
          </w:p>
        </w:tc>
        <w:tc>
          <w:tcPr>
            <w:tcW w:w="590" w:type="dxa"/>
          </w:tcPr>
          <w:p w14:paraId="5EC22B7A"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b/>
                <w:lang w:eastAsia="ru-RU"/>
              </w:rPr>
            </w:pPr>
            <w:r w:rsidRPr="0023300A">
              <w:rPr>
                <w:rFonts w:ascii="Times New Roman" w:eastAsia="Times New Roman" w:hAnsi="Times New Roman" w:cs="Times New Roman"/>
                <w:b/>
                <w:lang w:eastAsia="ru-RU"/>
              </w:rPr>
              <w:t>79</w:t>
            </w:r>
          </w:p>
        </w:tc>
        <w:tc>
          <w:tcPr>
            <w:tcW w:w="710" w:type="dxa"/>
          </w:tcPr>
          <w:p w14:paraId="5A0AD577"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b/>
                <w:lang w:eastAsia="ru-RU"/>
              </w:rPr>
            </w:pPr>
            <w:r w:rsidRPr="0023300A">
              <w:rPr>
                <w:rFonts w:ascii="Times New Roman" w:eastAsia="Times New Roman" w:hAnsi="Times New Roman" w:cs="Times New Roman"/>
                <w:b/>
                <w:lang w:eastAsia="ru-RU"/>
              </w:rPr>
              <w:t>746,8</w:t>
            </w:r>
          </w:p>
        </w:tc>
        <w:tc>
          <w:tcPr>
            <w:tcW w:w="486" w:type="dxa"/>
          </w:tcPr>
          <w:p w14:paraId="6CAC1084"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b/>
                <w:lang w:eastAsia="ru-RU"/>
              </w:rPr>
            </w:pPr>
            <w:r w:rsidRPr="0023300A">
              <w:rPr>
                <w:rFonts w:ascii="Times New Roman" w:eastAsia="Times New Roman" w:hAnsi="Times New Roman" w:cs="Times New Roman"/>
                <w:b/>
                <w:lang w:eastAsia="ru-RU"/>
              </w:rPr>
              <w:t>88</w:t>
            </w:r>
          </w:p>
        </w:tc>
        <w:tc>
          <w:tcPr>
            <w:tcW w:w="711" w:type="dxa"/>
          </w:tcPr>
          <w:p w14:paraId="20029370"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b/>
                <w:lang w:eastAsia="ru-RU"/>
              </w:rPr>
            </w:pPr>
            <w:r w:rsidRPr="0023300A">
              <w:rPr>
                <w:rFonts w:ascii="Times New Roman" w:eastAsia="Times New Roman" w:hAnsi="Times New Roman" w:cs="Times New Roman"/>
                <w:b/>
                <w:lang w:eastAsia="ru-RU"/>
              </w:rPr>
              <w:t>841,3</w:t>
            </w:r>
          </w:p>
        </w:tc>
      </w:tr>
    </w:tbl>
    <w:p w14:paraId="0CB77D2C" w14:textId="77777777" w:rsidR="00936442" w:rsidRPr="0023300A" w:rsidRDefault="00936442" w:rsidP="00936442">
      <w:pPr>
        <w:autoSpaceDE w:val="0"/>
        <w:autoSpaceDN w:val="0"/>
        <w:adjustRightInd w:val="0"/>
        <w:spacing w:after="0" w:line="240" w:lineRule="auto"/>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 xml:space="preserve">                                                                                                                                      </w:t>
      </w:r>
    </w:p>
    <w:p w14:paraId="7649B79B" w14:textId="77777777" w:rsidR="00936442" w:rsidRPr="0023300A" w:rsidRDefault="00936442" w:rsidP="0093644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           Органы местного самоуправления поселений наделены правом обращения в суд с требованием о признании права муниципальной собственности на невостребованные земельные доли. Однако это право в 2020 году не реализовывалось в связи с отсутствием на территориях поселений хозяйствующих субъектов, заинтересованных в аренде этих земель.</w:t>
      </w:r>
    </w:p>
    <w:p w14:paraId="05159F1C" w14:textId="77777777" w:rsidR="00936442" w:rsidRPr="0023300A" w:rsidRDefault="00936442" w:rsidP="00936442">
      <w:pPr>
        <w:spacing w:after="0" w:line="240" w:lineRule="auto"/>
        <w:contextualSpacing/>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          Оформление муниципальной собственности на земельные доли создает условия для привлечения инвестиций в развитие сельского хозяйства на территории.</w:t>
      </w:r>
    </w:p>
    <w:p w14:paraId="2985BAEF" w14:textId="77777777" w:rsidR="00936442" w:rsidRPr="0023300A" w:rsidRDefault="00936442" w:rsidP="00936442">
      <w:pPr>
        <w:spacing w:after="0" w:line="240" w:lineRule="auto"/>
        <w:ind w:firstLine="720"/>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Исходя из этого, признание права муниципальной собственности на НЗД в судебном порядке является важнейшим мероприятием по сохранению земель сельхозназначения. В конечном итоге основная масса долевых земель сельхозназначения должна отойти в муниципальную собственность.</w:t>
      </w:r>
    </w:p>
    <w:p w14:paraId="0A611A6D" w14:textId="77777777" w:rsidR="00936442" w:rsidRPr="0023300A" w:rsidRDefault="00936442" w:rsidP="00936442">
      <w:pPr>
        <w:widowControl w:val="0"/>
        <w:overflowPunct w:val="0"/>
        <w:autoSpaceDE w:val="0"/>
        <w:autoSpaceDN w:val="0"/>
        <w:adjustRightInd w:val="0"/>
        <w:spacing w:after="0" w:line="240" w:lineRule="auto"/>
        <w:ind w:right="-30"/>
        <w:jc w:val="both"/>
        <w:rPr>
          <w:rFonts w:ascii="Times New Roman" w:eastAsia="Times New Roman" w:hAnsi="Times New Roman" w:cs="Times New Roman"/>
          <w:sz w:val="24"/>
          <w:szCs w:val="24"/>
          <w:lang w:eastAsia="hi-IN" w:bidi="hi-IN"/>
        </w:rPr>
      </w:pPr>
      <w:bookmarkStart w:id="3" w:name="_Hlk61347407"/>
      <w:r w:rsidRPr="0023300A">
        <w:rPr>
          <w:rFonts w:ascii="Times New Roman" w:eastAsia="Times New Roman" w:hAnsi="Times New Roman" w:cs="Times New Roman"/>
          <w:sz w:val="24"/>
          <w:szCs w:val="24"/>
          <w:lang w:eastAsia="hi-IN" w:bidi="hi-IN"/>
        </w:rPr>
        <w:t xml:space="preserve">        В соответствии с пунктом 25 части 1 статьи 15 ФЗ от 06.10.2003 года № 131-ФЗ « Об общих принципах организации местного самоуправления в РФ» к вопросам местного значения муниципального района относится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w:t>
      </w:r>
    </w:p>
    <w:p w14:paraId="4A3F7288" w14:textId="77777777" w:rsidR="00936442" w:rsidRPr="0023300A" w:rsidRDefault="00936442" w:rsidP="00936442">
      <w:pPr>
        <w:widowControl w:val="0"/>
        <w:overflowPunct w:val="0"/>
        <w:autoSpaceDE w:val="0"/>
        <w:autoSpaceDN w:val="0"/>
        <w:adjustRightInd w:val="0"/>
        <w:spacing w:after="0" w:line="240" w:lineRule="auto"/>
        <w:ind w:right="-30"/>
        <w:jc w:val="both"/>
        <w:rPr>
          <w:rFonts w:ascii="Times New Roman" w:eastAsia="Times New Roman" w:hAnsi="Times New Roman" w:cs="Times New Roman"/>
          <w:sz w:val="24"/>
          <w:szCs w:val="24"/>
          <w:lang w:eastAsia="hi-IN" w:bidi="hi-IN"/>
        </w:rPr>
      </w:pPr>
      <w:r w:rsidRPr="0023300A">
        <w:rPr>
          <w:rFonts w:ascii="Times New Roman" w:eastAsia="Times New Roman" w:hAnsi="Times New Roman" w:cs="Times New Roman"/>
          <w:sz w:val="24"/>
          <w:szCs w:val="24"/>
          <w:lang w:eastAsia="hi-IN" w:bidi="hi-IN"/>
        </w:rPr>
        <w:t xml:space="preserve">         Создание условий подразумевает такой комплекс мер как информационное обеспечение деятельности субъектов сельскохозяйственной деятельности о мерах государственной поддержки.</w:t>
      </w:r>
    </w:p>
    <w:p w14:paraId="7F19A850" w14:textId="77777777" w:rsidR="00936442" w:rsidRPr="0023300A" w:rsidRDefault="00936442" w:rsidP="00936442">
      <w:pPr>
        <w:widowControl w:val="0"/>
        <w:overflowPunct w:val="0"/>
        <w:autoSpaceDE w:val="0"/>
        <w:autoSpaceDN w:val="0"/>
        <w:adjustRightInd w:val="0"/>
        <w:spacing w:after="0" w:line="240" w:lineRule="auto"/>
        <w:ind w:right="-30"/>
        <w:jc w:val="both"/>
        <w:rPr>
          <w:rFonts w:ascii="Times New Roman" w:eastAsia="Times New Roman" w:hAnsi="Times New Roman" w:cs="Times New Roman"/>
          <w:sz w:val="24"/>
          <w:szCs w:val="24"/>
          <w:lang w:eastAsia="hi-IN" w:bidi="hi-IN"/>
        </w:rPr>
      </w:pPr>
      <w:r w:rsidRPr="0023300A">
        <w:rPr>
          <w:rFonts w:ascii="Times New Roman" w:eastAsia="Times New Roman" w:hAnsi="Times New Roman" w:cs="Times New Roman"/>
          <w:sz w:val="24"/>
          <w:szCs w:val="24"/>
          <w:lang w:eastAsia="hi-IN" w:bidi="hi-IN"/>
        </w:rPr>
        <w:t xml:space="preserve">        Оказание финансовой поддержки является полномочиями органов государственной власти субъектов РФ, что предусмотрено Федеральными законами от29.12.2006 года № 264-ФЗ «О развитии сельского хозяйства» от 06.10.1999 № 184-ФЗ «Об общих принципах организации законодательных и исполнительных органов государственной власти </w:t>
      </w:r>
      <w:r w:rsidRPr="0023300A">
        <w:rPr>
          <w:rFonts w:ascii="Times New Roman" w:eastAsia="Times New Roman" w:hAnsi="Times New Roman" w:cs="Times New Roman"/>
          <w:sz w:val="24"/>
          <w:szCs w:val="24"/>
          <w:lang w:eastAsia="hi-IN" w:bidi="hi-IN"/>
        </w:rPr>
        <w:lastRenderedPageBreak/>
        <w:t>субъектов РФ».</w:t>
      </w:r>
    </w:p>
    <w:p w14:paraId="165B0E42" w14:textId="77777777" w:rsidR="00936442" w:rsidRPr="0023300A" w:rsidRDefault="00936442" w:rsidP="00936442">
      <w:pPr>
        <w:widowControl w:val="0"/>
        <w:overflowPunct w:val="0"/>
        <w:autoSpaceDE w:val="0"/>
        <w:autoSpaceDN w:val="0"/>
        <w:adjustRightInd w:val="0"/>
        <w:spacing w:after="0" w:line="240" w:lineRule="auto"/>
        <w:ind w:right="-30"/>
        <w:jc w:val="both"/>
        <w:rPr>
          <w:rFonts w:ascii="Times New Roman" w:eastAsia="Times New Roman" w:hAnsi="Times New Roman" w:cs="Times New Roman"/>
          <w:sz w:val="24"/>
          <w:szCs w:val="24"/>
          <w:lang w:eastAsia="hi-IN" w:bidi="hi-IN"/>
        </w:rPr>
      </w:pPr>
      <w:r w:rsidRPr="0023300A">
        <w:rPr>
          <w:rFonts w:ascii="Times New Roman" w:eastAsia="Times New Roman" w:hAnsi="Times New Roman" w:cs="Times New Roman"/>
          <w:sz w:val="24"/>
          <w:szCs w:val="24"/>
          <w:lang w:eastAsia="hi-IN" w:bidi="hi-IN"/>
        </w:rPr>
        <w:t xml:space="preserve">        Муниципальное образование не имеет финансовых возможностей для осуществления расходов, не относящихся к вопросам местного значения, поскольку бюджет является получателем межбюджетных трансфертов из областного бюджета и имеет дефицит, а возложение дополнительных обязательств, не предусмотренных законом по финансовой поддержке сельхозтоваропроизводителей, приведет к неэффективному расходованию бюджетных средств.</w:t>
      </w:r>
    </w:p>
    <w:p w14:paraId="3E3EC3EE" w14:textId="77777777" w:rsidR="00936442" w:rsidRPr="0023300A" w:rsidRDefault="00936442" w:rsidP="00936442">
      <w:pPr>
        <w:spacing w:after="0" w:line="240" w:lineRule="auto"/>
        <w:ind w:firstLine="708"/>
        <w:jc w:val="both"/>
        <w:rPr>
          <w:rFonts w:ascii="Times New Roman" w:eastAsia="Times New Roman" w:hAnsi="Times New Roman" w:cs="Times New Roman"/>
          <w:sz w:val="24"/>
          <w:szCs w:val="24"/>
          <w:lang w:eastAsia="hi-IN" w:bidi="hi-IN"/>
        </w:rPr>
      </w:pPr>
      <w:bookmarkStart w:id="4" w:name="_Hlk61347480"/>
      <w:bookmarkEnd w:id="3"/>
      <w:r w:rsidRPr="0023300A">
        <w:rPr>
          <w:rFonts w:ascii="Times New Roman" w:eastAsia="Times New Roman" w:hAnsi="Times New Roman" w:cs="Times New Roman"/>
          <w:sz w:val="24"/>
          <w:szCs w:val="24"/>
          <w:lang w:eastAsia="hi-IN" w:bidi="hi-IN"/>
        </w:rPr>
        <w:t>На основании  решения  Координационного совета по стратегическому, программно-целевому и бюджетному планированию от 17.02.2017 года и в соответствии с требованиями Федерального закона от 28.06.2014 года  № 172-ФЗ «О стратегическом планировании в Рос-</w:t>
      </w:r>
      <w:proofErr w:type="spellStart"/>
      <w:r w:rsidRPr="0023300A">
        <w:rPr>
          <w:rFonts w:ascii="Times New Roman" w:eastAsia="Times New Roman" w:hAnsi="Times New Roman" w:cs="Times New Roman"/>
          <w:sz w:val="24"/>
          <w:szCs w:val="24"/>
          <w:lang w:eastAsia="hi-IN" w:bidi="hi-IN"/>
        </w:rPr>
        <w:t>сийской</w:t>
      </w:r>
      <w:proofErr w:type="spellEnd"/>
      <w:r w:rsidRPr="0023300A">
        <w:rPr>
          <w:rFonts w:ascii="Times New Roman" w:eastAsia="Times New Roman" w:hAnsi="Times New Roman" w:cs="Times New Roman"/>
          <w:sz w:val="24"/>
          <w:szCs w:val="24"/>
          <w:lang w:eastAsia="hi-IN" w:bidi="hi-IN"/>
        </w:rPr>
        <w:t xml:space="preserve"> Федерации» разработана  и утверждена Постановлением администрации </w:t>
      </w:r>
      <w:proofErr w:type="spellStart"/>
      <w:r w:rsidRPr="0023300A">
        <w:rPr>
          <w:rFonts w:ascii="Times New Roman" w:eastAsia="Times New Roman" w:hAnsi="Times New Roman" w:cs="Times New Roman"/>
          <w:sz w:val="24"/>
          <w:szCs w:val="24"/>
          <w:lang w:eastAsia="hi-IN" w:bidi="hi-IN"/>
        </w:rPr>
        <w:t>Нижнеи-лимского</w:t>
      </w:r>
      <w:proofErr w:type="spellEnd"/>
      <w:r w:rsidRPr="0023300A">
        <w:rPr>
          <w:rFonts w:ascii="Times New Roman" w:eastAsia="Times New Roman" w:hAnsi="Times New Roman" w:cs="Times New Roman"/>
          <w:sz w:val="24"/>
          <w:szCs w:val="24"/>
          <w:lang w:eastAsia="hi-IN" w:bidi="hi-IN"/>
        </w:rPr>
        <w:t xml:space="preserve"> муниципального района от 01.09.2017 года № 625  муниципальная  программа ад-</w:t>
      </w:r>
      <w:proofErr w:type="spellStart"/>
      <w:r w:rsidRPr="0023300A">
        <w:rPr>
          <w:rFonts w:ascii="Times New Roman" w:eastAsia="Times New Roman" w:hAnsi="Times New Roman" w:cs="Times New Roman"/>
          <w:sz w:val="24"/>
          <w:szCs w:val="24"/>
          <w:lang w:eastAsia="hi-IN" w:bidi="hi-IN"/>
        </w:rPr>
        <w:t>министрации</w:t>
      </w:r>
      <w:proofErr w:type="spellEnd"/>
      <w:r w:rsidRPr="0023300A">
        <w:rPr>
          <w:rFonts w:ascii="Times New Roman" w:eastAsia="Times New Roman" w:hAnsi="Times New Roman" w:cs="Times New Roman"/>
          <w:sz w:val="24"/>
          <w:szCs w:val="24"/>
          <w:lang w:eastAsia="hi-IN" w:bidi="hi-IN"/>
        </w:rPr>
        <w:t xml:space="preserve"> </w:t>
      </w:r>
      <w:proofErr w:type="spellStart"/>
      <w:r w:rsidRPr="0023300A">
        <w:rPr>
          <w:rFonts w:ascii="Times New Roman" w:eastAsia="Times New Roman" w:hAnsi="Times New Roman" w:cs="Times New Roman"/>
          <w:sz w:val="24"/>
          <w:szCs w:val="24"/>
          <w:lang w:eastAsia="hi-IN" w:bidi="hi-IN"/>
        </w:rPr>
        <w:t>Нижнеилимского</w:t>
      </w:r>
      <w:proofErr w:type="spellEnd"/>
      <w:r w:rsidRPr="0023300A">
        <w:rPr>
          <w:rFonts w:ascii="Times New Roman" w:eastAsia="Times New Roman" w:hAnsi="Times New Roman" w:cs="Times New Roman"/>
          <w:sz w:val="24"/>
          <w:szCs w:val="24"/>
          <w:lang w:eastAsia="hi-IN" w:bidi="hi-IN"/>
        </w:rPr>
        <w:t xml:space="preserve"> муниципального района «Экономическое развитие» на 2018-2023 годы, которая продолжает исполняться в редакции действующего на данный </w:t>
      </w:r>
      <w:proofErr w:type="spellStart"/>
      <w:r w:rsidRPr="0023300A">
        <w:rPr>
          <w:rFonts w:ascii="Times New Roman" w:eastAsia="Times New Roman" w:hAnsi="Times New Roman" w:cs="Times New Roman"/>
          <w:sz w:val="24"/>
          <w:szCs w:val="24"/>
          <w:lang w:eastAsia="hi-IN" w:bidi="hi-IN"/>
        </w:rPr>
        <w:t>мо</w:t>
      </w:r>
      <w:proofErr w:type="spellEnd"/>
      <w:r w:rsidRPr="0023300A">
        <w:rPr>
          <w:rFonts w:ascii="Times New Roman" w:eastAsia="Times New Roman" w:hAnsi="Times New Roman" w:cs="Times New Roman"/>
          <w:sz w:val="24"/>
          <w:szCs w:val="24"/>
          <w:lang w:eastAsia="hi-IN" w:bidi="hi-IN"/>
        </w:rPr>
        <w:t xml:space="preserve">-мент Постановления администрации </w:t>
      </w:r>
      <w:proofErr w:type="spellStart"/>
      <w:r w:rsidRPr="0023300A">
        <w:rPr>
          <w:rFonts w:ascii="Times New Roman" w:eastAsia="Times New Roman" w:hAnsi="Times New Roman" w:cs="Times New Roman"/>
          <w:sz w:val="24"/>
          <w:szCs w:val="24"/>
          <w:lang w:eastAsia="hi-IN" w:bidi="hi-IN"/>
        </w:rPr>
        <w:t>Нижнеилимского</w:t>
      </w:r>
      <w:proofErr w:type="spellEnd"/>
      <w:r w:rsidRPr="0023300A">
        <w:rPr>
          <w:rFonts w:ascii="Times New Roman" w:eastAsia="Times New Roman" w:hAnsi="Times New Roman" w:cs="Times New Roman"/>
          <w:sz w:val="24"/>
          <w:szCs w:val="24"/>
          <w:lang w:eastAsia="hi-IN" w:bidi="hi-IN"/>
        </w:rPr>
        <w:t xml:space="preserve"> района «О внесении изменений в муниципальную программу  администрации Нижнеилимского муниципального района «Экономическое развитие на 2018-2023 годы», утвержденную Постановлением </w:t>
      </w:r>
      <w:proofErr w:type="spellStart"/>
      <w:r w:rsidRPr="0023300A">
        <w:rPr>
          <w:rFonts w:ascii="Times New Roman" w:eastAsia="Times New Roman" w:hAnsi="Times New Roman" w:cs="Times New Roman"/>
          <w:sz w:val="24"/>
          <w:szCs w:val="24"/>
          <w:lang w:eastAsia="hi-IN" w:bidi="hi-IN"/>
        </w:rPr>
        <w:t>администра-ции</w:t>
      </w:r>
      <w:proofErr w:type="spellEnd"/>
      <w:r w:rsidRPr="0023300A">
        <w:rPr>
          <w:rFonts w:ascii="Times New Roman" w:eastAsia="Times New Roman" w:hAnsi="Times New Roman" w:cs="Times New Roman"/>
          <w:sz w:val="24"/>
          <w:szCs w:val="24"/>
          <w:lang w:eastAsia="hi-IN" w:bidi="hi-IN"/>
        </w:rPr>
        <w:t xml:space="preserve"> </w:t>
      </w:r>
      <w:proofErr w:type="spellStart"/>
      <w:r w:rsidRPr="0023300A">
        <w:rPr>
          <w:rFonts w:ascii="Times New Roman" w:eastAsia="Times New Roman" w:hAnsi="Times New Roman" w:cs="Times New Roman"/>
          <w:sz w:val="24"/>
          <w:szCs w:val="24"/>
          <w:lang w:eastAsia="hi-IN" w:bidi="hi-IN"/>
        </w:rPr>
        <w:t>Нижнеилимского</w:t>
      </w:r>
      <w:proofErr w:type="spellEnd"/>
      <w:r w:rsidRPr="0023300A">
        <w:rPr>
          <w:rFonts w:ascii="Times New Roman" w:eastAsia="Times New Roman" w:hAnsi="Times New Roman" w:cs="Times New Roman"/>
          <w:sz w:val="24"/>
          <w:szCs w:val="24"/>
          <w:lang w:eastAsia="hi-IN" w:bidi="hi-IN"/>
        </w:rPr>
        <w:t xml:space="preserve"> муниципального района от 01.09.2017г. № 625 и утверждении её в новой редакции»  от  27.11.2020  № 1104. Действующее наименование указанной </w:t>
      </w:r>
      <w:proofErr w:type="spellStart"/>
      <w:proofErr w:type="gramStart"/>
      <w:r w:rsidRPr="0023300A">
        <w:rPr>
          <w:rFonts w:ascii="Times New Roman" w:eastAsia="Times New Roman" w:hAnsi="Times New Roman" w:cs="Times New Roman"/>
          <w:sz w:val="24"/>
          <w:szCs w:val="24"/>
          <w:lang w:eastAsia="hi-IN" w:bidi="hi-IN"/>
        </w:rPr>
        <w:t>програм</w:t>
      </w:r>
      <w:proofErr w:type="spellEnd"/>
      <w:r w:rsidRPr="0023300A">
        <w:rPr>
          <w:rFonts w:ascii="Times New Roman" w:eastAsia="Times New Roman" w:hAnsi="Times New Roman" w:cs="Times New Roman"/>
          <w:sz w:val="24"/>
          <w:szCs w:val="24"/>
          <w:lang w:eastAsia="hi-IN" w:bidi="hi-IN"/>
        </w:rPr>
        <w:t>-мы</w:t>
      </w:r>
      <w:proofErr w:type="gramEnd"/>
      <w:r w:rsidRPr="0023300A">
        <w:rPr>
          <w:rFonts w:ascii="Times New Roman" w:eastAsia="Times New Roman" w:hAnsi="Times New Roman" w:cs="Times New Roman"/>
          <w:sz w:val="24"/>
          <w:szCs w:val="24"/>
          <w:lang w:eastAsia="hi-IN" w:bidi="hi-IN"/>
        </w:rPr>
        <w:t xml:space="preserve"> в соответствии с внесенными изменениями - «Поддержка приоритетных отраслей эко-</w:t>
      </w:r>
      <w:proofErr w:type="spellStart"/>
      <w:r w:rsidRPr="0023300A">
        <w:rPr>
          <w:rFonts w:ascii="Times New Roman" w:eastAsia="Times New Roman" w:hAnsi="Times New Roman" w:cs="Times New Roman"/>
          <w:sz w:val="24"/>
          <w:szCs w:val="24"/>
          <w:lang w:eastAsia="hi-IN" w:bidi="hi-IN"/>
        </w:rPr>
        <w:t>номики</w:t>
      </w:r>
      <w:proofErr w:type="spellEnd"/>
      <w:r w:rsidRPr="0023300A">
        <w:rPr>
          <w:rFonts w:ascii="Times New Roman" w:eastAsia="Times New Roman" w:hAnsi="Times New Roman" w:cs="Times New Roman"/>
          <w:sz w:val="24"/>
          <w:szCs w:val="24"/>
          <w:lang w:eastAsia="hi-IN" w:bidi="hi-IN"/>
        </w:rPr>
        <w:t xml:space="preserve"> на 2018-2023 годы».</w:t>
      </w:r>
    </w:p>
    <w:p w14:paraId="08EF6605" w14:textId="77777777" w:rsidR="00936442" w:rsidRPr="0023300A" w:rsidRDefault="00936442" w:rsidP="00936442">
      <w:pPr>
        <w:spacing w:after="0" w:line="240" w:lineRule="auto"/>
        <w:ind w:firstLine="708"/>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Подпрограмма «Сельское хозяйство» представляет собой комплексный план действий по созданию условий для развития сельскохозяйственного производства на территории муниципального образования «Нижнеилимский район».</w:t>
      </w:r>
    </w:p>
    <w:p w14:paraId="63297826" w14:textId="77777777" w:rsidR="00936442" w:rsidRPr="0023300A" w:rsidRDefault="00936442" w:rsidP="00936442">
      <w:pPr>
        <w:tabs>
          <w:tab w:val="left" w:pos="0"/>
        </w:tabs>
        <w:spacing w:after="0" w:line="240" w:lineRule="auto"/>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ab/>
        <w:t xml:space="preserve">В рамках данной подпрограммы в 2020 году для решения задачи "Популяризация сельскохозяйственного производства" предусмотрены и были реализованы основные мероприятий: </w:t>
      </w:r>
    </w:p>
    <w:p w14:paraId="48F33BB2" w14:textId="77777777" w:rsidR="00936442" w:rsidRPr="0023300A" w:rsidRDefault="00936442" w:rsidP="00936442">
      <w:pPr>
        <w:spacing w:after="0" w:line="240" w:lineRule="auto"/>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 оказание консультативной помощи в организации и открытии сельскохозяйственных предприятий; </w:t>
      </w:r>
    </w:p>
    <w:p w14:paraId="3645F91A" w14:textId="77777777" w:rsidR="00936442" w:rsidRPr="0023300A" w:rsidRDefault="00936442" w:rsidP="00936442">
      <w:pPr>
        <w:spacing w:after="0" w:line="240" w:lineRule="auto"/>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оказание поддержки малым формам хозяйствования по вхождению в государственную программу Иркутской области «Развитие сельского хозяйства и регулирование рынков сельскохозяйственной продукции, сырья и продовольствия в Иркутской области» на 2014-2020 годы по следующим направлениям:</w:t>
      </w:r>
    </w:p>
    <w:p w14:paraId="35722154" w14:textId="77777777" w:rsidR="00936442" w:rsidRPr="0023300A" w:rsidRDefault="00936442" w:rsidP="00936442">
      <w:pPr>
        <w:spacing w:after="0" w:line="240" w:lineRule="auto"/>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«начинающий фермер» (грант);</w:t>
      </w:r>
    </w:p>
    <w:p w14:paraId="767566E8" w14:textId="77777777" w:rsidR="00936442" w:rsidRPr="0023300A" w:rsidRDefault="00936442" w:rsidP="00936442">
      <w:pPr>
        <w:spacing w:after="0" w:line="240" w:lineRule="auto"/>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«семейная животноводческая ферма» (грант);</w:t>
      </w:r>
    </w:p>
    <w:p w14:paraId="10F9D8DB" w14:textId="77777777" w:rsidR="00936442" w:rsidRPr="0023300A" w:rsidRDefault="00936442" w:rsidP="00936442">
      <w:pPr>
        <w:spacing w:after="0" w:line="240" w:lineRule="auto"/>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«семейная молочная ферма» (грант);</w:t>
      </w:r>
    </w:p>
    <w:p w14:paraId="5C0105BA" w14:textId="77777777" w:rsidR="00936442" w:rsidRPr="0023300A" w:rsidRDefault="00936442" w:rsidP="00936442">
      <w:pPr>
        <w:spacing w:after="0" w:line="240" w:lineRule="auto"/>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«сельскохозяйственный потребительский кооператив» (грант);</w:t>
      </w:r>
    </w:p>
    <w:p w14:paraId="2E4584F1" w14:textId="77777777" w:rsidR="00936442" w:rsidRPr="0023300A" w:rsidRDefault="00936442" w:rsidP="00936442">
      <w:pPr>
        <w:spacing w:after="0" w:line="240" w:lineRule="auto"/>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инвестиционный проект;</w:t>
      </w:r>
    </w:p>
    <w:p w14:paraId="3C09D942" w14:textId="77777777" w:rsidR="00936442" w:rsidRPr="0023300A" w:rsidRDefault="00936442" w:rsidP="00936442">
      <w:pPr>
        <w:spacing w:after="0" w:line="240" w:lineRule="auto"/>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лизинг сельхозтехники, оборудования и племенных животных;</w:t>
      </w:r>
    </w:p>
    <w:p w14:paraId="60E08C4C" w14:textId="77777777" w:rsidR="00936442" w:rsidRPr="0023300A" w:rsidRDefault="00936442" w:rsidP="00936442">
      <w:pPr>
        <w:spacing w:after="0" w:line="240" w:lineRule="auto"/>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проведение смотров-конкурсов, ярмарок;</w:t>
      </w:r>
    </w:p>
    <w:p w14:paraId="217318DA" w14:textId="77777777" w:rsidR="00936442" w:rsidRPr="0023300A" w:rsidRDefault="00936442" w:rsidP="00936442">
      <w:pPr>
        <w:spacing w:after="0" w:line="240" w:lineRule="auto"/>
        <w:ind w:firstLine="708"/>
        <w:jc w:val="both"/>
        <w:rPr>
          <w:rFonts w:ascii="Times New Roman" w:eastAsia="Times New Roman" w:hAnsi="Times New Roman" w:cs="Times New Roman"/>
          <w:sz w:val="24"/>
          <w:szCs w:val="24"/>
          <w:lang w:eastAsia="hi-IN" w:bidi="hi-IN"/>
        </w:rPr>
      </w:pPr>
      <w:r w:rsidRPr="0023300A">
        <w:rPr>
          <w:rFonts w:ascii="Times New Roman" w:eastAsia="Times New Roman" w:hAnsi="Times New Roman" w:cs="Times New Roman"/>
          <w:sz w:val="24"/>
          <w:szCs w:val="24"/>
          <w:lang w:eastAsia="hi-IN" w:bidi="hi-IN"/>
        </w:rPr>
        <w:t>Реализация мероприятий Подпрограммы позволило оказать методологическую помощь местным сельхозтоваропроизводителям, что положительно сказалось на увеличении числа хозяйствующих субъектов агропромышленного комплекса на территории Нижнеилимского района, занимающихся производством картофеля, овощей открытого грунта, заготовкой кормов в сфере животноводства.</w:t>
      </w:r>
    </w:p>
    <w:p w14:paraId="578D237C" w14:textId="77777777" w:rsidR="00936442" w:rsidRPr="0023300A" w:rsidRDefault="00936442" w:rsidP="00936442">
      <w:pPr>
        <w:widowControl w:val="0"/>
        <w:overflowPunct w:val="0"/>
        <w:autoSpaceDE w:val="0"/>
        <w:autoSpaceDN w:val="0"/>
        <w:adjustRightInd w:val="0"/>
        <w:spacing w:after="0" w:line="240" w:lineRule="auto"/>
        <w:ind w:right="-30"/>
        <w:jc w:val="both"/>
        <w:rPr>
          <w:rFonts w:ascii="Times New Roman" w:eastAsia="Times New Roman" w:hAnsi="Times New Roman" w:cs="Times New Roman"/>
          <w:sz w:val="24"/>
          <w:szCs w:val="24"/>
          <w:lang w:eastAsia="hi-IN" w:bidi="hi-IN"/>
        </w:rPr>
      </w:pPr>
      <w:r w:rsidRPr="0023300A">
        <w:rPr>
          <w:rFonts w:ascii="Times New Roman" w:eastAsia="Times New Roman" w:hAnsi="Times New Roman" w:cs="Times New Roman"/>
          <w:sz w:val="24"/>
          <w:szCs w:val="24"/>
          <w:lang w:eastAsia="hi-IN" w:bidi="hi-IN"/>
        </w:rPr>
        <w:t xml:space="preserve">            Вследствие чего возможно увеличение доли продукции местных сельхозтоваропроизводителей в муниципальных закупках и увеличение объема поставок для нужд населения и снабжения продуктами предприятий бюджетной сферы.</w:t>
      </w:r>
    </w:p>
    <w:p w14:paraId="5C97200A" w14:textId="77777777" w:rsidR="00936442" w:rsidRPr="0023300A" w:rsidRDefault="00936442" w:rsidP="00936442">
      <w:pPr>
        <w:widowControl w:val="0"/>
        <w:overflowPunct w:val="0"/>
        <w:autoSpaceDE w:val="0"/>
        <w:autoSpaceDN w:val="0"/>
        <w:adjustRightInd w:val="0"/>
        <w:spacing w:after="0" w:line="240" w:lineRule="auto"/>
        <w:ind w:right="-30"/>
        <w:jc w:val="both"/>
        <w:rPr>
          <w:rFonts w:ascii="Times New Roman" w:eastAsia="Times New Roman" w:hAnsi="Times New Roman" w:cs="Times New Roman"/>
          <w:sz w:val="24"/>
          <w:szCs w:val="24"/>
          <w:lang w:eastAsia="hi-IN" w:bidi="hi-IN"/>
        </w:rPr>
      </w:pPr>
      <w:r w:rsidRPr="0023300A">
        <w:rPr>
          <w:rFonts w:ascii="Times New Roman" w:eastAsia="Times New Roman" w:hAnsi="Times New Roman" w:cs="Times New Roman"/>
          <w:sz w:val="24"/>
          <w:szCs w:val="24"/>
          <w:lang w:eastAsia="hi-IN" w:bidi="hi-IN"/>
        </w:rPr>
        <w:t xml:space="preserve">         В связи с ситуацией, сложившейся в результате пандемии, расширенные заседания в 2020 году не проводились, однако информация о проводимых вебинарах и семинарах </w:t>
      </w:r>
      <w:r w:rsidRPr="0023300A">
        <w:rPr>
          <w:rFonts w:ascii="Times New Roman" w:eastAsia="Times New Roman" w:hAnsi="Times New Roman" w:cs="Times New Roman"/>
          <w:sz w:val="24"/>
          <w:szCs w:val="24"/>
          <w:lang w:eastAsia="hi-IN" w:bidi="hi-IN"/>
        </w:rPr>
        <w:lastRenderedPageBreak/>
        <w:t xml:space="preserve">размещена на официальном сайте администрации Нижнеилимского района. </w:t>
      </w:r>
    </w:p>
    <w:p w14:paraId="2CB5113A" w14:textId="77777777" w:rsidR="00936442" w:rsidRPr="0023300A" w:rsidRDefault="00936442" w:rsidP="00936442">
      <w:pPr>
        <w:widowControl w:val="0"/>
        <w:overflowPunct w:val="0"/>
        <w:autoSpaceDE w:val="0"/>
        <w:autoSpaceDN w:val="0"/>
        <w:adjustRightInd w:val="0"/>
        <w:spacing w:after="0" w:line="240" w:lineRule="auto"/>
        <w:ind w:right="-30"/>
        <w:jc w:val="both"/>
        <w:rPr>
          <w:rFonts w:ascii="Times New Roman" w:eastAsia="Times New Roman" w:hAnsi="Times New Roman" w:cs="Times New Roman"/>
          <w:sz w:val="24"/>
          <w:szCs w:val="24"/>
          <w:lang w:eastAsia="hi-IN" w:bidi="hi-IN"/>
        </w:rPr>
      </w:pPr>
      <w:r w:rsidRPr="0023300A">
        <w:rPr>
          <w:rFonts w:ascii="Times New Roman" w:eastAsia="Times New Roman" w:hAnsi="Times New Roman" w:cs="Times New Roman"/>
          <w:sz w:val="24"/>
          <w:szCs w:val="24"/>
          <w:lang w:eastAsia="hi-IN" w:bidi="hi-IN"/>
        </w:rPr>
        <w:t xml:space="preserve">         Проделана большая работа для актуализации данных по земельным площадям, находящимся в собственности (аренде) СХТП, все данные внесены в Единую информационную систему Министерства сельского хозяйства РФ.</w:t>
      </w:r>
    </w:p>
    <w:p w14:paraId="39629FA2" w14:textId="77777777" w:rsidR="00936442" w:rsidRPr="0023300A" w:rsidRDefault="00936442" w:rsidP="00936442">
      <w:pPr>
        <w:widowControl w:val="0"/>
        <w:overflowPunct w:val="0"/>
        <w:autoSpaceDE w:val="0"/>
        <w:autoSpaceDN w:val="0"/>
        <w:adjustRightInd w:val="0"/>
        <w:spacing w:after="0" w:line="240" w:lineRule="auto"/>
        <w:ind w:right="-30"/>
        <w:jc w:val="both"/>
        <w:rPr>
          <w:rFonts w:ascii="Times New Roman" w:eastAsia="Times New Roman" w:hAnsi="Times New Roman" w:cs="Times New Roman"/>
          <w:sz w:val="24"/>
          <w:szCs w:val="24"/>
          <w:lang w:eastAsia="hi-IN" w:bidi="hi-IN"/>
        </w:rPr>
      </w:pPr>
      <w:r w:rsidRPr="0023300A">
        <w:rPr>
          <w:rFonts w:ascii="Times New Roman" w:eastAsia="Times New Roman" w:hAnsi="Times New Roman" w:cs="Times New Roman"/>
          <w:sz w:val="24"/>
          <w:szCs w:val="24"/>
          <w:lang w:eastAsia="hi-IN" w:bidi="hi-IN"/>
        </w:rPr>
        <w:t xml:space="preserve">         Кроме того, в целях реализации ведомственного проекта Министерства сельского хозяйства РФ « Цифровое сельское хозяйства»,  проведена работа по внесению данных в государственную информационную систему «Единое окно» по населенным пунктам на межселенной территории района (п. </w:t>
      </w:r>
      <w:proofErr w:type="spellStart"/>
      <w:r w:rsidRPr="0023300A">
        <w:rPr>
          <w:rFonts w:ascii="Times New Roman" w:eastAsia="Times New Roman" w:hAnsi="Times New Roman" w:cs="Times New Roman"/>
          <w:sz w:val="24"/>
          <w:szCs w:val="24"/>
          <w:lang w:eastAsia="hi-IN" w:bidi="hi-IN"/>
        </w:rPr>
        <w:t>Заярск</w:t>
      </w:r>
      <w:proofErr w:type="spellEnd"/>
      <w:r w:rsidRPr="0023300A">
        <w:rPr>
          <w:rFonts w:ascii="Times New Roman" w:eastAsia="Times New Roman" w:hAnsi="Times New Roman" w:cs="Times New Roman"/>
          <w:sz w:val="24"/>
          <w:szCs w:val="24"/>
          <w:lang w:eastAsia="hi-IN" w:bidi="hi-IN"/>
        </w:rPr>
        <w:t xml:space="preserve">, </w:t>
      </w:r>
      <w:proofErr w:type="spellStart"/>
      <w:r w:rsidRPr="0023300A">
        <w:rPr>
          <w:rFonts w:ascii="Times New Roman" w:eastAsia="Times New Roman" w:hAnsi="Times New Roman" w:cs="Times New Roman"/>
          <w:sz w:val="24"/>
          <w:szCs w:val="24"/>
          <w:lang w:eastAsia="hi-IN" w:bidi="hi-IN"/>
        </w:rPr>
        <w:t>Миндей</w:t>
      </w:r>
      <w:proofErr w:type="spellEnd"/>
      <w:r w:rsidRPr="0023300A">
        <w:rPr>
          <w:rFonts w:ascii="Times New Roman" w:eastAsia="Times New Roman" w:hAnsi="Times New Roman" w:cs="Times New Roman"/>
          <w:sz w:val="24"/>
          <w:szCs w:val="24"/>
          <w:lang w:eastAsia="hi-IN" w:bidi="hi-IN"/>
        </w:rPr>
        <w:t>, ст. Черная, Селезнево,) зарегистрированы кураторы и ответственные исполнители для проведения работы в указанной ГИС в привязке ко всем населенным пунктам муниципальных образований Нижнеилимского района.</w:t>
      </w:r>
    </w:p>
    <w:p w14:paraId="1792E139" w14:textId="77777777" w:rsidR="00936442" w:rsidRPr="0023300A" w:rsidRDefault="00936442" w:rsidP="00936442">
      <w:pPr>
        <w:widowControl w:val="0"/>
        <w:overflowPunct w:val="0"/>
        <w:autoSpaceDE w:val="0"/>
        <w:autoSpaceDN w:val="0"/>
        <w:adjustRightInd w:val="0"/>
        <w:spacing w:after="0" w:line="240" w:lineRule="auto"/>
        <w:ind w:right="-30"/>
        <w:jc w:val="both"/>
        <w:rPr>
          <w:rFonts w:ascii="Times New Roman" w:eastAsia="Times New Roman" w:hAnsi="Times New Roman" w:cs="Times New Roman"/>
          <w:sz w:val="24"/>
          <w:szCs w:val="24"/>
          <w:lang w:eastAsia="hi-IN" w:bidi="hi-IN"/>
        </w:rPr>
      </w:pPr>
      <w:r w:rsidRPr="0023300A">
        <w:rPr>
          <w:rFonts w:ascii="Times New Roman" w:eastAsia="Times New Roman" w:hAnsi="Times New Roman" w:cs="Times New Roman"/>
          <w:sz w:val="24"/>
          <w:szCs w:val="24"/>
          <w:lang w:eastAsia="hi-IN" w:bidi="hi-IN"/>
        </w:rPr>
        <w:t xml:space="preserve">            В 2020 году соглашения с Министерством сельского хозяйства Иркутской области на получение мер государственной поддержки в 2021 году были заключены главами трех КФХ.  Вся информация об имеющихся мерах государственной поддержки в соответствии с имеющимися нормативными актами систематически доводится до хозяйствующих субъектов.</w:t>
      </w:r>
    </w:p>
    <w:bookmarkEnd w:id="4"/>
    <w:p w14:paraId="78D6F33D" w14:textId="77777777" w:rsidR="00936442" w:rsidRPr="0023300A" w:rsidRDefault="00936442" w:rsidP="00936442">
      <w:pPr>
        <w:widowControl w:val="0"/>
        <w:overflowPunct w:val="0"/>
        <w:autoSpaceDE w:val="0"/>
        <w:autoSpaceDN w:val="0"/>
        <w:adjustRightInd w:val="0"/>
        <w:spacing w:after="0" w:line="240" w:lineRule="auto"/>
        <w:ind w:right="-30"/>
        <w:jc w:val="both"/>
        <w:rPr>
          <w:rFonts w:ascii="Times New Roman" w:eastAsia="Times New Roman" w:hAnsi="Times New Roman" w:cs="Times New Roman"/>
          <w:sz w:val="24"/>
          <w:szCs w:val="24"/>
          <w:lang w:eastAsia="hi-IN" w:bidi="hi-IN"/>
        </w:rPr>
      </w:pPr>
      <w:r w:rsidRPr="0023300A">
        <w:rPr>
          <w:rFonts w:ascii="Times New Roman" w:eastAsia="Times New Roman" w:hAnsi="Times New Roman" w:cs="Times New Roman"/>
          <w:snapToGrid w:val="0"/>
          <w:sz w:val="24"/>
          <w:szCs w:val="24"/>
          <w:lang w:eastAsia="ru-RU"/>
        </w:rPr>
        <w:t xml:space="preserve">      В 2020 году в рамках реализации Подпрограммы «Сельское хозяйство» и решения вопросов местного значения было предусмотрено </w:t>
      </w:r>
      <w:r w:rsidRPr="0023300A">
        <w:rPr>
          <w:rFonts w:ascii="Times New Roman" w:eastAsia="Times New Roman" w:hAnsi="Times New Roman" w:cs="Times New Roman"/>
          <w:sz w:val="24"/>
          <w:szCs w:val="24"/>
          <w:lang w:eastAsia="hi-IN" w:bidi="hi-IN"/>
        </w:rPr>
        <w:t>финансирование в сумме 50 тысяч рублей в год.</w:t>
      </w:r>
    </w:p>
    <w:p w14:paraId="693E5974" w14:textId="77777777" w:rsidR="00936442" w:rsidRPr="0023300A" w:rsidRDefault="00936442" w:rsidP="00936442">
      <w:pPr>
        <w:spacing w:after="0" w:line="240" w:lineRule="auto"/>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kern w:val="36"/>
          <w:sz w:val="24"/>
          <w:szCs w:val="24"/>
          <w:lang w:eastAsia="ru-RU"/>
        </w:rPr>
        <w:t xml:space="preserve">      2020 году разработано и утверждено Постановлением   администрации Нижнеилимского муниципального района от 04.08.2020 года № 715 «Положение о проведении районного смотра-конкурса и выставки-распродажи сельскохозяйственной продукции «Праздник урожая – 2020». В данном конкурсе приняло участие 3 команды </w:t>
      </w:r>
      <w:r w:rsidRPr="0023300A">
        <w:rPr>
          <w:rFonts w:ascii="Times New Roman" w:eastAsia="Times New Roman" w:hAnsi="Times New Roman" w:cs="Times New Roman"/>
          <w:sz w:val="24"/>
          <w:szCs w:val="24"/>
          <w:lang w:eastAsia="ru-RU"/>
        </w:rPr>
        <w:t>ПСОК «Таёжный», СОНТ «Строитель», команда ЛПХ «Огород».</w:t>
      </w:r>
    </w:p>
    <w:p w14:paraId="17FA9F5E" w14:textId="77777777" w:rsidR="00936442" w:rsidRPr="0023300A" w:rsidRDefault="00936442" w:rsidP="00936442">
      <w:pPr>
        <w:spacing w:after="0" w:line="240" w:lineRule="auto"/>
        <w:ind w:firstLine="720"/>
        <w:jc w:val="both"/>
        <w:rPr>
          <w:rFonts w:ascii="Times New Roman" w:eastAsia="Times New Roman" w:hAnsi="Times New Roman" w:cs="Times New Roman"/>
          <w:kern w:val="36"/>
          <w:sz w:val="24"/>
          <w:szCs w:val="24"/>
          <w:lang w:eastAsia="ru-RU"/>
        </w:rPr>
      </w:pPr>
      <w:r w:rsidRPr="0023300A">
        <w:rPr>
          <w:rFonts w:ascii="Times New Roman" w:eastAsia="Times New Roman" w:hAnsi="Times New Roman" w:cs="Times New Roman"/>
          <w:sz w:val="24"/>
          <w:szCs w:val="24"/>
          <w:lang w:eastAsia="ru-RU"/>
        </w:rPr>
        <w:t xml:space="preserve">В соответствии с Распоряжением администрации Нижнеилимского муниципального района от 26.08.2020 года № 153 «О перечислении денежных средств на проведение ярмарки выходного дня и смотра-конкурса сельскохозяйственной продукции» </w:t>
      </w:r>
      <w:proofErr w:type="gramStart"/>
      <w:r w:rsidRPr="0023300A">
        <w:rPr>
          <w:rFonts w:ascii="Times New Roman" w:eastAsia="Times New Roman" w:hAnsi="Times New Roman" w:cs="Times New Roman"/>
          <w:sz w:val="24"/>
          <w:szCs w:val="24"/>
          <w:lang w:eastAsia="ru-RU"/>
        </w:rPr>
        <w:t>у</w:t>
      </w:r>
      <w:r w:rsidRPr="0023300A">
        <w:rPr>
          <w:rFonts w:ascii="Times New Roman" w:eastAsia="Times New Roman" w:hAnsi="Times New Roman" w:cs="Times New Roman"/>
          <w:kern w:val="36"/>
          <w:sz w:val="24"/>
          <w:szCs w:val="24"/>
          <w:lang w:eastAsia="ru-RU"/>
        </w:rPr>
        <w:t>частникам  вручены</w:t>
      </w:r>
      <w:proofErr w:type="gramEnd"/>
      <w:r w:rsidRPr="0023300A">
        <w:rPr>
          <w:rFonts w:ascii="Times New Roman" w:eastAsia="Times New Roman" w:hAnsi="Times New Roman" w:cs="Times New Roman"/>
          <w:kern w:val="36"/>
          <w:sz w:val="24"/>
          <w:szCs w:val="24"/>
          <w:lang w:eastAsia="ru-RU"/>
        </w:rPr>
        <w:t xml:space="preserve"> денежные премии.</w:t>
      </w:r>
    </w:p>
    <w:p w14:paraId="04C0A607" w14:textId="77777777" w:rsidR="00936442" w:rsidRPr="0023300A" w:rsidRDefault="00936442" w:rsidP="00936442">
      <w:pPr>
        <w:spacing w:after="0" w:line="240" w:lineRule="auto"/>
        <w:ind w:firstLine="720"/>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В соответствии со </w:t>
      </w:r>
      <w:hyperlink r:id="rId10" w:history="1">
        <w:r w:rsidRPr="0023300A">
          <w:rPr>
            <w:rFonts w:ascii="Times New Roman" w:eastAsia="Times New Roman" w:hAnsi="Times New Roman" w:cs="Times New Roman"/>
            <w:sz w:val="24"/>
            <w:szCs w:val="24"/>
            <w:lang w:eastAsia="ru-RU"/>
          </w:rPr>
          <w:t>статьей 8</w:t>
        </w:r>
      </w:hyperlink>
      <w:r w:rsidRPr="0023300A">
        <w:rPr>
          <w:rFonts w:ascii="Times New Roman" w:eastAsia="Times New Roman" w:hAnsi="Times New Roman" w:cs="Times New Roman"/>
          <w:sz w:val="24"/>
          <w:szCs w:val="24"/>
          <w:lang w:eastAsia="ru-RU"/>
        </w:rPr>
        <w:t xml:space="preserve"> Федерального закона от 7 июля 2003 года № 112-ФЗ "О личном подсобном хозяйстве", учет личных подсобных хозяйств осуществляется в </w:t>
      </w:r>
      <w:proofErr w:type="spellStart"/>
      <w:r w:rsidRPr="0023300A">
        <w:rPr>
          <w:rFonts w:ascii="Times New Roman" w:eastAsia="Times New Roman" w:hAnsi="Times New Roman" w:cs="Times New Roman"/>
          <w:sz w:val="24"/>
          <w:szCs w:val="24"/>
          <w:lang w:eastAsia="ru-RU"/>
        </w:rPr>
        <w:t>похозяйственных</w:t>
      </w:r>
      <w:proofErr w:type="spellEnd"/>
      <w:r w:rsidRPr="0023300A">
        <w:rPr>
          <w:rFonts w:ascii="Times New Roman" w:eastAsia="Times New Roman" w:hAnsi="Times New Roman" w:cs="Times New Roman"/>
          <w:sz w:val="24"/>
          <w:szCs w:val="24"/>
          <w:lang w:eastAsia="ru-RU"/>
        </w:rPr>
        <w:t xml:space="preserve"> книгах, которые ведутся органами местного самоуправления поселений.</w:t>
      </w:r>
    </w:p>
    <w:p w14:paraId="6DAE1BF4" w14:textId="77777777" w:rsidR="00936442" w:rsidRPr="0023300A" w:rsidRDefault="00936442" w:rsidP="00936442">
      <w:pPr>
        <w:spacing w:after="0" w:line="240" w:lineRule="auto"/>
        <w:ind w:firstLine="720"/>
        <w:jc w:val="both"/>
        <w:rPr>
          <w:rFonts w:ascii="Times New Roman" w:eastAsia="Times New Roman" w:hAnsi="Times New Roman" w:cs="Times New Roman"/>
          <w:b/>
          <w:sz w:val="24"/>
          <w:szCs w:val="24"/>
          <w:lang w:eastAsia="ru-RU"/>
        </w:rPr>
      </w:pPr>
      <w:r w:rsidRPr="0023300A">
        <w:rPr>
          <w:rFonts w:ascii="Times New Roman" w:eastAsia="Times New Roman" w:hAnsi="Times New Roman" w:cs="Times New Roman"/>
          <w:sz w:val="24"/>
          <w:szCs w:val="24"/>
          <w:lang w:eastAsia="ru-RU"/>
        </w:rPr>
        <w:t xml:space="preserve">Ведение </w:t>
      </w:r>
      <w:proofErr w:type="spellStart"/>
      <w:r w:rsidRPr="0023300A">
        <w:rPr>
          <w:rFonts w:ascii="Times New Roman" w:eastAsia="Times New Roman" w:hAnsi="Times New Roman" w:cs="Times New Roman"/>
          <w:sz w:val="24"/>
          <w:szCs w:val="24"/>
          <w:lang w:eastAsia="ru-RU"/>
        </w:rPr>
        <w:t>похозяйственных</w:t>
      </w:r>
      <w:proofErr w:type="spellEnd"/>
      <w:r w:rsidRPr="0023300A">
        <w:rPr>
          <w:rFonts w:ascii="Times New Roman" w:eastAsia="Times New Roman" w:hAnsi="Times New Roman" w:cs="Times New Roman"/>
          <w:sz w:val="24"/>
          <w:szCs w:val="24"/>
          <w:lang w:eastAsia="ru-RU"/>
        </w:rPr>
        <w:t xml:space="preserve"> книг осуществляется на основании сведений, представленных на добровольной основе гражданами, ведущими личное подсобное хозяйство.</w:t>
      </w:r>
      <w:r w:rsidRPr="0023300A">
        <w:rPr>
          <w:rFonts w:ascii="Times New Roman" w:eastAsia="Calibri" w:hAnsi="Times New Roman" w:cs="Times New Roman"/>
          <w:sz w:val="24"/>
          <w:szCs w:val="24"/>
        </w:rPr>
        <w:t xml:space="preserve"> Сведения собираются ежегодно по состоянию на 1 июля путем сплошного обхода хозяйств и опроса членов хозяйств в период с 1 по 15 июля. </w:t>
      </w:r>
      <w:r w:rsidRPr="0023300A">
        <w:rPr>
          <w:rFonts w:ascii="Times New Roman" w:eastAsia="Times New Roman" w:hAnsi="Times New Roman" w:cs="Times New Roman"/>
          <w:sz w:val="24"/>
          <w:szCs w:val="24"/>
          <w:lang w:eastAsia="ru-RU"/>
        </w:rPr>
        <w:t>На основании Приказа Минсельхоза России № 345 от 11.10.2010 года</w:t>
      </w:r>
    </w:p>
    <w:p w14:paraId="4B734F6F" w14:textId="77777777" w:rsidR="00936442" w:rsidRPr="0023300A" w:rsidRDefault="00936442" w:rsidP="00936442">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В целом по району динамика основных показателей сельского хозяйства выглядит следующим образом и приведена в Таблице №4 </w:t>
      </w:r>
    </w:p>
    <w:p w14:paraId="21BB2F77" w14:textId="77777777" w:rsidR="00936442" w:rsidRPr="0023300A" w:rsidRDefault="00936442" w:rsidP="00936442">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Таблица №4</w:t>
      </w:r>
    </w:p>
    <w:p w14:paraId="2518AF6A" w14:textId="77777777" w:rsidR="00936442" w:rsidRPr="0023300A" w:rsidRDefault="00936442" w:rsidP="00936442">
      <w:pPr>
        <w:spacing w:after="0" w:line="240" w:lineRule="auto"/>
        <w:jc w:val="right"/>
        <w:rPr>
          <w:rFonts w:ascii="Times New Roman" w:eastAsia="Times New Roman" w:hAnsi="Times New Roman" w:cs="Times New Roman"/>
          <w:sz w:val="24"/>
          <w:szCs w:val="24"/>
          <w:lang w:eastAsia="ru-RU"/>
        </w:rPr>
      </w:pPr>
    </w:p>
    <w:tbl>
      <w:tblPr>
        <w:tblW w:w="94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276"/>
        <w:gridCol w:w="850"/>
        <w:gridCol w:w="851"/>
        <w:gridCol w:w="708"/>
        <w:gridCol w:w="851"/>
        <w:gridCol w:w="850"/>
        <w:gridCol w:w="709"/>
        <w:gridCol w:w="823"/>
      </w:tblGrid>
      <w:tr w:rsidR="00936442" w:rsidRPr="0023300A" w14:paraId="23258DE9" w14:textId="77777777" w:rsidTr="00BD5325">
        <w:tc>
          <w:tcPr>
            <w:tcW w:w="2552" w:type="dxa"/>
          </w:tcPr>
          <w:p w14:paraId="3F0E3E6A" w14:textId="77777777" w:rsidR="00936442" w:rsidRPr="008851B8" w:rsidRDefault="00936442" w:rsidP="00936442">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51B8">
              <w:rPr>
                <w:rFonts w:ascii="Times New Roman" w:eastAsia="Times New Roman" w:hAnsi="Times New Roman" w:cs="Times New Roman"/>
                <w:bCs/>
                <w:sz w:val="20"/>
                <w:szCs w:val="20"/>
                <w:lang w:eastAsia="ru-RU"/>
              </w:rPr>
              <w:t>Показатели</w:t>
            </w:r>
          </w:p>
        </w:tc>
        <w:tc>
          <w:tcPr>
            <w:tcW w:w="1276" w:type="dxa"/>
          </w:tcPr>
          <w:p w14:paraId="207D383C" w14:textId="77777777" w:rsidR="00936442" w:rsidRPr="008851B8" w:rsidRDefault="00936442" w:rsidP="00936442">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51B8">
              <w:rPr>
                <w:rFonts w:ascii="Times New Roman" w:eastAsia="Times New Roman" w:hAnsi="Times New Roman" w:cs="Times New Roman"/>
                <w:bCs/>
                <w:sz w:val="20"/>
                <w:szCs w:val="20"/>
                <w:lang w:eastAsia="ru-RU"/>
              </w:rPr>
              <w:t>Ед. изм.</w:t>
            </w:r>
          </w:p>
        </w:tc>
        <w:tc>
          <w:tcPr>
            <w:tcW w:w="850" w:type="dxa"/>
          </w:tcPr>
          <w:p w14:paraId="7EE31376" w14:textId="77777777" w:rsidR="00936442" w:rsidRPr="008851B8" w:rsidRDefault="00936442" w:rsidP="00936442">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51B8">
              <w:rPr>
                <w:rFonts w:ascii="Times New Roman" w:eastAsia="Times New Roman" w:hAnsi="Times New Roman" w:cs="Times New Roman"/>
                <w:bCs/>
                <w:sz w:val="20"/>
                <w:szCs w:val="20"/>
                <w:lang w:eastAsia="ru-RU"/>
              </w:rPr>
              <w:t>2014</w:t>
            </w:r>
          </w:p>
        </w:tc>
        <w:tc>
          <w:tcPr>
            <w:tcW w:w="851" w:type="dxa"/>
          </w:tcPr>
          <w:p w14:paraId="686E8283" w14:textId="77777777" w:rsidR="00936442" w:rsidRPr="008851B8" w:rsidRDefault="00936442" w:rsidP="00936442">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51B8">
              <w:rPr>
                <w:rFonts w:ascii="Times New Roman" w:eastAsia="Times New Roman" w:hAnsi="Times New Roman" w:cs="Times New Roman"/>
                <w:bCs/>
                <w:sz w:val="20"/>
                <w:szCs w:val="20"/>
                <w:lang w:eastAsia="ru-RU"/>
              </w:rPr>
              <w:t>2015</w:t>
            </w:r>
          </w:p>
        </w:tc>
        <w:tc>
          <w:tcPr>
            <w:tcW w:w="708" w:type="dxa"/>
          </w:tcPr>
          <w:p w14:paraId="7291C41D" w14:textId="77777777" w:rsidR="00936442" w:rsidRPr="008851B8" w:rsidRDefault="00936442" w:rsidP="00936442">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51B8">
              <w:rPr>
                <w:rFonts w:ascii="Times New Roman" w:eastAsia="Times New Roman" w:hAnsi="Times New Roman" w:cs="Times New Roman"/>
                <w:bCs/>
                <w:sz w:val="20"/>
                <w:szCs w:val="20"/>
                <w:lang w:eastAsia="ru-RU"/>
              </w:rPr>
              <w:t xml:space="preserve">2016 </w:t>
            </w:r>
          </w:p>
        </w:tc>
        <w:tc>
          <w:tcPr>
            <w:tcW w:w="851" w:type="dxa"/>
          </w:tcPr>
          <w:p w14:paraId="5D1D7549" w14:textId="77777777" w:rsidR="00936442" w:rsidRPr="008851B8" w:rsidRDefault="00936442" w:rsidP="00936442">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51B8">
              <w:rPr>
                <w:rFonts w:ascii="Times New Roman" w:eastAsia="Times New Roman" w:hAnsi="Times New Roman" w:cs="Times New Roman"/>
                <w:bCs/>
                <w:sz w:val="20"/>
                <w:szCs w:val="20"/>
                <w:lang w:eastAsia="ru-RU"/>
              </w:rPr>
              <w:t>2017</w:t>
            </w:r>
          </w:p>
        </w:tc>
        <w:tc>
          <w:tcPr>
            <w:tcW w:w="850" w:type="dxa"/>
          </w:tcPr>
          <w:p w14:paraId="4E2948F6" w14:textId="77777777" w:rsidR="00936442" w:rsidRPr="008851B8" w:rsidRDefault="00936442" w:rsidP="00936442">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51B8">
              <w:rPr>
                <w:rFonts w:ascii="Times New Roman" w:eastAsia="Times New Roman" w:hAnsi="Times New Roman" w:cs="Times New Roman"/>
                <w:bCs/>
                <w:sz w:val="20"/>
                <w:szCs w:val="20"/>
                <w:lang w:eastAsia="ru-RU"/>
              </w:rPr>
              <w:t>2018</w:t>
            </w:r>
          </w:p>
        </w:tc>
        <w:tc>
          <w:tcPr>
            <w:tcW w:w="709" w:type="dxa"/>
          </w:tcPr>
          <w:p w14:paraId="20E0DE3C" w14:textId="77777777" w:rsidR="00936442" w:rsidRPr="008851B8" w:rsidRDefault="00936442" w:rsidP="00936442">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51B8">
              <w:rPr>
                <w:rFonts w:ascii="Times New Roman" w:eastAsia="Times New Roman" w:hAnsi="Times New Roman" w:cs="Times New Roman"/>
                <w:bCs/>
                <w:sz w:val="20"/>
                <w:szCs w:val="20"/>
                <w:lang w:eastAsia="ru-RU"/>
              </w:rPr>
              <w:t>2019</w:t>
            </w:r>
          </w:p>
        </w:tc>
        <w:tc>
          <w:tcPr>
            <w:tcW w:w="823" w:type="dxa"/>
          </w:tcPr>
          <w:p w14:paraId="6DBA679B" w14:textId="77777777" w:rsidR="00936442" w:rsidRPr="008851B8" w:rsidRDefault="00936442" w:rsidP="00936442">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51B8">
              <w:rPr>
                <w:rFonts w:ascii="Times New Roman" w:eastAsia="Times New Roman" w:hAnsi="Times New Roman" w:cs="Times New Roman"/>
                <w:bCs/>
                <w:sz w:val="20"/>
                <w:szCs w:val="20"/>
                <w:lang w:eastAsia="ru-RU"/>
              </w:rPr>
              <w:t>2020</w:t>
            </w:r>
          </w:p>
        </w:tc>
      </w:tr>
      <w:tr w:rsidR="00936442" w:rsidRPr="0023300A" w14:paraId="58B4E14A" w14:textId="77777777" w:rsidTr="00BD5325">
        <w:tc>
          <w:tcPr>
            <w:tcW w:w="2552" w:type="dxa"/>
          </w:tcPr>
          <w:p w14:paraId="72C1ECFF" w14:textId="77777777" w:rsidR="00936442" w:rsidRPr="008851B8" w:rsidRDefault="00936442" w:rsidP="00936442">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51B8">
              <w:rPr>
                <w:rFonts w:ascii="Times New Roman" w:eastAsia="Times New Roman" w:hAnsi="Times New Roman" w:cs="Times New Roman"/>
                <w:bCs/>
                <w:sz w:val="20"/>
                <w:szCs w:val="20"/>
                <w:lang w:eastAsia="ru-RU"/>
              </w:rPr>
              <w:t xml:space="preserve">Численность </w:t>
            </w:r>
            <w:proofErr w:type="spellStart"/>
            <w:r w:rsidRPr="008851B8">
              <w:rPr>
                <w:rFonts w:ascii="Times New Roman" w:eastAsia="Times New Roman" w:hAnsi="Times New Roman" w:cs="Times New Roman"/>
                <w:bCs/>
                <w:sz w:val="20"/>
                <w:szCs w:val="20"/>
                <w:lang w:eastAsia="ru-RU"/>
              </w:rPr>
              <w:t>сельхозорганизаций</w:t>
            </w:r>
            <w:proofErr w:type="spellEnd"/>
            <w:r w:rsidRPr="008851B8">
              <w:rPr>
                <w:rFonts w:ascii="Times New Roman" w:eastAsia="Times New Roman" w:hAnsi="Times New Roman" w:cs="Times New Roman"/>
                <w:bCs/>
                <w:sz w:val="20"/>
                <w:szCs w:val="20"/>
                <w:lang w:eastAsia="ru-RU"/>
              </w:rPr>
              <w:t>- всего</w:t>
            </w:r>
          </w:p>
        </w:tc>
        <w:tc>
          <w:tcPr>
            <w:tcW w:w="1276" w:type="dxa"/>
          </w:tcPr>
          <w:p w14:paraId="14ADEC2C" w14:textId="77777777" w:rsidR="00936442" w:rsidRPr="008851B8" w:rsidRDefault="00936442" w:rsidP="00936442">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51B8">
              <w:rPr>
                <w:rFonts w:ascii="Times New Roman" w:eastAsia="Times New Roman" w:hAnsi="Times New Roman" w:cs="Times New Roman"/>
                <w:bCs/>
                <w:sz w:val="20"/>
                <w:szCs w:val="20"/>
                <w:lang w:eastAsia="ru-RU"/>
              </w:rPr>
              <w:t>ед.</w:t>
            </w:r>
          </w:p>
        </w:tc>
        <w:tc>
          <w:tcPr>
            <w:tcW w:w="850" w:type="dxa"/>
          </w:tcPr>
          <w:p w14:paraId="6F4A1F6F" w14:textId="77777777" w:rsidR="00936442" w:rsidRPr="008851B8" w:rsidRDefault="00936442" w:rsidP="00936442">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51B8">
              <w:rPr>
                <w:rFonts w:ascii="Times New Roman" w:eastAsia="Times New Roman" w:hAnsi="Times New Roman" w:cs="Times New Roman"/>
                <w:bCs/>
                <w:sz w:val="20"/>
                <w:szCs w:val="20"/>
                <w:lang w:eastAsia="ru-RU"/>
              </w:rPr>
              <w:t>0</w:t>
            </w:r>
          </w:p>
        </w:tc>
        <w:tc>
          <w:tcPr>
            <w:tcW w:w="851" w:type="dxa"/>
          </w:tcPr>
          <w:p w14:paraId="09A4E229" w14:textId="77777777" w:rsidR="00936442" w:rsidRPr="008851B8" w:rsidRDefault="00936442" w:rsidP="00936442">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51B8">
              <w:rPr>
                <w:rFonts w:ascii="Times New Roman" w:eastAsia="Times New Roman" w:hAnsi="Times New Roman" w:cs="Times New Roman"/>
                <w:bCs/>
                <w:sz w:val="20"/>
                <w:szCs w:val="20"/>
                <w:lang w:eastAsia="ru-RU"/>
              </w:rPr>
              <w:t>0</w:t>
            </w:r>
          </w:p>
        </w:tc>
        <w:tc>
          <w:tcPr>
            <w:tcW w:w="708" w:type="dxa"/>
          </w:tcPr>
          <w:p w14:paraId="1584E3B0" w14:textId="77777777" w:rsidR="00936442" w:rsidRPr="008851B8" w:rsidRDefault="00936442" w:rsidP="00936442">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51B8">
              <w:rPr>
                <w:rFonts w:ascii="Times New Roman" w:eastAsia="Times New Roman" w:hAnsi="Times New Roman" w:cs="Times New Roman"/>
                <w:bCs/>
                <w:sz w:val="20"/>
                <w:szCs w:val="20"/>
                <w:lang w:eastAsia="ru-RU"/>
              </w:rPr>
              <w:t>0</w:t>
            </w:r>
          </w:p>
        </w:tc>
        <w:tc>
          <w:tcPr>
            <w:tcW w:w="851" w:type="dxa"/>
          </w:tcPr>
          <w:p w14:paraId="261F9189" w14:textId="77777777" w:rsidR="00936442" w:rsidRPr="008851B8" w:rsidRDefault="00936442" w:rsidP="00936442">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51B8">
              <w:rPr>
                <w:rFonts w:ascii="Times New Roman" w:eastAsia="Times New Roman" w:hAnsi="Times New Roman" w:cs="Times New Roman"/>
                <w:bCs/>
                <w:sz w:val="20"/>
                <w:szCs w:val="20"/>
                <w:lang w:eastAsia="ru-RU"/>
              </w:rPr>
              <w:t>0</w:t>
            </w:r>
          </w:p>
        </w:tc>
        <w:tc>
          <w:tcPr>
            <w:tcW w:w="850" w:type="dxa"/>
          </w:tcPr>
          <w:p w14:paraId="241EE9E5" w14:textId="77777777" w:rsidR="00936442" w:rsidRPr="008851B8" w:rsidRDefault="00936442" w:rsidP="00936442">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51B8">
              <w:rPr>
                <w:rFonts w:ascii="Times New Roman" w:eastAsia="Times New Roman" w:hAnsi="Times New Roman" w:cs="Times New Roman"/>
                <w:bCs/>
                <w:sz w:val="20"/>
                <w:szCs w:val="20"/>
                <w:lang w:eastAsia="ru-RU"/>
              </w:rPr>
              <w:t>0</w:t>
            </w:r>
          </w:p>
        </w:tc>
        <w:tc>
          <w:tcPr>
            <w:tcW w:w="709" w:type="dxa"/>
          </w:tcPr>
          <w:p w14:paraId="50FFC7B6" w14:textId="77777777" w:rsidR="00936442" w:rsidRPr="008851B8" w:rsidRDefault="00936442" w:rsidP="00936442">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51B8">
              <w:rPr>
                <w:rFonts w:ascii="Times New Roman" w:eastAsia="Times New Roman" w:hAnsi="Times New Roman" w:cs="Times New Roman"/>
                <w:bCs/>
                <w:sz w:val="20"/>
                <w:szCs w:val="20"/>
                <w:lang w:eastAsia="ru-RU"/>
              </w:rPr>
              <w:t>0</w:t>
            </w:r>
          </w:p>
        </w:tc>
        <w:tc>
          <w:tcPr>
            <w:tcW w:w="823" w:type="dxa"/>
          </w:tcPr>
          <w:p w14:paraId="7F9D82EE" w14:textId="77777777" w:rsidR="00936442" w:rsidRPr="008851B8" w:rsidRDefault="00936442" w:rsidP="00936442">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51B8">
              <w:rPr>
                <w:rFonts w:ascii="Times New Roman" w:eastAsia="Times New Roman" w:hAnsi="Times New Roman" w:cs="Times New Roman"/>
                <w:bCs/>
                <w:sz w:val="20"/>
                <w:szCs w:val="20"/>
                <w:lang w:eastAsia="ru-RU"/>
              </w:rPr>
              <w:t>0</w:t>
            </w:r>
          </w:p>
        </w:tc>
      </w:tr>
      <w:tr w:rsidR="00936442" w:rsidRPr="0023300A" w14:paraId="25F5DE89" w14:textId="77777777" w:rsidTr="00BD5325">
        <w:tc>
          <w:tcPr>
            <w:tcW w:w="2552" w:type="dxa"/>
          </w:tcPr>
          <w:p w14:paraId="2E33C567" w14:textId="77777777" w:rsidR="00936442" w:rsidRPr="008851B8" w:rsidRDefault="00936442" w:rsidP="00936442">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51B8">
              <w:rPr>
                <w:rFonts w:ascii="Times New Roman" w:eastAsia="Times New Roman" w:hAnsi="Times New Roman" w:cs="Times New Roman"/>
                <w:bCs/>
                <w:sz w:val="20"/>
                <w:szCs w:val="20"/>
                <w:lang w:eastAsia="ru-RU"/>
              </w:rPr>
              <w:t>Крестьянские – фермерские хозяйства- всего</w:t>
            </w:r>
          </w:p>
        </w:tc>
        <w:tc>
          <w:tcPr>
            <w:tcW w:w="1276" w:type="dxa"/>
          </w:tcPr>
          <w:p w14:paraId="1328BB04" w14:textId="77777777" w:rsidR="00936442" w:rsidRPr="008851B8" w:rsidRDefault="00936442" w:rsidP="00936442">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51B8">
              <w:rPr>
                <w:rFonts w:ascii="Times New Roman" w:eastAsia="Times New Roman" w:hAnsi="Times New Roman" w:cs="Times New Roman"/>
                <w:bCs/>
                <w:sz w:val="20"/>
                <w:szCs w:val="20"/>
                <w:lang w:eastAsia="ru-RU"/>
              </w:rPr>
              <w:t>ед.</w:t>
            </w:r>
          </w:p>
        </w:tc>
        <w:tc>
          <w:tcPr>
            <w:tcW w:w="850" w:type="dxa"/>
          </w:tcPr>
          <w:p w14:paraId="1C9B3D94" w14:textId="77777777" w:rsidR="00936442" w:rsidRPr="008851B8" w:rsidRDefault="00936442" w:rsidP="00936442">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51B8">
              <w:rPr>
                <w:rFonts w:ascii="Times New Roman" w:eastAsia="Times New Roman" w:hAnsi="Times New Roman" w:cs="Times New Roman"/>
                <w:bCs/>
                <w:sz w:val="20"/>
                <w:szCs w:val="20"/>
                <w:lang w:eastAsia="ru-RU"/>
              </w:rPr>
              <w:t>0</w:t>
            </w:r>
          </w:p>
        </w:tc>
        <w:tc>
          <w:tcPr>
            <w:tcW w:w="851" w:type="dxa"/>
          </w:tcPr>
          <w:p w14:paraId="0A96284B" w14:textId="77777777" w:rsidR="00936442" w:rsidRPr="008851B8" w:rsidRDefault="00936442" w:rsidP="00936442">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51B8">
              <w:rPr>
                <w:rFonts w:ascii="Times New Roman" w:eastAsia="Times New Roman" w:hAnsi="Times New Roman" w:cs="Times New Roman"/>
                <w:bCs/>
                <w:sz w:val="20"/>
                <w:szCs w:val="20"/>
                <w:lang w:eastAsia="ru-RU"/>
              </w:rPr>
              <w:t>0</w:t>
            </w:r>
          </w:p>
        </w:tc>
        <w:tc>
          <w:tcPr>
            <w:tcW w:w="708" w:type="dxa"/>
          </w:tcPr>
          <w:p w14:paraId="3D946A56" w14:textId="77777777" w:rsidR="00936442" w:rsidRPr="008851B8" w:rsidRDefault="00936442" w:rsidP="00936442">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51B8">
              <w:rPr>
                <w:rFonts w:ascii="Times New Roman" w:eastAsia="Times New Roman" w:hAnsi="Times New Roman" w:cs="Times New Roman"/>
                <w:bCs/>
                <w:sz w:val="20"/>
                <w:szCs w:val="20"/>
                <w:lang w:eastAsia="ru-RU"/>
              </w:rPr>
              <w:t>0</w:t>
            </w:r>
          </w:p>
        </w:tc>
        <w:tc>
          <w:tcPr>
            <w:tcW w:w="851" w:type="dxa"/>
          </w:tcPr>
          <w:p w14:paraId="01C03BB7" w14:textId="77777777" w:rsidR="00936442" w:rsidRPr="008851B8" w:rsidRDefault="00936442" w:rsidP="00936442">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51B8">
              <w:rPr>
                <w:rFonts w:ascii="Times New Roman" w:eastAsia="Times New Roman" w:hAnsi="Times New Roman" w:cs="Times New Roman"/>
                <w:bCs/>
                <w:sz w:val="20"/>
                <w:szCs w:val="20"/>
                <w:lang w:eastAsia="ru-RU"/>
              </w:rPr>
              <w:t>7</w:t>
            </w:r>
          </w:p>
        </w:tc>
        <w:tc>
          <w:tcPr>
            <w:tcW w:w="850" w:type="dxa"/>
          </w:tcPr>
          <w:p w14:paraId="46BF801F" w14:textId="77777777" w:rsidR="00936442" w:rsidRPr="008851B8" w:rsidRDefault="00936442" w:rsidP="00936442">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51B8">
              <w:rPr>
                <w:rFonts w:ascii="Times New Roman" w:eastAsia="Times New Roman" w:hAnsi="Times New Roman" w:cs="Times New Roman"/>
                <w:bCs/>
                <w:sz w:val="20"/>
                <w:szCs w:val="20"/>
                <w:lang w:eastAsia="ru-RU"/>
              </w:rPr>
              <w:t>7</w:t>
            </w:r>
          </w:p>
        </w:tc>
        <w:tc>
          <w:tcPr>
            <w:tcW w:w="709" w:type="dxa"/>
          </w:tcPr>
          <w:p w14:paraId="3BA2F849" w14:textId="77777777" w:rsidR="00936442" w:rsidRPr="008851B8" w:rsidRDefault="00936442" w:rsidP="00936442">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51B8">
              <w:rPr>
                <w:rFonts w:ascii="Times New Roman" w:eastAsia="Times New Roman" w:hAnsi="Times New Roman" w:cs="Times New Roman"/>
                <w:bCs/>
                <w:sz w:val="20"/>
                <w:szCs w:val="20"/>
                <w:lang w:eastAsia="ru-RU"/>
              </w:rPr>
              <w:t>7</w:t>
            </w:r>
          </w:p>
        </w:tc>
        <w:tc>
          <w:tcPr>
            <w:tcW w:w="823" w:type="dxa"/>
          </w:tcPr>
          <w:p w14:paraId="761BDCE3" w14:textId="77777777" w:rsidR="00936442" w:rsidRPr="008851B8" w:rsidRDefault="00936442" w:rsidP="00936442">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51B8">
              <w:rPr>
                <w:rFonts w:ascii="Times New Roman" w:eastAsia="Times New Roman" w:hAnsi="Times New Roman" w:cs="Times New Roman"/>
                <w:bCs/>
                <w:sz w:val="20"/>
                <w:szCs w:val="20"/>
                <w:lang w:eastAsia="ru-RU"/>
              </w:rPr>
              <w:t>5</w:t>
            </w:r>
          </w:p>
        </w:tc>
      </w:tr>
      <w:tr w:rsidR="00936442" w:rsidRPr="0023300A" w14:paraId="08156502" w14:textId="77777777" w:rsidTr="00BD5325">
        <w:tc>
          <w:tcPr>
            <w:tcW w:w="2552" w:type="dxa"/>
          </w:tcPr>
          <w:p w14:paraId="6467012A" w14:textId="77777777" w:rsidR="00936442" w:rsidRPr="008851B8" w:rsidRDefault="00936442" w:rsidP="00936442">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51B8">
              <w:rPr>
                <w:rFonts w:ascii="Times New Roman" w:eastAsia="Times New Roman" w:hAnsi="Times New Roman" w:cs="Times New Roman"/>
                <w:bCs/>
                <w:sz w:val="20"/>
                <w:szCs w:val="20"/>
                <w:lang w:eastAsia="ru-RU"/>
              </w:rPr>
              <w:t>Индивидуальные предприниматели- всего</w:t>
            </w:r>
          </w:p>
        </w:tc>
        <w:tc>
          <w:tcPr>
            <w:tcW w:w="1276" w:type="dxa"/>
          </w:tcPr>
          <w:p w14:paraId="5EA48877" w14:textId="77777777" w:rsidR="00936442" w:rsidRPr="008851B8" w:rsidRDefault="00936442" w:rsidP="00936442">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51B8">
              <w:rPr>
                <w:rFonts w:ascii="Times New Roman" w:eastAsia="Times New Roman" w:hAnsi="Times New Roman" w:cs="Times New Roman"/>
                <w:bCs/>
                <w:sz w:val="20"/>
                <w:szCs w:val="20"/>
                <w:lang w:eastAsia="ru-RU"/>
              </w:rPr>
              <w:t>ед.</w:t>
            </w:r>
          </w:p>
        </w:tc>
        <w:tc>
          <w:tcPr>
            <w:tcW w:w="850" w:type="dxa"/>
          </w:tcPr>
          <w:p w14:paraId="69141FC2" w14:textId="77777777" w:rsidR="00936442" w:rsidRPr="008851B8" w:rsidRDefault="00936442" w:rsidP="00936442">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51B8">
              <w:rPr>
                <w:rFonts w:ascii="Times New Roman" w:eastAsia="Times New Roman" w:hAnsi="Times New Roman" w:cs="Times New Roman"/>
                <w:bCs/>
                <w:sz w:val="20"/>
                <w:szCs w:val="20"/>
                <w:lang w:eastAsia="ru-RU"/>
              </w:rPr>
              <w:t>1</w:t>
            </w:r>
          </w:p>
        </w:tc>
        <w:tc>
          <w:tcPr>
            <w:tcW w:w="851" w:type="dxa"/>
          </w:tcPr>
          <w:p w14:paraId="44135036" w14:textId="77777777" w:rsidR="00936442" w:rsidRPr="008851B8" w:rsidRDefault="00936442" w:rsidP="00936442">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51B8">
              <w:rPr>
                <w:rFonts w:ascii="Times New Roman" w:eastAsia="Times New Roman" w:hAnsi="Times New Roman" w:cs="Times New Roman"/>
                <w:bCs/>
                <w:sz w:val="20"/>
                <w:szCs w:val="20"/>
                <w:lang w:eastAsia="ru-RU"/>
              </w:rPr>
              <w:t>1</w:t>
            </w:r>
          </w:p>
        </w:tc>
        <w:tc>
          <w:tcPr>
            <w:tcW w:w="708" w:type="dxa"/>
          </w:tcPr>
          <w:p w14:paraId="33F8EF53" w14:textId="77777777" w:rsidR="00936442" w:rsidRPr="008851B8" w:rsidRDefault="00936442" w:rsidP="00936442">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51B8">
              <w:rPr>
                <w:rFonts w:ascii="Times New Roman" w:eastAsia="Times New Roman" w:hAnsi="Times New Roman" w:cs="Times New Roman"/>
                <w:bCs/>
                <w:sz w:val="20"/>
                <w:szCs w:val="20"/>
                <w:lang w:eastAsia="ru-RU"/>
              </w:rPr>
              <w:t>1</w:t>
            </w:r>
          </w:p>
        </w:tc>
        <w:tc>
          <w:tcPr>
            <w:tcW w:w="851" w:type="dxa"/>
          </w:tcPr>
          <w:p w14:paraId="70021678" w14:textId="77777777" w:rsidR="00936442" w:rsidRPr="008851B8" w:rsidRDefault="00936442" w:rsidP="00936442">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51B8">
              <w:rPr>
                <w:rFonts w:ascii="Times New Roman" w:eastAsia="Times New Roman" w:hAnsi="Times New Roman" w:cs="Times New Roman"/>
                <w:bCs/>
                <w:sz w:val="20"/>
                <w:szCs w:val="20"/>
                <w:lang w:eastAsia="ru-RU"/>
              </w:rPr>
              <w:t>1</w:t>
            </w:r>
          </w:p>
        </w:tc>
        <w:tc>
          <w:tcPr>
            <w:tcW w:w="850" w:type="dxa"/>
          </w:tcPr>
          <w:p w14:paraId="1B24F933" w14:textId="77777777" w:rsidR="00936442" w:rsidRPr="008851B8" w:rsidRDefault="00936442" w:rsidP="00936442">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51B8">
              <w:rPr>
                <w:rFonts w:ascii="Times New Roman" w:eastAsia="Times New Roman" w:hAnsi="Times New Roman" w:cs="Times New Roman"/>
                <w:bCs/>
                <w:sz w:val="20"/>
                <w:szCs w:val="20"/>
                <w:lang w:eastAsia="ru-RU"/>
              </w:rPr>
              <w:t>1</w:t>
            </w:r>
          </w:p>
        </w:tc>
        <w:tc>
          <w:tcPr>
            <w:tcW w:w="709" w:type="dxa"/>
          </w:tcPr>
          <w:p w14:paraId="7478D9E3" w14:textId="77777777" w:rsidR="00936442" w:rsidRPr="008851B8" w:rsidRDefault="00936442" w:rsidP="00936442">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51B8">
              <w:rPr>
                <w:rFonts w:ascii="Times New Roman" w:eastAsia="Times New Roman" w:hAnsi="Times New Roman" w:cs="Times New Roman"/>
                <w:bCs/>
                <w:sz w:val="20"/>
                <w:szCs w:val="20"/>
                <w:lang w:eastAsia="ru-RU"/>
              </w:rPr>
              <w:t>1</w:t>
            </w:r>
          </w:p>
        </w:tc>
        <w:tc>
          <w:tcPr>
            <w:tcW w:w="823" w:type="dxa"/>
          </w:tcPr>
          <w:p w14:paraId="5B4BDACA" w14:textId="77777777" w:rsidR="00936442" w:rsidRPr="008851B8" w:rsidRDefault="00936442" w:rsidP="00936442">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51B8">
              <w:rPr>
                <w:rFonts w:ascii="Times New Roman" w:eastAsia="Times New Roman" w:hAnsi="Times New Roman" w:cs="Times New Roman"/>
                <w:bCs/>
                <w:sz w:val="20"/>
                <w:szCs w:val="20"/>
                <w:lang w:eastAsia="ru-RU"/>
              </w:rPr>
              <w:t>3</w:t>
            </w:r>
          </w:p>
        </w:tc>
      </w:tr>
      <w:tr w:rsidR="00936442" w:rsidRPr="0023300A" w14:paraId="4F467FD6" w14:textId="77777777" w:rsidTr="00BD5325">
        <w:tc>
          <w:tcPr>
            <w:tcW w:w="2552" w:type="dxa"/>
          </w:tcPr>
          <w:p w14:paraId="37D0A73D" w14:textId="77777777" w:rsidR="00936442" w:rsidRPr="008851B8" w:rsidRDefault="00936442" w:rsidP="00936442">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51B8">
              <w:rPr>
                <w:rFonts w:ascii="Times New Roman" w:eastAsia="Times New Roman" w:hAnsi="Times New Roman" w:cs="Times New Roman"/>
                <w:bCs/>
                <w:sz w:val="20"/>
                <w:szCs w:val="20"/>
                <w:lang w:eastAsia="ru-RU"/>
              </w:rPr>
              <w:t xml:space="preserve">Валовая продукция в действующих ценах каждого года – всего </w:t>
            </w:r>
          </w:p>
        </w:tc>
        <w:tc>
          <w:tcPr>
            <w:tcW w:w="1276" w:type="dxa"/>
          </w:tcPr>
          <w:p w14:paraId="5AAC9AC3" w14:textId="77777777" w:rsidR="00936442" w:rsidRPr="008851B8" w:rsidRDefault="00936442" w:rsidP="00936442">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50" w:type="dxa"/>
          </w:tcPr>
          <w:p w14:paraId="2ABA0F3F" w14:textId="77777777" w:rsidR="00936442" w:rsidRPr="008851B8" w:rsidRDefault="00936442" w:rsidP="00936442">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51B8">
              <w:rPr>
                <w:rFonts w:ascii="Times New Roman" w:eastAsia="Times New Roman" w:hAnsi="Times New Roman" w:cs="Times New Roman"/>
                <w:bCs/>
                <w:sz w:val="20"/>
                <w:szCs w:val="20"/>
                <w:lang w:eastAsia="ru-RU"/>
              </w:rPr>
              <w:t>369,9</w:t>
            </w:r>
          </w:p>
        </w:tc>
        <w:tc>
          <w:tcPr>
            <w:tcW w:w="851" w:type="dxa"/>
          </w:tcPr>
          <w:p w14:paraId="3EE7A6A6" w14:textId="77777777" w:rsidR="00936442" w:rsidRPr="008851B8" w:rsidRDefault="00936442" w:rsidP="00936442">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51B8">
              <w:rPr>
                <w:rFonts w:ascii="Times New Roman" w:eastAsia="Times New Roman" w:hAnsi="Times New Roman" w:cs="Times New Roman"/>
                <w:bCs/>
                <w:sz w:val="20"/>
                <w:szCs w:val="20"/>
                <w:lang w:eastAsia="ru-RU"/>
              </w:rPr>
              <w:t>429,8</w:t>
            </w:r>
          </w:p>
        </w:tc>
        <w:tc>
          <w:tcPr>
            <w:tcW w:w="708" w:type="dxa"/>
          </w:tcPr>
          <w:p w14:paraId="57F10213" w14:textId="77777777" w:rsidR="00936442" w:rsidRPr="008851B8" w:rsidRDefault="00936442" w:rsidP="00936442">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51B8">
              <w:rPr>
                <w:rFonts w:ascii="Times New Roman" w:eastAsia="Times New Roman" w:hAnsi="Times New Roman" w:cs="Times New Roman"/>
                <w:bCs/>
                <w:sz w:val="20"/>
                <w:szCs w:val="20"/>
                <w:lang w:eastAsia="ru-RU"/>
              </w:rPr>
              <w:t>435,6</w:t>
            </w:r>
          </w:p>
        </w:tc>
        <w:tc>
          <w:tcPr>
            <w:tcW w:w="851" w:type="dxa"/>
          </w:tcPr>
          <w:p w14:paraId="53E96F96" w14:textId="77777777" w:rsidR="00936442" w:rsidRPr="008851B8" w:rsidRDefault="00936442" w:rsidP="00936442">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51B8">
              <w:rPr>
                <w:rFonts w:ascii="Times New Roman" w:eastAsia="Times New Roman" w:hAnsi="Times New Roman" w:cs="Times New Roman"/>
                <w:bCs/>
                <w:sz w:val="20"/>
                <w:szCs w:val="20"/>
                <w:lang w:eastAsia="ru-RU"/>
              </w:rPr>
              <w:t>302,8</w:t>
            </w:r>
          </w:p>
        </w:tc>
        <w:tc>
          <w:tcPr>
            <w:tcW w:w="850" w:type="dxa"/>
          </w:tcPr>
          <w:p w14:paraId="3D6AC1C8" w14:textId="77777777" w:rsidR="00936442" w:rsidRPr="008851B8" w:rsidRDefault="00936442" w:rsidP="00936442">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51B8">
              <w:rPr>
                <w:rFonts w:ascii="Times New Roman" w:eastAsia="Times New Roman" w:hAnsi="Times New Roman" w:cs="Times New Roman"/>
                <w:bCs/>
                <w:sz w:val="20"/>
                <w:szCs w:val="20"/>
                <w:lang w:eastAsia="ru-RU"/>
              </w:rPr>
              <w:t>306,4</w:t>
            </w:r>
          </w:p>
        </w:tc>
        <w:tc>
          <w:tcPr>
            <w:tcW w:w="709" w:type="dxa"/>
          </w:tcPr>
          <w:p w14:paraId="4398EBE6" w14:textId="77777777" w:rsidR="00936442" w:rsidRPr="008851B8" w:rsidRDefault="00936442" w:rsidP="00936442">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51B8">
              <w:rPr>
                <w:rFonts w:ascii="Times New Roman" w:eastAsia="Times New Roman" w:hAnsi="Times New Roman" w:cs="Times New Roman"/>
                <w:bCs/>
                <w:sz w:val="20"/>
                <w:szCs w:val="20"/>
                <w:lang w:eastAsia="ru-RU"/>
              </w:rPr>
              <w:t>302,8</w:t>
            </w:r>
          </w:p>
        </w:tc>
        <w:tc>
          <w:tcPr>
            <w:tcW w:w="823" w:type="dxa"/>
          </w:tcPr>
          <w:p w14:paraId="5C9EB304" w14:textId="77777777" w:rsidR="00936442" w:rsidRPr="008851B8" w:rsidRDefault="00936442" w:rsidP="00936442">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851B8">
              <w:rPr>
                <w:rFonts w:ascii="Times New Roman" w:eastAsia="Times New Roman" w:hAnsi="Times New Roman" w:cs="Times New Roman"/>
                <w:bCs/>
                <w:sz w:val="20"/>
                <w:szCs w:val="20"/>
                <w:lang w:eastAsia="ru-RU"/>
              </w:rPr>
              <w:t>303(прогноз)</w:t>
            </w:r>
          </w:p>
        </w:tc>
      </w:tr>
      <w:tr w:rsidR="00936442" w:rsidRPr="0023300A" w14:paraId="55033EEC" w14:textId="77777777" w:rsidTr="00BD5325">
        <w:tc>
          <w:tcPr>
            <w:tcW w:w="2552" w:type="dxa"/>
          </w:tcPr>
          <w:p w14:paraId="5EA31759"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lastRenderedPageBreak/>
              <w:t>Посевные площади, всего в т.ч.</w:t>
            </w:r>
          </w:p>
        </w:tc>
        <w:tc>
          <w:tcPr>
            <w:tcW w:w="1276" w:type="dxa"/>
          </w:tcPr>
          <w:p w14:paraId="31C38CAC"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га</w:t>
            </w:r>
          </w:p>
        </w:tc>
        <w:tc>
          <w:tcPr>
            <w:tcW w:w="850" w:type="dxa"/>
          </w:tcPr>
          <w:p w14:paraId="35F86612"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1018</w:t>
            </w:r>
          </w:p>
        </w:tc>
        <w:tc>
          <w:tcPr>
            <w:tcW w:w="851" w:type="dxa"/>
          </w:tcPr>
          <w:p w14:paraId="1570943D"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1007</w:t>
            </w:r>
          </w:p>
        </w:tc>
        <w:tc>
          <w:tcPr>
            <w:tcW w:w="708" w:type="dxa"/>
          </w:tcPr>
          <w:p w14:paraId="1AF39784"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1005</w:t>
            </w:r>
          </w:p>
        </w:tc>
        <w:tc>
          <w:tcPr>
            <w:tcW w:w="851" w:type="dxa"/>
          </w:tcPr>
          <w:p w14:paraId="0E087501"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965</w:t>
            </w:r>
          </w:p>
        </w:tc>
        <w:tc>
          <w:tcPr>
            <w:tcW w:w="850" w:type="dxa"/>
          </w:tcPr>
          <w:p w14:paraId="757D56DD"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541,4</w:t>
            </w:r>
          </w:p>
        </w:tc>
        <w:tc>
          <w:tcPr>
            <w:tcW w:w="709" w:type="dxa"/>
          </w:tcPr>
          <w:p w14:paraId="647A62A1"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524</w:t>
            </w:r>
          </w:p>
        </w:tc>
        <w:tc>
          <w:tcPr>
            <w:tcW w:w="823" w:type="dxa"/>
          </w:tcPr>
          <w:p w14:paraId="4626AE8D"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512</w:t>
            </w:r>
          </w:p>
        </w:tc>
      </w:tr>
      <w:tr w:rsidR="00936442" w:rsidRPr="0023300A" w14:paraId="26548FA8" w14:textId="77777777" w:rsidTr="00BD5325">
        <w:tc>
          <w:tcPr>
            <w:tcW w:w="2552" w:type="dxa"/>
          </w:tcPr>
          <w:p w14:paraId="7891CC8E"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Зерновые</w:t>
            </w:r>
          </w:p>
        </w:tc>
        <w:tc>
          <w:tcPr>
            <w:tcW w:w="1276" w:type="dxa"/>
          </w:tcPr>
          <w:p w14:paraId="0C616836"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га</w:t>
            </w:r>
          </w:p>
        </w:tc>
        <w:tc>
          <w:tcPr>
            <w:tcW w:w="850" w:type="dxa"/>
          </w:tcPr>
          <w:p w14:paraId="0FE7A694"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0</w:t>
            </w:r>
          </w:p>
        </w:tc>
        <w:tc>
          <w:tcPr>
            <w:tcW w:w="851" w:type="dxa"/>
          </w:tcPr>
          <w:p w14:paraId="44EE2FC4"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0</w:t>
            </w:r>
          </w:p>
        </w:tc>
        <w:tc>
          <w:tcPr>
            <w:tcW w:w="708" w:type="dxa"/>
          </w:tcPr>
          <w:p w14:paraId="00AB4E4B"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0</w:t>
            </w:r>
          </w:p>
        </w:tc>
        <w:tc>
          <w:tcPr>
            <w:tcW w:w="851" w:type="dxa"/>
          </w:tcPr>
          <w:p w14:paraId="46E74FCA"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0</w:t>
            </w:r>
          </w:p>
        </w:tc>
        <w:tc>
          <w:tcPr>
            <w:tcW w:w="850" w:type="dxa"/>
          </w:tcPr>
          <w:p w14:paraId="32ECC93C"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0</w:t>
            </w:r>
          </w:p>
        </w:tc>
        <w:tc>
          <w:tcPr>
            <w:tcW w:w="709" w:type="dxa"/>
          </w:tcPr>
          <w:p w14:paraId="40F0C15D"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0</w:t>
            </w:r>
          </w:p>
        </w:tc>
        <w:tc>
          <w:tcPr>
            <w:tcW w:w="823" w:type="dxa"/>
          </w:tcPr>
          <w:p w14:paraId="6F36D9F5"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0</w:t>
            </w:r>
          </w:p>
        </w:tc>
      </w:tr>
      <w:tr w:rsidR="00936442" w:rsidRPr="0023300A" w14:paraId="27F4E656" w14:textId="77777777" w:rsidTr="00BD5325">
        <w:tc>
          <w:tcPr>
            <w:tcW w:w="2552" w:type="dxa"/>
          </w:tcPr>
          <w:p w14:paraId="1517D90E"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Картофеля</w:t>
            </w:r>
          </w:p>
        </w:tc>
        <w:tc>
          <w:tcPr>
            <w:tcW w:w="1276" w:type="dxa"/>
          </w:tcPr>
          <w:p w14:paraId="4EEEAA54"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га</w:t>
            </w:r>
          </w:p>
        </w:tc>
        <w:tc>
          <w:tcPr>
            <w:tcW w:w="850" w:type="dxa"/>
          </w:tcPr>
          <w:p w14:paraId="350933DB"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905</w:t>
            </w:r>
          </w:p>
        </w:tc>
        <w:tc>
          <w:tcPr>
            <w:tcW w:w="851" w:type="dxa"/>
          </w:tcPr>
          <w:p w14:paraId="3D171C25"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893</w:t>
            </w:r>
          </w:p>
        </w:tc>
        <w:tc>
          <w:tcPr>
            <w:tcW w:w="708" w:type="dxa"/>
          </w:tcPr>
          <w:p w14:paraId="3A9F8B23"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891</w:t>
            </w:r>
          </w:p>
        </w:tc>
        <w:tc>
          <w:tcPr>
            <w:tcW w:w="851" w:type="dxa"/>
          </w:tcPr>
          <w:p w14:paraId="15A99370"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855</w:t>
            </w:r>
          </w:p>
        </w:tc>
        <w:tc>
          <w:tcPr>
            <w:tcW w:w="850" w:type="dxa"/>
          </w:tcPr>
          <w:p w14:paraId="2589DB5F"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471</w:t>
            </w:r>
          </w:p>
        </w:tc>
        <w:tc>
          <w:tcPr>
            <w:tcW w:w="709" w:type="dxa"/>
          </w:tcPr>
          <w:p w14:paraId="34B1A161"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458</w:t>
            </w:r>
          </w:p>
        </w:tc>
        <w:tc>
          <w:tcPr>
            <w:tcW w:w="823" w:type="dxa"/>
          </w:tcPr>
          <w:p w14:paraId="1D88E639"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448</w:t>
            </w:r>
          </w:p>
        </w:tc>
      </w:tr>
      <w:tr w:rsidR="00936442" w:rsidRPr="0023300A" w14:paraId="79E3581A" w14:textId="77777777" w:rsidTr="00BD5325">
        <w:tc>
          <w:tcPr>
            <w:tcW w:w="2552" w:type="dxa"/>
          </w:tcPr>
          <w:p w14:paraId="79352B9C"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Овощей</w:t>
            </w:r>
          </w:p>
        </w:tc>
        <w:tc>
          <w:tcPr>
            <w:tcW w:w="1276" w:type="dxa"/>
          </w:tcPr>
          <w:p w14:paraId="07D6EC9F"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га</w:t>
            </w:r>
          </w:p>
        </w:tc>
        <w:tc>
          <w:tcPr>
            <w:tcW w:w="850" w:type="dxa"/>
          </w:tcPr>
          <w:p w14:paraId="5B40476F"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113</w:t>
            </w:r>
          </w:p>
        </w:tc>
        <w:tc>
          <w:tcPr>
            <w:tcW w:w="851" w:type="dxa"/>
          </w:tcPr>
          <w:p w14:paraId="4C014597"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114</w:t>
            </w:r>
          </w:p>
        </w:tc>
        <w:tc>
          <w:tcPr>
            <w:tcW w:w="708" w:type="dxa"/>
          </w:tcPr>
          <w:p w14:paraId="67D78AA5"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114</w:t>
            </w:r>
          </w:p>
        </w:tc>
        <w:tc>
          <w:tcPr>
            <w:tcW w:w="851" w:type="dxa"/>
          </w:tcPr>
          <w:p w14:paraId="52EEBF25"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110</w:t>
            </w:r>
          </w:p>
        </w:tc>
        <w:tc>
          <w:tcPr>
            <w:tcW w:w="850" w:type="dxa"/>
          </w:tcPr>
          <w:p w14:paraId="2C27DB2A"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69,4</w:t>
            </w:r>
          </w:p>
        </w:tc>
        <w:tc>
          <w:tcPr>
            <w:tcW w:w="709" w:type="dxa"/>
          </w:tcPr>
          <w:p w14:paraId="100FA33E"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69,4</w:t>
            </w:r>
          </w:p>
        </w:tc>
        <w:tc>
          <w:tcPr>
            <w:tcW w:w="823" w:type="dxa"/>
          </w:tcPr>
          <w:p w14:paraId="42F631DA"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63</w:t>
            </w:r>
          </w:p>
        </w:tc>
      </w:tr>
      <w:tr w:rsidR="00936442" w:rsidRPr="0023300A" w14:paraId="45B56AB2" w14:textId="77777777" w:rsidTr="00BD5325">
        <w:tc>
          <w:tcPr>
            <w:tcW w:w="2552" w:type="dxa"/>
          </w:tcPr>
          <w:p w14:paraId="21B7CA78"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Производство</w:t>
            </w:r>
          </w:p>
        </w:tc>
        <w:tc>
          <w:tcPr>
            <w:tcW w:w="1276" w:type="dxa"/>
          </w:tcPr>
          <w:p w14:paraId="22DF1C29"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тонн</w:t>
            </w:r>
          </w:p>
        </w:tc>
        <w:tc>
          <w:tcPr>
            <w:tcW w:w="850" w:type="dxa"/>
          </w:tcPr>
          <w:p w14:paraId="64481E12"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851" w:type="dxa"/>
          </w:tcPr>
          <w:p w14:paraId="3DB675D3"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708" w:type="dxa"/>
          </w:tcPr>
          <w:p w14:paraId="1BD2FEF7"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851" w:type="dxa"/>
          </w:tcPr>
          <w:p w14:paraId="088BFF02"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850" w:type="dxa"/>
          </w:tcPr>
          <w:p w14:paraId="7DC2A8D2"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709" w:type="dxa"/>
          </w:tcPr>
          <w:p w14:paraId="2FD369DD"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823" w:type="dxa"/>
          </w:tcPr>
          <w:p w14:paraId="5C911A93"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r>
      <w:tr w:rsidR="00936442" w:rsidRPr="0023300A" w14:paraId="21CBC77E" w14:textId="77777777" w:rsidTr="00BD5325">
        <w:tc>
          <w:tcPr>
            <w:tcW w:w="2552" w:type="dxa"/>
          </w:tcPr>
          <w:p w14:paraId="5BCAFAB7"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зерна</w:t>
            </w:r>
          </w:p>
        </w:tc>
        <w:tc>
          <w:tcPr>
            <w:tcW w:w="1276" w:type="dxa"/>
          </w:tcPr>
          <w:p w14:paraId="15012656" w14:textId="77777777" w:rsidR="00936442" w:rsidRPr="0023300A" w:rsidRDefault="00936442" w:rsidP="00936442">
            <w:pPr>
              <w:spacing w:after="0" w:line="240" w:lineRule="auto"/>
              <w:rPr>
                <w:rFonts w:ascii="Times New Roman" w:eastAsia="Times New Roman" w:hAnsi="Times New Roman" w:cs="Times New Roman"/>
                <w:sz w:val="20"/>
                <w:szCs w:val="20"/>
                <w:lang w:eastAsia="ru-RU"/>
              </w:rPr>
            </w:pPr>
            <w:r w:rsidRPr="0023300A">
              <w:rPr>
                <w:rFonts w:ascii="Times New Roman" w:eastAsia="Times New Roman" w:hAnsi="Times New Roman" w:cs="Times New Roman"/>
                <w:b/>
                <w:sz w:val="20"/>
                <w:szCs w:val="20"/>
                <w:lang w:eastAsia="ru-RU"/>
              </w:rPr>
              <w:t>тонн</w:t>
            </w:r>
          </w:p>
        </w:tc>
        <w:tc>
          <w:tcPr>
            <w:tcW w:w="850" w:type="dxa"/>
          </w:tcPr>
          <w:p w14:paraId="68285B46"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0</w:t>
            </w:r>
          </w:p>
        </w:tc>
        <w:tc>
          <w:tcPr>
            <w:tcW w:w="851" w:type="dxa"/>
          </w:tcPr>
          <w:p w14:paraId="6F4288CF"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0</w:t>
            </w:r>
          </w:p>
        </w:tc>
        <w:tc>
          <w:tcPr>
            <w:tcW w:w="708" w:type="dxa"/>
          </w:tcPr>
          <w:p w14:paraId="66875B1E"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0</w:t>
            </w:r>
          </w:p>
        </w:tc>
        <w:tc>
          <w:tcPr>
            <w:tcW w:w="851" w:type="dxa"/>
          </w:tcPr>
          <w:p w14:paraId="71BF79B8"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0</w:t>
            </w:r>
          </w:p>
        </w:tc>
        <w:tc>
          <w:tcPr>
            <w:tcW w:w="850" w:type="dxa"/>
          </w:tcPr>
          <w:p w14:paraId="59AD704B"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0</w:t>
            </w:r>
          </w:p>
        </w:tc>
        <w:tc>
          <w:tcPr>
            <w:tcW w:w="709" w:type="dxa"/>
          </w:tcPr>
          <w:p w14:paraId="6DB9CF2D"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0</w:t>
            </w:r>
          </w:p>
        </w:tc>
        <w:tc>
          <w:tcPr>
            <w:tcW w:w="823" w:type="dxa"/>
          </w:tcPr>
          <w:p w14:paraId="0C4DDAB3"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0</w:t>
            </w:r>
          </w:p>
        </w:tc>
      </w:tr>
      <w:tr w:rsidR="00936442" w:rsidRPr="0023300A" w14:paraId="0056442F" w14:textId="77777777" w:rsidTr="00BD5325">
        <w:tc>
          <w:tcPr>
            <w:tcW w:w="2552" w:type="dxa"/>
          </w:tcPr>
          <w:p w14:paraId="21B0E4AC"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картофеля</w:t>
            </w:r>
          </w:p>
        </w:tc>
        <w:tc>
          <w:tcPr>
            <w:tcW w:w="1276" w:type="dxa"/>
          </w:tcPr>
          <w:p w14:paraId="1A41614B" w14:textId="77777777" w:rsidR="00936442" w:rsidRPr="0023300A" w:rsidRDefault="00936442" w:rsidP="00936442">
            <w:pPr>
              <w:spacing w:after="0" w:line="240" w:lineRule="auto"/>
              <w:rPr>
                <w:rFonts w:ascii="Times New Roman" w:eastAsia="Times New Roman" w:hAnsi="Times New Roman" w:cs="Times New Roman"/>
                <w:sz w:val="20"/>
                <w:szCs w:val="20"/>
                <w:lang w:eastAsia="ru-RU"/>
              </w:rPr>
            </w:pPr>
            <w:r w:rsidRPr="0023300A">
              <w:rPr>
                <w:rFonts w:ascii="Times New Roman" w:eastAsia="Times New Roman" w:hAnsi="Times New Roman" w:cs="Times New Roman"/>
                <w:b/>
                <w:sz w:val="20"/>
                <w:szCs w:val="20"/>
                <w:lang w:eastAsia="ru-RU"/>
              </w:rPr>
              <w:t>тонн</w:t>
            </w:r>
          </w:p>
        </w:tc>
        <w:tc>
          <w:tcPr>
            <w:tcW w:w="850" w:type="dxa"/>
          </w:tcPr>
          <w:p w14:paraId="593E46AC"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9330</w:t>
            </w:r>
          </w:p>
        </w:tc>
        <w:tc>
          <w:tcPr>
            <w:tcW w:w="851" w:type="dxa"/>
          </w:tcPr>
          <w:p w14:paraId="452A18D0"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8969</w:t>
            </w:r>
          </w:p>
        </w:tc>
        <w:tc>
          <w:tcPr>
            <w:tcW w:w="708" w:type="dxa"/>
          </w:tcPr>
          <w:p w14:paraId="7B06C5B7"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9518</w:t>
            </w:r>
          </w:p>
        </w:tc>
        <w:tc>
          <w:tcPr>
            <w:tcW w:w="851" w:type="dxa"/>
          </w:tcPr>
          <w:p w14:paraId="4DDBFBBC"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9096</w:t>
            </w:r>
          </w:p>
        </w:tc>
        <w:tc>
          <w:tcPr>
            <w:tcW w:w="850" w:type="dxa"/>
          </w:tcPr>
          <w:p w14:paraId="0B5537B0"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4951</w:t>
            </w:r>
          </w:p>
        </w:tc>
        <w:tc>
          <w:tcPr>
            <w:tcW w:w="709" w:type="dxa"/>
          </w:tcPr>
          <w:p w14:paraId="5F460CFD"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5094</w:t>
            </w:r>
          </w:p>
        </w:tc>
        <w:tc>
          <w:tcPr>
            <w:tcW w:w="823" w:type="dxa"/>
          </w:tcPr>
          <w:p w14:paraId="1D6D2CA4"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4985,6</w:t>
            </w:r>
          </w:p>
        </w:tc>
      </w:tr>
      <w:tr w:rsidR="00936442" w:rsidRPr="0023300A" w14:paraId="7B69D0A7" w14:textId="77777777" w:rsidTr="00BD5325">
        <w:tc>
          <w:tcPr>
            <w:tcW w:w="2552" w:type="dxa"/>
          </w:tcPr>
          <w:p w14:paraId="08825FD2"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овощей</w:t>
            </w:r>
          </w:p>
        </w:tc>
        <w:tc>
          <w:tcPr>
            <w:tcW w:w="1276" w:type="dxa"/>
          </w:tcPr>
          <w:p w14:paraId="0CA2BD3B" w14:textId="77777777" w:rsidR="00936442" w:rsidRPr="0023300A" w:rsidRDefault="00936442" w:rsidP="00936442">
            <w:pPr>
              <w:spacing w:after="0" w:line="240" w:lineRule="auto"/>
              <w:rPr>
                <w:rFonts w:ascii="Times New Roman" w:eastAsia="Times New Roman" w:hAnsi="Times New Roman" w:cs="Times New Roman"/>
                <w:sz w:val="20"/>
                <w:szCs w:val="20"/>
                <w:lang w:eastAsia="ru-RU"/>
              </w:rPr>
            </w:pPr>
            <w:r w:rsidRPr="0023300A">
              <w:rPr>
                <w:rFonts w:ascii="Times New Roman" w:eastAsia="Times New Roman" w:hAnsi="Times New Roman" w:cs="Times New Roman"/>
                <w:b/>
                <w:sz w:val="20"/>
                <w:szCs w:val="20"/>
                <w:lang w:eastAsia="ru-RU"/>
              </w:rPr>
              <w:t>тонн</w:t>
            </w:r>
          </w:p>
        </w:tc>
        <w:tc>
          <w:tcPr>
            <w:tcW w:w="850" w:type="dxa"/>
          </w:tcPr>
          <w:p w14:paraId="5A423C4A"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2767</w:t>
            </w:r>
          </w:p>
        </w:tc>
        <w:tc>
          <w:tcPr>
            <w:tcW w:w="851" w:type="dxa"/>
          </w:tcPr>
          <w:p w14:paraId="3A0FD8D9"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3051</w:t>
            </w:r>
          </w:p>
        </w:tc>
        <w:tc>
          <w:tcPr>
            <w:tcW w:w="708" w:type="dxa"/>
          </w:tcPr>
          <w:p w14:paraId="0CFEDA59"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3099</w:t>
            </w:r>
          </w:p>
        </w:tc>
        <w:tc>
          <w:tcPr>
            <w:tcW w:w="851" w:type="dxa"/>
          </w:tcPr>
          <w:p w14:paraId="280B2FD2"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2860</w:t>
            </w:r>
          </w:p>
        </w:tc>
        <w:tc>
          <w:tcPr>
            <w:tcW w:w="850" w:type="dxa"/>
          </w:tcPr>
          <w:p w14:paraId="50365A90"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1758</w:t>
            </w:r>
          </w:p>
        </w:tc>
        <w:tc>
          <w:tcPr>
            <w:tcW w:w="709" w:type="dxa"/>
          </w:tcPr>
          <w:p w14:paraId="503D26E5"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1599</w:t>
            </w:r>
          </w:p>
        </w:tc>
        <w:tc>
          <w:tcPr>
            <w:tcW w:w="823" w:type="dxa"/>
          </w:tcPr>
          <w:p w14:paraId="5509FE33"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1539,8</w:t>
            </w:r>
          </w:p>
        </w:tc>
      </w:tr>
      <w:tr w:rsidR="00936442" w:rsidRPr="0023300A" w14:paraId="5465BF46" w14:textId="77777777" w:rsidTr="00BD5325">
        <w:tc>
          <w:tcPr>
            <w:tcW w:w="2552" w:type="dxa"/>
          </w:tcPr>
          <w:p w14:paraId="2576869D"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мяса</w:t>
            </w:r>
          </w:p>
        </w:tc>
        <w:tc>
          <w:tcPr>
            <w:tcW w:w="1276" w:type="dxa"/>
          </w:tcPr>
          <w:p w14:paraId="4F16F6E6" w14:textId="77777777" w:rsidR="00936442" w:rsidRPr="0023300A" w:rsidRDefault="00936442" w:rsidP="00936442">
            <w:pPr>
              <w:spacing w:after="0" w:line="240" w:lineRule="auto"/>
              <w:rPr>
                <w:rFonts w:ascii="Times New Roman" w:eastAsia="Times New Roman" w:hAnsi="Times New Roman" w:cs="Times New Roman"/>
                <w:sz w:val="20"/>
                <w:szCs w:val="20"/>
                <w:lang w:eastAsia="ru-RU"/>
              </w:rPr>
            </w:pPr>
            <w:r w:rsidRPr="0023300A">
              <w:rPr>
                <w:rFonts w:ascii="Times New Roman" w:eastAsia="Times New Roman" w:hAnsi="Times New Roman" w:cs="Times New Roman"/>
                <w:b/>
                <w:sz w:val="20"/>
                <w:szCs w:val="20"/>
                <w:lang w:eastAsia="ru-RU"/>
              </w:rPr>
              <w:t>тонн</w:t>
            </w:r>
          </w:p>
        </w:tc>
        <w:tc>
          <w:tcPr>
            <w:tcW w:w="850" w:type="dxa"/>
          </w:tcPr>
          <w:p w14:paraId="3F0AA26E"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287</w:t>
            </w:r>
          </w:p>
        </w:tc>
        <w:tc>
          <w:tcPr>
            <w:tcW w:w="851" w:type="dxa"/>
          </w:tcPr>
          <w:p w14:paraId="16063DBD"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344</w:t>
            </w:r>
          </w:p>
        </w:tc>
        <w:tc>
          <w:tcPr>
            <w:tcW w:w="708" w:type="dxa"/>
          </w:tcPr>
          <w:p w14:paraId="087B4518"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280</w:t>
            </w:r>
          </w:p>
        </w:tc>
        <w:tc>
          <w:tcPr>
            <w:tcW w:w="851" w:type="dxa"/>
          </w:tcPr>
          <w:p w14:paraId="7C165D7E"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256</w:t>
            </w:r>
          </w:p>
        </w:tc>
        <w:tc>
          <w:tcPr>
            <w:tcW w:w="850" w:type="dxa"/>
          </w:tcPr>
          <w:p w14:paraId="010D9853"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257</w:t>
            </w:r>
          </w:p>
        </w:tc>
        <w:tc>
          <w:tcPr>
            <w:tcW w:w="709" w:type="dxa"/>
          </w:tcPr>
          <w:p w14:paraId="01994AD9"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250</w:t>
            </w:r>
          </w:p>
        </w:tc>
        <w:tc>
          <w:tcPr>
            <w:tcW w:w="823" w:type="dxa"/>
          </w:tcPr>
          <w:p w14:paraId="70D91E21"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236</w:t>
            </w:r>
          </w:p>
        </w:tc>
      </w:tr>
      <w:tr w:rsidR="00936442" w:rsidRPr="0023300A" w14:paraId="70F0FF61" w14:textId="77777777" w:rsidTr="00BD5325">
        <w:tc>
          <w:tcPr>
            <w:tcW w:w="2552" w:type="dxa"/>
          </w:tcPr>
          <w:p w14:paraId="5E67C582"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молока</w:t>
            </w:r>
          </w:p>
        </w:tc>
        <w:tc>
          <w:tcPr>
            <w:tcW w:w="1276" w:type="dxa"/>
          </w:tcPr>
          <w:p w14:paraId="4E10E757" w14:textId="77777777" w:rsidR="00936442" w:rsidRPr="0023300A" w:rsidRDefault="00936442" w:rsidP="00936442">
            <w:pPr>
              <w:spacing w:after="0" w:line="240" w:lineRule="auto"/>
              <w:rPr>
                <w:rFonts w:ascii="Times New Roman" w:eastAsia="Times New Roman" w:hAnsi="Times New Roman" w:cs="Times New Roman"/>
                <w:sz w:val="20"/>
                <w:szCs w:val="20"/>
                <w:lang w:eastAsia="ru-RU"/>
              </w:rPr>
            </w:pPr>
            <w:r w:rsidRPr="0023300A">
              <w:rPr>
                <w:rFonts w:ascii="Times New Roman" w:eastAsia="Times New Roman" w:hAnsi="Times New Roman" w:cs="Times New Roman"/>
                <w:b/>
                <w:sz w:val="20"/>
                <w:szCs w:val="20"/>
                <w:lang w:eastAsia="ru-RU"/>
              </w:rPr>
              <w:t>тонн</w:t>
            </w:r>
          </w:p>
        </w:tc>
        <w:tc>
          <w:tcPr>
            <w:tcW w:w="850" w:type="dxa"/>
          </w:tcPr>
          <w:p w14:paraId="7987C9A5"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1311</w:t>
            </w:r>
          </w:p>
        </w:tc>
        <w:tc>
          <w:tcPr>
            <w:tcW w:w="851" w:type="dxa"/>
          </w:tcPr>
          <w:p w14:paraId="694FC55C"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1349</w:t>
            </w:r>
          </w:p>
        </w:tc>
        <w:tc>
          <w:tcPr>
            <w:tcW w:w="708" w:type="dxa"/>
          </w:tcPr>
          <w:p w14:paraId="34535588"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1324</w:t>
            </w:r>
          </w:p>
        </w:tc>
        <w:tc>
          <w:tcPr>
            <w:tcW w:w="851" w:type="dxa"/>
          </w:tcPr>
          <w:p w14:paraId="7C050696"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1294</w:t>
            </w:r>
          </w:p>
        </w:tc>
        <w:tc>
          <w:tcPr>
            <w:tcW w:w="850" w:type="dxa"/>
          </w:tcPr>
          <w:p w14:paraId="67DAB3EE"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1211</w:t>
            </w:r>
          </w:p>
        </w:tc>
        <w:tc>
          <w:tcPr>
            <w:tcW w:w="709" w:type="dxa"/>
          </w:tcPr>
          <w:p w14:paraId="4C35B303"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1147</w:t>
            </w:r>
          </w:p>
        </w:tc>
        <w:tc>
          <w:tcPr>
            <w:tcW w:w="823" w:type="dxa"/>
          </w:tcPr>
          <w:p w14:paraId="4321561A"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1139</w:t>
            </w:r>
          </w:p>
        </w:tc>
      </w:tr>
      <w:tr w:rsidR="00936442" w:rsidRPr="0023300A" w14:paraId="7C97008B" w14:textId="77777777" w:rsidTr="00BD5325">
        <w:tc>
          <w:tcPr>
            <w:tcW w:w="2552" w:type="dxa"/>
          </w:tcPr>
          <w:p w14:paraId="68822791" w14:textId="77777777" w:rsidR="00936442" w:rsidRPr="0023300A" w:rsidRDefault="00936442" w:rsidP="00936442">
            <w:pPr>
              <w:spacing w:after="0" w:line="240" w:lineRule="auto"/>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Поголовье скота</w:t>
            </w:r>
          </w:p>
        </w:tc>
        <w:tc>
          <w:tcPr>
            <w:tcW w:w="1276" w:type="dxa"/>
          </w:tcPr>
          <w:p w14:paraId="6434E547" w14:textId="77777777" w:rsidR="00936442" w:rsidRPr="0023300A" w:rsidRDefault="00936442" w:rsidP="00936442">
            <w:pPr>
              <w:spacing w:after="0" w:line="240" w:lineRule="auto"/>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гол</w:t>
            </w:r>
          </w:p>
        </w:tc>
        <w:tc>
          <w:tcPr>
            <w:tcW w:w="850" w:type="dxa"/>
          </w:tcPr>
          <w:p w14:paraId="5C4CBB71"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851" w:type="dxa"/>
          </w:tcPr>
          <w:p w14:paraId="06BFD86A"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708" w:type="dxa"/>
          </w:tcPr>
          <w:p w14:paraId="08DDFF60"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851" w:type="dxa"/>
          </w:tcPr>
          <w:p w14:paraId="479AC770"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850" w:type="dxa"/>
          </w:tcPr>
          <w:p w14:paraId="17E1EB0F"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709" w:type="dxa"/>
          </w:tcPr>
          <w:p w14:paraId="510349FB"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823" w:type="dxa"/>
          </w:tcPr>
          <w:p w14:paraId="063A107B"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r>
      <w:tr w:rsidR="00936442" w:rsidRPr="0023300A" w14:paraId="6CFE156D" w14:textId="77777777" w:rsidTr="00BD5325">
        <w:tc>
          <w:tcPr>
            <w:tcW w:w="2552" w:type="dxa"/>
          </w:tcPr>
          <w:p w14:paraId="47FCC7BC" w14:textId="77777777" w:rsidR="00936442" w:rsidRPr="0023300A" w:rsidRDefault="00936442" w:rsidP="00936442">
            <w:pPr>
              <w:spacing w:after="0" w:line="240" w:lineRule="auto"/>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Поголовье КРС</w:t>
            </w:r>
          </w:p>
        </w:tc>
        <w:tc>
          <w:tcPr>
            <w:tcW w:w="1276" w:type="dxa"/>
          </w:tcPr>
          <w:p w14:paraId="47875F39" w14:textId="77777777" w:rsidR="00936442" w:rsidRPr="0023300A" w:rsidRDefault="00936442" w:rsidP="00936442">
            <w:pPr>
              <w:spacing w:after="0" w:line="240" w:lineRule="auto"/>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гол</w:t>
            </w:r>
          </w:p>
        </w:tc>
        <w:tc>
          <w:tcPr>
            <w:tcW w:w="850" w:type="dxa"/>
          </w:tcPr>
          <w:p w14:paraId="2F5CE513"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731</w:t>
            </w:r>
          </w:p>
        </w:tc>
        <w:tc>
          <w:tcPr>
            <w:tcW w:w="851" w:type="dxa"/>
          </w:tcPr>
          <w:p w14:paraId="19CCDBCD"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776</w:t>
            </w:r>
          </w:p>
        </w:tc>
        <w:tc>
          <w:tcPr>
            <w:tcW w:w="708" w:type="dxa"/>
          </w:tcPr>
          <w:p w14:paraId="63190F67"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685</w:t>
            </w:r>
          </w:p>
        </w:tc>
        <w:tc>
          <w:tcPr>
            <w:tcW w:w="851" w:type="dxa"/>
          </w:tcPr>
          <w:p w14:paraId="5370CAA4"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729</w:t>
            </w:r>
          </w:p>
        </w:tc>
        <w:tc>
          <w:tcPr>
            <w:tcW w:w="850" w:type="dxa"/>
          </w:tcPr>
          <w:p w14:paraId="291AE8D2"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595</w:t>
            </w:r>
          </w:p>
        </w:tc>
        <w:tc>
          <w:tcPr>
            <w:tcW w:w="709" w:type="dxa"/>
          </w:tcPr>
          <w:p w14:paraId="086281B5"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572</w:t>
            </w:r>
          </w:p>
        </w:tc>
        <w:tc>
          <w:tcPr>
            <w:tcW w:w="823" w:type="dxa"/>
          </w:tcPr>
          <w:p w14:paraId="46169FD2"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522</w:t>
            </w:r>
          </w:p>
        </w:tc>
      </w:tr>
      <w:tr w:rsidR="00936442" w:rsidRPr="0023300A" w14:paraId="7925871C" w14:textId="77777777" w:rsidTr="00BD5325">
        <w:tc>
          <w:tcPr>
            <w:tcW w:w="2552" w:type="dxa"/>
          </w:tcPr>
          <w:p w14:paraId="6A88E424" w14:textId="77777777" w:rsidR="00936442" w:rsidRPr="0023300A" w:rsidRDefault="00936442" w:rsidP="00936442">
            <w:pPr>
              <w:spacing w:after="0" w:line="240" w:lineRule="auto"/>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В том числе коров</w:t>
            </w:r>
          </w:p>
        </w:tc>
        <w:tc>
          <w:tcPr>
            <w:tcW w:w="1276" w:type="dxa"/>
          </w:tcPr>
          <w:p w14:paraId="20A52880" w14:textId="77777777" w:rsidR="00936442" w:rsidRPr="0023300A" w:rsidRDefault="00936442" w:rsidP="00936442">
            <w:pPr>
              <w:spacing w:after="0" w:line="240" w:lineRule="auto"/>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гол</w:t>
            </w:r>
          </w:p>
        </w:tc>
        <w:tc>
          <w:tcPr>
            <w:tcW w:w="850" w:type="dxa"/>
          </w:tcPr>
          <w:p w14:paraId="7B0F6DCB"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380</w:t>
            </w:r>
          </w:p>
        </w:tc>
        <w:tc>
          <w:tcPr>
            <w:tcW w:w="851" w:type="dxa"/>
          </w:tcPr>
          <w:p w14:paraId="19F406E6"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393</w:t>
            </w:r>
          </w:p>
        </w:tc>
        <w:tc>
          <w:tcPr>
            <w:tcW w:w="708" w:type="dxa"/>
          </w:tcPr>
          <w:p w14:paraId="41B96CA9"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363</w:t>
            </w:r>
          </w:p>
        </w:tc>
        <w:tc>
          <w:tcPr>
            <w:tcW w:w="851" w:type="dxa"/>
          </w:tcPr>
          <w:p w14:paraId="018A77B3"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390</w:t>
            </w:r>
          </w:p>
        </w:tc>
        <w:tc>
          <w:tcPr>
            <w:tcW w:w="850" w:type="dxa"/>
          </w:tcPr>
          <w:p w14:paraId="381EBB82"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314</w:t>
            </w:r>
          </w:p>
        </w:tc>
        <w:tc>
          <w:tcPr>
            <w:tcW w:w="709" w:type="dxa"/>
          </w:tcPr>
          <w:p w14:paraId="0E0C4DE3"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265</w:t>
            </w:r>
          </w:p>
        </w:tc>
        <w:tc>
          <w:tcPr>
            <w:tcW w:w="823" w:type="dxa"/>
          </w:tcPr>
          <w:p w14:paraId="0914AC60"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285</w:t>
            </w:r>
          </w:p>
        </w:tc>
      </w:tr>
      <w:tr w:rsidR="00936442" w:rsidRPr="0023300A" w14:paraId="42BD9B7A" w14:textId="77777777" w:rsidTr="00BD5325">
        <w:tc>
          <w:tcPr>
            <w:tcW w:w="2552" w:type="dxa"/>
          </w:tcPr>
          <w:p w14:paraId="2FBD2BC4" w14:textId="77777777" w:rsidR="00936442" w:rsidRPr="0023300A" w:rsidRDefault="00936442" w:rsidP="00936442">
            <w:pPr>
              <w:spacing w:after="0" w:line="240" w:lineRule="auto"/>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Свиней</w:t>
            </w:r>
          </w:p>
        </w:tc>
        <w:tc>
          <w:tcPr>
            <w:tcW w:w="1276" w:type="dxa"/>
          </w:tcPr>
          <w:p w14:paraId="0744DBF1" w14:textId="77777777" w:rsidR="00936442" w:rsidRPr="0023300A" w:rsidRDefault="00936442" w:rsidP="00936442">
            <w:pPr>
              <w:spacing w:after="0" w:line="240" w:lineRule="auto"/>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гол</w:t>
            </w:r>
          </w:p>
        </w:tc>
        <w:tc>
          <w:tcPr>
            <w:tcW w:w="850" w:type="dxa"/>
          </w:tcPr>
          <w:p w14:paraId="77B668F1"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499</w:t>
            </w:r>
          </w:p>
        </w:tc>
        <w:tc>
          <w:tcPr>
            <w:tcW w:w="851" w:type="dxa"/>
          </w:tcPr>
          <w:p w14:paraId="2BE4CED4"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225</w:t>
            </w:r>
          </w:p>
        </w:tc>
        <w:tc>
          <w:tcPr>
            <w:tcW w:w="708" w:type="dxa"/>
          </w:tcPr>
          <w:p w14:paraId="03DF5670"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182</w:t>
            </w:r>
          </w:p>
        </w:tc>
        <w:tc>
          <w:tcPr>
            <w:tcW w:w="851" w:type="dxa"/>
          </w:tcPr>
          <w:p w14:paraId="2A03BBBD"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194</w:t>
            </w:r>
          </w:p>
        </w:tc>
        <w:tc>
          <w:tcPr>
            <w:tcW w:w="850" w:type="dxa"/>
          </w:tcPr>
          <w:p w14:paraId="6C460C36"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219</w:t>
            </w:r>
          </w:p>
        </w:tc>
        <w:tc>
          <w:tcPr>
            <w:tcW w:w="709" w:type="dxa"/>
          </w:tcPr>
          <w:p w14:paraId="564F698E"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219</w:t>
            </w:r>
          </w:p>
        </w:tc>
        <w:tc>
          <w:tcPr>
            <w:tcW w:w="823" w:type="dxa"/>
          </w:tcPr>
          <w:p w14:paraId="3F9142D4"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206</w:t>
            </w:r>
          </w:p>
        </w:tc>
      </w:tr>
      <w:tr w:rsidR="00936442" w:rsidRPr="0023300A" w14:paraId="5EA1D873" w14:textId="77777777" w:rsidTr="00BD5325">
        <w:tc>
          <w:tcPr>
            <w:tcW w:w="2552" w:type="dxa"/>
          </w:tcPr>
          <w:p w14:paraId="7F0276B3" w14:textId="77777777" w:rsidR="00936442" w:rsidRPr="0023300A" w:rsidRDefault="00936442" w:rsidP="00936442">
            <w:pPr>
              <w:spacing w:after="0" w:line="240" w:lineRule="auto"/>
              <w:rPr>
                <w:rFonts w:ascii="Times New Roman" w:eastAsia="Times New Roman" w:hAnsi="Times New Roman" w:cs="Times New Roman"/>
                <w:sz w:val="20"/>
                <w:szCs w:val="20"/>
                <w:lang w:eastAsia="ru-RU"/>
              </w:rPr>
            </w:pPr>
            <w:proofErr w:type="spellStart"/>
            <w:r w:rsidRPr="0023300A">
              <w:rPr>
                <w:rFonts w:ascii="Times New Roman" w:eastAsia="Times New Roman" w:hAnsi="Times New Roman" w:cs="Times New Roman"/>
                <w:sz w:val="20"/>
                <w:szCs w:val="20"/>
                <w:lang w:eastAsia="ru-RU"/>
              </w:rPr>
              <w:t>Поголове</w:t>
            </w:r>
            <w:proofErr w:type="spellEnd"/>
            <w:r w:rsidRPr="0023300A">
              <w:rPr>
                <w:rFonts w:ascii="Times New Roman" w:eastAsia="Times New Roman" w:hAnsi="Times New Roman" w:cs="Times New Roman"/>
                <w:sz w:val="20"/>
                <w:szCs w:val="20"/>
                <w:lang w:eastAsia="ru-RU"/>
              </w:rPr>
              <w:t xml:space="preserve"> МРС</w:t>
            </w:r>
          </w:p>
        </w:tc>
        <w:tc>
          <w:tcPr>
            <w:tcW w:w="1276" w:type="dxa"/>
          </w:tcPr>
          <w:p w14:paraId="1C90BA00" w14:textId="77777777" w:rsidR="00936442" w:rsidRPr="0023300A" w:rsidRDefault="00936442" w:rsidP="00936442">
            <w:pPr>
              <w:spacing w:after="0" w:line="240" w:lineRule="auto"/>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гол</w:t>
            </w:r>
          </w:p>
        </w:tc>
        <w:tc>
          <w:tcPr>
            <w:tcW w:w="850" w:type="dxa"/>
          </w:tcPr>
          <w:p w14:paraId="773C46F9"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431</w:t>
            </w:r>
          </w:p>
        </w:tc>
        <w:tc>
          <w:tcPr>
            <w:tcW w:w="851" w:type="dxa"/>
          </w:tcPr>
          <w:p w14:paraId="5E7BA867"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393</w:t>
            </w:r>
          </w:p>
        </w:tc>
        <w:tc>
          <w:tcPr>
            <w:tcW w:w="708" w:type="dxa"/>
          </w:tcPr>
          <w:p w14:paraId="48F871A0"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307</w:t>
            </w:r>
          </w:p>
        </w:tc>
        <w:tc>
          <w:tcPr>
            <w:tcW w:w="851" w:type="dxa"/>
          </w:tcPr>
          <w:p w14:paraId="7E2BEAC7"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390</w:t>
            </w:r>
          </w:p>
        </w:tc>
        <w:tc>
          <w:tcPr>
            <w:tcW w:w="850" w:type="dxa"/>
          </w:tcPr>
          <w:p w14:paraId="75DAC475"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367</w:t>
            </w:r>
          </w:p>
        </w:tc>
        <w:tc>
          <w:tcPr>
            <w:tcW w:w="709" w:type="dxa"/>
          </w:tcPr>
          <w:p w14:paraId="64AFB98F"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347</w:t>
            </w:r>
          </w:p>
        </w:tc>
        <w:tc>
          <w:tcPr>
            <w:tcW w:w="823" w:type="dxa"/>
          </w:tcPr>
          <w:p w14:paraId="446E82EF"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362</w:t>
            </w:r>
          </w:p>
        </w:tc>
      </w:tr>
      <w:tr w:rsidR="00936442" w:rsidRPr="0023300A" w14:paraId="034F813A" w14:textId="77777777" w:rsidTr="00BD5325">
        <w:tc>
          <w:tcPr>
            <w:tcW w:w="2552" w:type="dxa"/>
          </w:tcPr>
          <w:p w14:paraId="01F99484"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Валовая продукция в действующих ценах каждого года в ИП и КФХ в т.ч.</w:t>
            </w:r>
          </w:p>
        </w:tc>
        <w:tc>
          <w:tcPr>
            <w:tcW w:w="1276" w:type="dxa"/>
          </w:tcPr>
          <w:p w14:paraId="5EC32C2C"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 xml:space="preserve">Млн. </w:t>
            </w:r>
            <w:proofErr w:type="spellStart"/>
            <w:r w:rsidRPr="0023300A">
              <w:rPr>
                <w:rFonts w:ascii="Times New Roman" w:eastAsia="Times New Roman" w:hAnsi="Times New Roman" w:cs="Times New Roman"/>
                <w:b/>
                <w:sz w:val="20"/>
                <w:szCs w:val="20"/>
                <w:lang w:eastAsia="ru-RU"/>
              </w:rPr>
              <w:t>руб</w:t>
            </w:r>
            <w:proofErr w:type="spellEnd"/>
          </w:p>
        </w:tc>
        <w:tc>
          <w:tcPr>
            <w:tcW w:w="850" w:type="dxa"/>
          </w:tcPr>
          <w:p w14:paraId="008271E0"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1,5</w:t>
            </w:r>
          </w:p>
        </w:tc>
        <w:tc>
          <w:tcPr>
            <w:tcW w:w="851" w:type="dxa"/>
          </w:tcPr>
          <w:p w14:paraId="27575958"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2</w:t>
            </w:r>
          </w:p>
        </w:tc>
        <w:tc>
          <w:tcPr>
            <w:tcW w:w="708" w:type="dxa"/>
          </w:tcPr>
          <w:p w14:paraId="5D0B5CEF"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3,2</w:t>
            </w:r>
          </w:p>
        </w:tc>
        <w:tc>
          <w:tcPr>
            <w:tcW w:w="851" w:type="dxa"/>
          </w:tcPr>
          <w:p w14:paraId="17F92B9C"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 xml:space="preserve">3 </w:t>
            </w:r>
          </w:p>
        </w:tc>
        <w:tc>
          <w:tcPr>
            <w:tcW w:w="850" w:type="dxa"/>
          </w:tcPr>
          <w:p w14:paraId="4D0AB552"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3,5</w:t>
            </w:r>
          </w:p>
        </w:tc>
        <w:tc>
          <w:tcPr>
            <w:tcW w:w="709" w:type="dxa"/>
          </w:tcPr>
          <w:p w14:paraId="2EDAE6BA"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7,7</w:t>
            </w:r>
          </w:p>
        </w:tc>
        <w:tc>
          <w:tcPr>
            <w:tcW w:w="823" w:type="dxa"/>
          </w:tcPr>
          <w:p w14:paraId="1ED2428B"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8,0(прогноз)</w:t>
            </w:r>
          </w:p>
        </w:tc>
      </w:tr>
      <w:tr w:rsidR="00936442" w:rsidRPr="0023300A" w14:paraId="5741DA4C" w14:textId="77777777" w:rsidTr="00BD5325">
        <w:tc>
          <w:tcPr>
            <w:tcW w:w="2552" w:type="dxa"/>
          </w:tcPr>
          <w:p w14:paraId="1C1D406D"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Посевные площади, всего в т.ч.</w:t>
            </w:r>
          </w:p>
        </w:tc>
        <w:tc>
          <w:tcPr>
            <w:tcW w:w="1276" w:type="dxa"/>
          </w:tcPr>
          <w:p w14:paraId="293D4B7A"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га</w:t>
            </w:r>
          </w:p>
        </w:tc>
        <w:tc>
          <w:tcPr>
            <w:tcW w:w="850" w:type="dxa"/>
          </w:tcPr>
          <w:p w14:paraId="2F854271"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4</w:t>
            </w:r>
          </w:p>
        </w:tc>
        <w:tc>
          <w:tcPr>
            <w:tcW w:w="851" w:type="dxa"/>
          </w:tcPr>
          <w:p w14:paraId="2652A898"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10</w:t>
            </w:r>
          </w:p>
        </w:tc>
        <w:tc>
          <w:tcPr>
            <w:tcW w:w="708" w:type="dxa"/>
          </w:tcPr>
          <w:p w14:paraId="4C1A83E5"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12</w:t>
            </w:r>
          </w:p>
        </w:tc>
        <w:tc>
          <w:tcPr>
            <w:tcW w:w="851" w:type="dxa"/>
          </w:tcPr>
          <w:p w14:paraId="3042B645"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15</w:t>
            </w:r>
          </w:p>
        </w:tc>
        <w:tc>
          <w:tcPr>
            <w:tcW w:w="850" w:type="dxa"/>
          </w:tcPr>
          <w:p w14:paraId="0A5732E3"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15,4</w:t>
            </w:r>
          </w:p>
        </w:tc>
        <w:tc>
          <w:tcPr>
            <w:tcW w:w="709" w:type="dxa"/>
          </w:tcPr>
          <w:p w14:paraId="4E47DC52"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17</w:t>
            </w:r>
          </w:p>
        </w:tc>
        <w:tc>
          <w:tcPr>
            <w:tcW w:w="823" w:type="dxa"/>
          </w:tcPr>
          <w:p w14:paraId="35DC15EC"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18</w:t>
            </w:r>
          </w:p>
        </w:tc>
      </w:tr>
      <w:tr w:rsidR="00936442" w:rsidRPr="0023300A" w14:paraId="591DA745" w14:textId="77777777" w:rsidTr="00BD5325">
        <w:tc>
          <w:tcPr>
            <w:tcW w:w="2552" w:type="dxa"/>
          </w:tcPr>
          <w:p w14:paraId="14606E1A"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Картофеля</w:t>
            </w:r>
          </w:p>
        </w:tc>
        <w:tc>
          <w:tcPr>
            <w:tcW w:w="1276" w:type="dxa"/>
          </w:tcPr>
          <w:p w14:paraId="526CA2C7"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га</w:t>
            </w:r>
          </w:p>
        </w:tc>
        <w:tc>
          <w:tcPr>
            <w:tcW w:w="850" w:type="dxa"/>
          </w:tcPr>
          <w:p w14:paraId="2CAD8323"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4</w:t>
            </w:r>
          </w:p>
        </w:tc>
        <w:tc>
          <w:tcPr>
            <w:tcW w:w="851" w:type="dxa"/>
          </w:tcPr>
          <w:p w14:paraId="178C9D33"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10</w:t>
            </w:r>
          </w:p>
        </w:tc>
        <w:tc>
          <w:tcPr>
            <w:tcW w:w="708" w:type="dxa"/>
          </w:tcPr>
          <w:p w14:paraId="08776BF2"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12</w:t>
            </w:r>
          </w:p>
        </w:tc>
        <w:tc>
          <w:tcPr>
            <w:tcW w:w="851" w:type="dxa"/>
          </w:tcPr>
          <w:p w14:paraId="6874E227"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15</w:t>
            </w:r>
          </w:p>
        </w:tc>
        <w:tc>
          <w:tcPr>
            <w:tcW w:w="850" w:type="dxa"/>
          </w:tcPr>
          <w:p w14:paraId="6714D7B2"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15</w:t>
            </w:r>
          </w:p>
        </w:tc>
        <w:tc>
          <w:tcPr>
            <w:tcW w:w="709" w:type="dxa"/>
          </w:tcPr>
          <w:p w14:paraId="25A3A63A"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16</w:t>
            </w:r>
          </w:p>
        </w:tc>
        <w:tc>
          <w:tcPr>
            <w:tcW w:w="823" w:type="dxa"/>
          </w:tcPr>
          <w:p w14:paraId="122CBB64"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16</w:t>
            </w:r>
          </w:p>
        </w:tc>
      </w:tr>
      <w:tr w:rsidR="00936442" w:rsidRPr="0023300A" w14:paraId="4FC7AAEA" w14:textId="77777777" w:rsidTr="00BD5325">
        <w:tc>
          <w:tcPr>
            <w:tcW w:w="2552" w:type="dxa"/>
          </w:tcPr>
          <w:p w14:paraId="61A6E7E4"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Овощей</w:t>
            </w:r>
          </w:p>
        </w:tc>
        <w:tc>
          <w:tcPr>
            <w:tcW w:w="1276" w:type="dxa"/>
          </w:tcPr>
          <w:p w14:paraId="5B1B1042"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га</w:t>
            </w:r>
          </w:p>
        </w:tc>
        <w:tc>
          <w:tcPr>
            <w:tcW w:w="850" w:type="dxa"/>
          </w:tcPr>
          <w:p w14:paraId="384BAC89"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0</w:t>
            </w:r>
          </w:p>
        </w:tc>
        <w:tc>
          <w:tcPr>
            <w:tcW w:w="851" w:type="dxa"/>
          </w:tcPr>
          <w:p w14:paraId="4A26E793"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0</w:t>
            </w:r>
          </w:p>
        </w:tc>
        <w:tc>
          <w:tcPr>
            <w:tcW w:w="708" w:type="dxa"/>
          </w:tcPr>
          <w:p w14:paraId="518ECA25"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0</w:t>
            </w:r>
          </w:p>
        </w:tc>
        <w:tc>
          <w:tcPr>
            <w:tcW w:w="851" w:type="dxa"/>
          </w:tcPr>
          <w:p w14:paraId="6DEDBBD0"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0</w:t>
            </w:r>
          </w:p>
        </w:tc>
        <w:tc>
          <w:tcPr>
            <w:tcW w:w="850" w:type="dxa"/>
          </w:tcPr>
          <w:p w14:paraId="544B1A9D"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0,4</w:t>
            </w:r>
          </w:p>
        </w:tc>
        <w:tc>
          <w:tcPr>
            <w:tcW w:w="709" w:type="dxa"/>
          </w:tcPr>
          <w:p w14:paraId="6048E335"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w:t>
            </w:r>
          </w:p>
        </w:tc>
        <w:tc>
          <w:tcPr>
            <w:tcW w:w="823" w:type="dxa"/>
          </w:tcPr>
          <w:p w14:paraId="674150DA"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2</w:t>
            </w:r>
          </w:p>
        </w:tc>
      </w:tr>
      <w:tr w:rsidR="00936442" w:rsidRPr="0023300A" w14:paraId="2E2CCC87" w14:textId="77777777" w:rsidTr="00BD5325">
        <w:tc>
          <w:tcPr>
            <w:tcW w:w="2552" w:type="dxa"/>
          </w:tcPr>
          <w:p w14:paraId="39F4A62E"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Производство</w:t>
            </w:r>
          </w:p>
        </w:tc>
        <w:tc>
          <w:tcPr>
            <w:tcW w:w="1276" w:type="dxa"/>
          </w:tcPr>
          <w:p w14:paraId="7997FE03"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850" w:type="dxa"/>
          </w:tcPr>
          <w:p w14:paraId="56F8A7FC"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851" w:type="dxa"/>
          </w:tcPr>
          <w:p w14:paraId="1C5141CB"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708" w:type="dxa"/>
          </w:tcPr>
          <w:p w14:paraId="7455DB04"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851" w:type="dxa"/>
          </w:tcPr>
          <w:p w14:paraId="1CC0133A"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850" w:type="dxa"/>
          </w:tcPr>
          <w:p w14:paraId="0FAE6BC5"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709" w:type="dxa"/>
          </w:tcPr>
          <w:p w14:paraId="316913EC"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823" w:type="dxa"/>
          </w:tcPr>
          <w:p w14:paraId="272E16C8"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r>
      <w:tr w:rsidR="00936442" w:rsidRPr="0023300A" w14:paraId="4DB3EE9A" w14:textId="77777777" w:rsidTr="00BD5325">
        <w:tc>
          <w:tcPr>
            <w:tcW w:w="2552" w:type="dxa"/>
          </w:tcPr>
          <w:p w14:paraId="07AF10AB"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картофеля</w:t>
            </w:r>
          </w:p>
        </w:tc>
        <w:tc>
          <w:tcPr>
            <w:tcW w:w="1276" w:type="dxa"/>
          </w:tcPr>
          <w:p w14:paraId="621F1762"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тонн</w:t>
            </w:r>
          </w:p>
        </w:tc>
        <w:tc>
          <w:tcPr>
            <w:tcW w:w="850" w:type="dxa"/>
          </w:tcPr>
          <w:p w14:paraId="5DD0EB55"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100</w:t>
            </w:r>
          </w:p>
        </w:tc>
        <w:tc>
          <w:tcPr>
            <w:tcW w:w="851" w:type="dxa"/>
          </w:tcPr>
          <w:p w14:paraId="32E108D3"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120</w:t>
            </w:r>
          </w:p>
        </w:tc>
        <w:tc>
          <w:tcPr>
            <w:tcW w:w="708" w:type="dxa"/>
          </w:tcPr>
          <w:p w14:paraId="7E1C6489"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250</w:t>
            </w:r>
          </w:p>
        </w:tc>
        <w:tc>
          <w:tcPr>
            <w:tcW w:w="851" w:type="dxa"/>
          </w:tcPr>
          <w:p w14:paraId="2249CC77"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220</w:t>
            </w:r>
          </w:p>
        </w:tc>
        <w:tc>
          <w:tcPr>
            <w:tcW w:w="850" w:type="dxa"/>
          </w:tcPr>
          <w:p w14:paraId="0435ABE7"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300</w:t>
            </w:r>
          </w:p>
        </w:tc>
        <w:tc>
          <w:tcPr>
            <w:tcW w:w="709" w:type="dxa"/>
          </w:tcPr>
          <w:p w14:paraId="1A107903"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320</w:t>
            </w:r>
          </w:p>
        </w:tc>
        <w:tc>
          <w:tcPr>
            <w:tcW w:w="823" w:type="dxa"/>
          </w:tcPr>
          <w:p w14:paraId="04FF357F"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320</w:t>
            </w:r>
          </w:p>
        </w:tc>
      </w:tr>
      <w:tr w:rsidR="00936442" w:rsidRPr="0023300A" w14:paraId="183B53FA" w14:textId="77777777" w:rsidTr="00BD5325">
        <w:tc>
          <w:tcPr>
            <w:tcW w:w="2552" w:type="dxa"/>
          </w:tcPr>
          <w:p w14:paraId="0AD55CE5"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овощей</w:t>
            </w:r>
          </w:p>
        </w:tc>
        <w:tc>
          <w:tcPr>
            <w:tcW w:w="1276" w:type="dxa"/>
          </w:tcPr>
          <w:p w14:paraId="36597397" w14:textId="77777777" w:rsidR="00936442" w:rsidRPr="0023300A" w:rsidRDefault="00936442" w:rsidP="00936442">
            <w:pPr>
              <w:spacing w:after="0" w:line="240" w:lineRule="auto"/>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 xml:space="preserve">       тонн</w:t>
            </w:r>
          </w:p>
        </w:tc>
        <w:tc>
          <w:tcPr>
            <w:tcW w:w="850" w:type="dxa"/>
          </w:tcPr>
          <w:p w14:paraId="20B43CC0"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0</w:t>
            </w:r>
          </w:p>
        </w:tc>
        <w:tc>
          <w:tcPr>
            <w:tcW w:w="851" w:type="dxa"/>
          </w:tcPr>
          <w:p w14:paraId="3D8B63DF"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11</w:t>
            </w:r>
          </w:p>
        </w:tc>
        <w:tc>
          <w:tcPr>
            <w:tcW w:w="708" w:type="dxa"/>
          </w:tcPr>
          <w:p w14:paraId="27833EDA"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9</w:t>
            </w:r>
          </w:p>
        </w:tc>
        <w:tc>
          <w:tcPr>
            <w:tcW w:w="851" w:type="dxa"/>
          </w:tcPr>
          <w:p w14:paraId="710EE6B1"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9,5</w:t>
            </w:r>
          </w:p>
        </w:tc>
        <w:tc>
          <w:tcPr>
            <w:tcW w:w="850" w:type="dxa"/>
          </w:tcPr>
          <w:p w14:paraId="63B508AA"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8</w:t>
            </w:r>
          </w:p>
        </w:tc>
        <w:tc>
          <w:tcPr>
            <w:tcW w:w="709" w:type="dxa"/>
          </w:tcPr>
          <w:p w14:paraId="331A3F0B"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12</w:t>
            </w:r>
          </w:p>
        </w:tc>
        <w:tc>
          <w:tcPr>
            <w:tcW w:w="823" w:type="dxa"/>
          </w:tcPr>
          <w:p w14:paraId="10F1684F"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31,3</w:t>
            </w:r>
          </w:p>
        </w:tc>
      </w:tr>
      <w:tr w:rsidR="00936442" w:rsidRPr="0023300A" w14:paraId="4F14CD1F" w14:textId="77777777" w:rsidTr="00BD5325">
        <w:tc>
          <w:tcPr>
            <w:tcW w:w="2552" w:type="dxa"/>
          </w:tcPr>
          <w:p w14:paraId="371156EB"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мяса</w:t>
            </w:r>
          </w:p>
        </w:tc>
        <w:tc>
          <w:tcPr>
            <w:tcW w:w="1276" w:type="dxa"/>
          </w:tcPr>
          <w:p w14:paraId="2F403895" w14:textId="77777777" w:rsidR="00936442" w:rsidRPr="0023300A" w:rsidRDefault="00936442" w:rsidP="00936442">
            <w:pPr>
              <w:spacing w:after="0" w:line="240" w:lineRule="auto"/>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тонн</w:t>
            </w:r>
          </w:p>
        </w:tc>
        <w:tc>
          <w:tcPr>
            <w:tcW w:w="850" w:type="dxa"/>
          </w:tcPr>
          <w:p w14:paraId="4DC78358"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0</w:t>
            </w:r>
          </w:p>
        </w:tc>
        <w:tc>
          <w:tcPr>
            <w:tcW w:w="851" w:type="dxa"/>
          </w:tcPr>
          <w:p w14:paraId="7A06B14A"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0</w:t>
            </w:r>
          </w:p>
        </w:tc>
        <w:tc>
          <w:tcPr>
            <w:tcW w:w="708" w:type="dxa"/>
          </w:tcPr>
          <w:p w14:paraId="6DCC5A6B"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0</w:t>
            </w:r>
          </w:p>
        </w:tc>
        <w:tc>
          <w:tcPr>
            <w:tcW w:w="851" w:type="dxa"/>
          </w:tcPr>
          <w:p w14:paraId="53B5A27F"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0</w:t>
            </w:r>
          </w:p>
        </w:tc>
        <w:tc>
          <w:tcPr>
            <w:tcW w:w="850" w:type="dxa"/>
          </w:tcPr>
          <w:p w14:paraId="7A27C411"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9</w:t>
            </w:r>
          </w:p>
        </w:tc>
        <w:tc>
          <w:tcPr>
            <w:tcW w:w="709" w:type="dxa"/>
          </w:tcPr>
          <w:p w14:paraId="6299A986"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10</w:t>
            </w:r>
          </w:p>
        </w:tc>
        <w:tc>
          <w:tcPr>
            <w:tcW w:w="823" w:type="dxa"/>
          </w:tcPr>
          <w:p w14:paraId="3C096281"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10</w:t>
            </w:r>
          </w:p>
        </w:tc>
      </w:tr>
      <w:tr w:rsidR="00936442" w:rsidRPr="0023300A" w14:paraId="6176BC2E" w14:textId="77777777" w:rsidTr="00BD5325">
        <w:tc>
          <w:tcPr>
            <w:tcW w:w="2552" w:type="dxa"/>
          </w:tcPr>
          <w:p w14:paraId="6C0E0B6E"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молока</w:t>
            </w:r>
          </w:p>
        </w:tc>
        <w:tc>
          <w:tcPr>
            <w:tcW w:w="1276" w:type="dxa"/>
          </w:tcPr>
          <w:p w14:paraId="71D96DC0" w14:textId="77777777" w:rsidR="00936442" w:rsidRPr="0023300A" w:rsidRDefault="00936442" w:rsidP="00936442">
            <w:pPr>
              <w:spacing w:after="0" w:line="240" w:lineRule="auto"/>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тонн</w:t>
            </w:r>
          </w:p>
        </w:tc>
        <w:tc>
          <w:tcPr>
            <w:tcW w:w="850" w:type="dxa"/>
          </w:tcPr>
          <w:p w14:paraId="3D544314"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0</w:t>
            </w:r>
          </w:p>
        </w:tc>
        <w:tc>
          <w:tcPr>
            <w:tcW w:w="851" w:type="dxa"/>
          </w:tcPr>
          <w:p w14:paraId="649E387F"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0</w:t>
            </w:r>
          </w:p>
        </w:tc>
        <w:tc>
          <w:tcPr>
            <w:tcW w:w="708" w:type="dxa"/>
          </w:tcPr>
          <w:p w14:paraId="24EA3EFF"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0</w:t>
            </w:r>
          </w:p>
        </w:tc>
        <w:tc>
          <w:tcPr>
            <w:tcW w:w="851" w:type="dxa"/>
          </w:tcPr>
          <w:p w14:paraId="497F94D4"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0</w:t>
            </w:r>
          </w:p>
        </w:tc>
        <w:tc>
          <w:tcPr>
            <w:tcW w:w="850" w:type="dxa"/>
          </w:tcPr>
          <w:p w14:paraId="3E7D5AD6"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33</w:t>
            </w:r>
          </w:p>
        </w:tc>
        <w:tc>
          <w:tcPr>
            <w:tcW w:w="709" w:type="dxa"/>
          </w:tcPr>
          <w:p w14:paraId="6A12AB11"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35</w:t>
            </w:r>
          </w:p>
        </w:tc>
        <w:tc>
          <w:tcPr>
            <w:tcW w:w="823" w:type="dxa"/>
          </w:tcPr>
          <w:p w14:paraId="69399785"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100</w:t>
            </w:r>
          </w:p>
        </w:tc>
      </w:tr>
      <w:tr w:rsidR="00936442" w:rsidRPr="0023300A" w14:paraId="0FE94E4C" w14:textId="77777777" w:rsidTr="00BD5325">
        <w:tc>
          <w:tcPr>
            <w:tcW w:w="2552" w:type="dxa"/>
          </w:tcPr>
          <w:p w14:paraId="231E1C03" w14:textId="77777777" w:rsidR="00936442" w:rsidRPr="0023300A" w:rsidRDefault="00936442" w:rsidP="00936442">
            <w:pPr>
              <w:spacing w:after="0" w:line="240" w:lineRule="auto"/>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Поголовье скота</w:t>
            </w:r>
          </w:p>
        </w:tc>
        <w:tc>
          <w:tcPr>
            <w:tcW w:w="1276" w:type="dxa"/>
          </w:tcPr>
          <w:p w14:paraId="552556C3" w14:textId="77777777" w:rsidR="00936442" w:rsidRPr="0023300A" w:rsidRDefault="00936442" w:rsidP="00936442">
            <w:pPr>
              <w:spacing w:after="0" w:line="240" w:lineRule="auto"/>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гол</w:t>
            </w:r>
          </w:p>
        </w:tc>
        <w:tc>
          <w:tcPr>
            <w:tcW w:w="850" w:type="dxa"/>
          </w:tcPr>
          <w:p w14:paraId="147E4F1C"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851" w:type="dxa"/>
          </w:tcPr>
          <w:p w14:paraId="4CAD9799"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708" w:type="dxa"/>
          </w:tcPr>
          <w:p w14:paraId="3A9DABCA"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851" w:type="dxa"/>
          </w:tcPr>
          <w:p w14:paraId="4DD42ABD"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850" w:type="dxa"/>
          </w:tcPr>
          <w:p w14:paraId="5F788401"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709" w:type="dxa"/>
          </w:tcPr>
          <w:p w14:paraId="2D6CF10F"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823" w:type="dxa"/>
          </w:tcPr>
          <w:p w14:paraId="476885FE"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r>
      <w:tr w:rsidR="00936442" w:rsidRPr="0023300A" w14:paraId="4DFA124E" w14:textId="77777777" w:rsidTr="00BD5325">
        <w:tc>
          <w:tcPr>
            <w:tcW w:w="2552" w:type="dxa"/>
          </w:tcPr>
          <w:p w14:paraId="046D781B" w14:textId="77777777" w:rsidR="00936442" w:rsidRPr="0023300A" w:rsidRDefault="00936442" w:rsidP="00936442">
            <w:pPr>
              <w:spacing w:after="0" w:line="240" w:lineRule="auto"/>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Поголовье КРС</w:t>
            </w:r>
          </w:p>
        </w:tc>
        <w:tc>
          <w:tcPr>
            <w:tcW w:w="1276" w:type="dxa"/>
          </w:tcPr>
          <w:p w14:paraId="76A543A6" w14:textId="77777777" w:rsidR="00936442" w:rsidRPr="0023300A" w:rsidRDefault="00936442" w:rsidP="00936442">
            <w:pPr>
              <w:spacing w:after="0" w:line="240" w:lineRule="auto"/>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гол</w:t>
            </w:r>
          </w:p>
        </w:tc>
        <w:tc>
          <w:tcPr>
            <w:tcW w:w="850" w:type="dxa"/>
          </w:tcPr>
          <w:p w14:paraId="3D213F13"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851" w:type="dxa"/>
          </w:tcPr>
          <w:p w14:paraId="3F7D9AD6"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708" w:type="dxa"/>
          </w:tcPr>
          <w:p w14:paraId="50A9E2E7"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851" w:type="dxa"/>
          </w:tcPr>
          <w:p w14:paraId="2072859F"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46</w:t>
            </w:r>
          </w:p>
        </w:tc>
        <w:tc>
          <w:tcPr>
            <w:tcW w:w="850" w:type="dxa"/>
          </w:tcPr>
          <w:p w14:paraId="647CE619"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709" w:type="dxa"/>
          </w:tcPr>
          <w:p w14:paraId="269435E9"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823" w:type="dxa"/>
          </w:tcPr>
          <w:p w14:paraId="1EE4E38B"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54</w:t>
            </w:r>
          </w:p>
        </w:tc>
      </w:tr>
      <w:tr w:rsidR="00936442" w:rsidRPr="0023300A" w14:paraId="09CAED8E" w14:textId="77777777" w:rsidTr="00BD5325">
        <w:tc>
          <w:tcPr>
            <w:tcW w:w="2552" w:type="dxa"/>
          </w:tcPr>
          <w:p w14:paraId="0D9D06C4" w14:textId="77777777" w:rsidR="00936442" w:rsidRPr="0023300A" w:rsidRDefault="00936442" w:rsidP="00936442">
            <w:pPr>
              <w:spacing w:after="0" w:line="240" w:lineRule="auto"/>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В том числе коров</w:t>
            </w:r>
          </w:p>
        </w:tc>
        <w:tc>
          <w:tcPr>
            <w:tcW w:w="1276" w:type="dxa"/>
          </w:tcPr>
          <w:p w14:paraId="5C194B2B" w14:textId="77777777" w:rsidR="00936442" w:rsidRPr="0023300A" w:rsidRDefault="00936442" w:rsidP="00936442">
            <w:pPr>
              <w:spacing w:after="0" w:line="240" w:lineRule="auto"/>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гол</w:t>
            </w:r>
          </w:p>
        </w:tc>
        <w:tc>
          <w:tcPr>
            <w:tcW w:w="850" w:type="dxa"/>
          </w:tcPr>
          <w:p w14:paraId="516592C7"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851" w:type="dxa"/>
          </w:tcPr>
          <w:p w14:paraId="40BCB42F"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708" w:type="dxa"/>
          </w:tcPr>
          <w:p w14:paraId="22594B63"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851" w:type="dxa"/>
          </w:tcPr>
          <w:p w14:paraId="56ADE669"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24</w:t>
            </w:r>
          </w:p>
        </w:tc>
        <w:tc>
          <w:tcPr>
            <w:tcW w:w="850" w:type="dxa"/>
          </w:tcPr>
          <w:p w14:paraId="686D34FD"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709" w:type="dxa"/>
          </w:tcPr>
          <w:p w14:paraId="4096CEDD"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823" w:type="dxa"/>
          </w:tcPr>
          <w:p w14:paraId="748ABEE9"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33</w:t>
            </w:r>
          </w:p>
        </w:tc>
      </w:tr>
      <w:tr w:rsidR="00936442" w:rsidRPr="0023300A" w14:paraId="0A5E8F20" w14:textId="77777777" w:rsidTr="00BD5325">
        <w:tc>
          <w:tcPr>
            <w:tcW w:w="2552" w:type="dxa"/>
          </w:tcPr>
          <w:p w14:paraId="49080C45" w14:textId="77777777" w:rsidR="00936442" w:rsidRPr="0023300A" w:rsidRDefault="00936442" w:rsidP="00936442">
            <w:pPr>
              <w:spacing w:after="0" w:line="240" w:lineRule="auto"/>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Свиней</w:t>
            </w:r>
          </w:p>
        </w:tc>
        <w:tc>
          <w:tcPr>
            <w:tcW w:w="1276" w:type="dxa"/>
          </w:tcPr>
          <w:p w14:paraId="54CB88EF" w14:textId="77777777" w:rsidR="00936442" w:rsidRPr="0023300A" w:rsidRDefault="00936442" w:rsidP="00936442">
            <w:pPr>
              <w:spacing w:after="0" w:line="240" w:lineRule="auto"/>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гол</w:t>
            </w:r>
          </w:p>
        </w:tc>
        <w:tc>
          <w:tcPr>
            <w:tcW w:w="850" w:type="dxa"/>
          </w:tcPr>
          <w:p w14:paraId="1F5118CF"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851" w:type="dxa"/>
          </w:tcPr>
          <w:p w14:paraId="05318AD4"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708" w:type="dxa"/>
          </w:tcPr>
          <w:p w14:paraId="58A7A162"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851" w:type="dxa"/>
          </w:tcPr>
          <w:p w14:paraId="31E7198C"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17</w:t>
            </w:r>
          </w:p>
        </w:tc>
        <w:tc>
          <w:tcPr>
            <w:tcW w:w="850" w:type="dxa"/>
          </w:tcPr>
          <w:p w14:paraId="09CBEDC0"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709" w:type="dxa"/>
          </w:tcPr>
          <w:p w14:paraId="6F6C82B7"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823" w:type="dxa"/>
          </w:tcPr>
          <w:p w14:paraId="30DF8784"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27</w:t>
            </w:r>
          </w:p>
        </w:tc>
      </w:tr>
      <w:tr w:rsidR="00936442" w:rsidRPr="0023300A" w14:paraId="1E252B9C" w14:textId="77777777" w:rsidTr="00BD5325">
        <w:tc>
          <w:tcPr>
            <w:tcW w:w="2552" w:type="dxa"/>
          </w:tcPr>
          <w:p w14:paraId="68A56CA1"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 xml:space="preserve">Валовая </w:t>
            </w:r>
            <w:proofErr w:type="spellStart"/>
            <w:r w:rsidRPr="0023300A">
              <w:rPr>
                <w:rFonts w:ascii="Times New Roman" w:eastAsia="Times New Roman" w:hAnsi="Times New Roman" w:cs="Times New Roman"/>
                <w:b/>
                <w:sz w:val="20"/>
                <w:szCs w:val="20"/>
                <w:lang w:eastAsia="ru-RU"/>
              </w:rPr>
              <w:t>продукцияв</w:t>
            </w:r>
            <w:proofErr w:type="spellEnd"/>
            <w:r w:rsidRPr="0023300A">
              <w:rPr>
                <w:rFonts w:ascii="Times New Roman" w:eastAsia="Times New Roman" w:hAnsi="Times New Roman" w:cs="Times New Roman"/>
                <w:b/>
                <w:sz w:val="20"/>
                <w:szCs w:val="20"/>
                <w:lang w:eastAsia="ru-RU"/>
              </w:rPr>
              <w:t xml:space="preserve"> действующих ценах каждого года в хозяйствах населения, в т.ч.</w:t>
            </w:r>
          </w:p>
        </w:tc>
        <w:tc>
          <w:tcPr>
            <w:tcW w:w="1276" w:type="dxa"/>
          </w:tcPr>
          <w:p w14:paraId="2D454A8F"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 xml:space="preserve">Млн. </w:t>
            </w:r>
            <w:proofErr w:type="spellStart"/>
            <w:r w:rsidRPr="0023300A">
              <w:rPr>
                <w:rFonts w:ascii="Times New Roman" w:eastAsia="Times New Roman" w:hAnsi="Times New Roman" w:cs="Times New Roman"/>
                <w:b/>
                <w:sz w:val="20"/>
                <w:szCs w:val="20"/>
                <w:lang w:eastAsia="ru-RU"/>
              </w:rPr>
              <w:t>руб</w:t>
            </w:r>
            <w:proofErr w:type="spellEnd"/>
          </w:p>
        </w:tc>
        <w:tc>
          <w:tcPr>
            <w:tcW w:w="850" w:type="dxa"/>
          </w:tcPr>
          <w:p w14:paraId="564A2345"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368,4</w:t>
            </w:r>
          </w:p>
        </w:tc>
        <w:tc>
          <w:tcPr>
            <w:tcW w:w="851" w:type="dxa"/>
          </w:tcPr>
          <w:p w14:paraId="7537E74E"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427,8</w:t>
            </w:r>
          </w:p>
        </w:tc>
        <w:tc>
          <w:tcPr>
            <w:tcW w:w="708" w:type="dxa"/>
          </w:tcPr>
          <w:p w14:paraId="7CB181FC"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432,4</w:t>
            </w:r>
          </w:p>
        </w:tc>
        <w:tc>
          <w:tcPr>
            <w:tcW w:w="851" w:type="dxa"/>
          </w:tcPr>
          <w:p w14:paraId="40D49B0E"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437</w:t>
            </w:r>
          </w:p>
        </w:tc>
        <w:tc>
          <w:tcPr>
            <w:tcW w:w="850" w:type="dxa"/>
          </w:tcPr>
          <w:p w14:paraId="374D4154"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302,9</w:t>
            </w:r>
          </w:p>
        </w:tc>
        <w:tc>
          <w:tcPr>
            <w:tcW w:w="709" w:type="dxa"/>
          </w:tcPr>
          <w:p w14:paraId="29CFF3CE"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295,1</w:t>
            </w:r>
          </w:p>
        </w:tc>
        <w:tc>
          <w:tcPr>
            <w:tcW w:w="823" w:type="dxa"/>
          </w:tcPr>
          <w:p w14:paraId="29C8F9D5"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296(прогноз)</w:t>
            </w:r>
          </w:p>
        </w:tc>
      </w:tr>
      <w:tr w:rsidR="00936442" w:rsidRPr="0023300A" w14:paraId="3B94F180" w14:textId="77777777" w:rsidTr="00BD5325">
        <w:tc>
          <w:tcPr>
            <w:tcW w:w="2552" w:type="dxa"/>
          </w:tcPr>
          <w:p w14:paraId="1306C13D"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Посевные площади, всего в т.ч.</w:t>
            </w:r>
          </w:p>
        </w:tc>
        <w:tc>
          <w:tcPr>
            <w:tcW w:w="1276" w:type="dxa"/>
          </w:tcPr>
          <w:p w14:paraId="052FF22B"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га</w:t>
            </w:r>
          </w:p>
        </w:tc>
        <w:tc>
          <w:tcPr>
            <w:tcW w:w="850" w:type="dxa"/>
          </w:tcPr>
          <w:p w14:paraId="1B6A0728"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1014</w:t>
            </w:r>
          </w:p>
        </w:tc>
        <w:tc>
          <w:tcPr>
            <w:tcW w:w="851" w:type="dxa"/>
          </w:tcPr>
          <w:p w14:paraId="4DA15176"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997</w:t>
            </w:r>
          </w:p>
        </w:tc>
        <w:tc>
          <w:tcPr>
            <w:tcW w:w="708" w:type="dxa"/>
          </w:tcPr>
          <w:p w14:paraId="40BF0418"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993</w:t>
            </w:r>
          </w:p>
        </w:tc>
        <w:tc>
          <w:tcPr>
            <w:tcW w:w="851" w:type="dxa"/>
          </w:tcPr>
          <w:p w14:paraId="7B0CD998"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950</w:t>
            </w:r>
          </w:p>
        </w:tc>
        <w:tc>
          <w:tcPr>
            <w:tcW w:w="850" w:type="dxa"/>
          </w:tcPr>
          <w:p w14:paraId="370483FF"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526</w:t>
            </w:r>
          </w:p>
        </w:tc>
        <w:tc>
          <w:tcPr>
            <w:tcW w:w="709" w:type="dxa"/>
          </w:tcPr>
          <w:p w14:paraId="43489724"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507</w:t>
            </w:r>
          </w:p>
        </w:tc>
        <w:tc>
          <w:tcPr>
            <w:tcW w:w="823" w:type="dxa"/>
          </w:tcPr>
          <w:p w14:paraId="52DB212F"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494</w:t>
            </w:r>
          </w:p>
        </w:tc>
      </w:tr>
      <w:tr w:rsidR="00936442" w:rsidRPr="0023300A" w14:paraId="61CD6317" w14:textId="77777777" w:rsidTr="00BD5325">
        <w:tc>
          <w:tcPr>
            <w:tcW w:w="2552" w:type="dxa"/>
          </w:tcPr>
          <w:p w14:paraId="5C0184C7"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Картофеля</w:t>
            </w:r>
          </w:p>
        </w:tc>
        <w:tc>
          <w:tcPr>
            <w:tcW w:w="1276" w:type="dxa"/>
          </w:tcPr>
          <w:p w14:paraId="414FB8DC"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га</w:t>
            </w:r>
          </w:p>
        </w:tc>
        <w:tc>
          <w:tcPr>
            <w:tcW w:w="850" w:type="dxa"/>
          </w:tcPr>
          <w:p w14:paraId="2A739F59"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901</w:t>
            </w:r>
          </w:p>
        </w:tc>
        <w:tc>
          <w:tcPr>
            <w:tcW w:w="851" w:type="dxa"/>
          </w:tcPr>
          <w:p w14:paraId="30B4E17D"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883</w:t>
            </w:r>
          </w:p>
        </w:tc>
        <w:tc>
          <w:tcPr>
            <w:tcW w:w="708" w:type="dxa"/>
          </w:tcPr>
          <w:p w14:paraId="263B4F2E"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879</w:t>
            </w:r>
          </w:p>
        </w:tc>
        <w:tc>
          <w:tcPr>
            <w:tcW w:w="851" w:type="dxa"/>
          </w:tcPr>
          <w:p w14:paraId="4C595839"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840</w:t>
            </w:r>
          </w:p>
        </w:tc>
        <w:tc>
          <w:tcPr>
            <w:tcW w:w="850" w:type="dxa"/>
          </w:tcPr>
          <w:p w14:paraId="1A9A6B9C"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456</w:t>
            </w:r>
          </w:p>
        </w:tc>
        <w:tc>
          <w:tcPr>
            <w:tcW w:w="709" w:type="dxa"/>
          </w:tcPr>
          <w:p w14:paraId="311EFE8A"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442</w:t>
            </w:r>
          </w:p>
        </w:tc>
        <w:tc>
          <w:tcPr>
            <w:tcW w:w="823" w:type="dxa"/>
          </w:tcPr>
          <w:p w14:paraId="0D17B6D3"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432</w:t>
            </w:r>
          </w:p>
        </w:tc>
      </w:tr>
      <w:tr w:rsidR="00936442" w:rsidRPr="0023300A" w14:paraId="496D5F36" w14:textId="77777777" w:rsidTr="00BD5325">
        <w:tc>
          <w:tcPr>
            <w:tcW w:w="2552" w:type="dxa"/>
          </w:tcPr>
          <w:p w14:paraId="1F5F4A2A"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Овощей</w:t>
            </w:r>
          </w:p>
        </w:tc>
        <w:tc>
          <w:tcPr>
            <w:tcW w:w="1276" w:type="dxa"/>
          </w:tcPr>
          <w:p w14:paraId="25ACFACF"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га</w:t>
            </w:r>
          </w:p>
        </w:tc>
        <w:tc>
          <w:tcPr>
            <w:tcW w:w="850" w:type="dxa"/>
          </w:tcPr>
          <w:p w14:paraId="781EB0F6"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113</w:t>
            </w:r>
          </w:p>
        </w:tc>
        <w:tc>
          <w:tcPr>
            <w:tcW w:w="851" w:type="dxa"/>
          </w:tcPr>
          <w:p w14:paraId="4C77BE6F"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114</w:t>
            </w:r>
          </w:p>
        </w:tc>
        <w:tc>
          <w:tcPr>
            <w:tcW w:w="708" w:type="dxa"/>
          </w:tcPr>
          <w:p w14:paraId="28D185E9"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114</w:t>
            </w:r>
          </w:p>
        </w:tc>
        <w:tc>
          <w:tcPr>
            <w:tcW w:w="851" w:type="dxa"/>
          </w:tcPr>
          <w:p w14:paraId="090B1078"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110</w:t>
            </w:r>
          </w:p>
        </w:tc>
        <w:tc>
          <w:tcPr>
            <w:tcW w:w="850" w:type="dxa"/>
          </w:tcPr>
          <w:p w14:paraId="08837063"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69</w:t>
            </w:r>
          </w:p>
        </w:tc>
        <w:tc>
          <w:tcPr>
            <w:tcW w:w="709" w:type="dxa"/>
          </w:tcPr>
          <w:p w14:paraId="357B408F"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64</w:t>
            </w:r>
          </w:p>
        </w:tc>
        <w:tc>
          <w:tcPr>
            <w:tcW w:w="823" w:type="dxa"/>
          </w:tcPr>
          <w:p w14:paraId="54688970"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61</w:t>
            </w:r>
          </w:p>
        </w:tc>
      </w:tr>
      <w:tr w:rsidR="00936442" w:rsidRPr="0023300A" w14:paraId="544AAEAC" w14:textId="77777777" w:rsidTr="00BD5325">
        <w:tc>
          <w:tcPr>
            <w:tcW w:w="2552" w:type="dxa"/>
          </w:tcPr>
          <w:p w14:paraId="03EA6613"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Производство</w:t>
            </w:r>
          </w:p>
        </w:tc>
        <w:tc>
          <w:tcPr>
            <w:tcW w:w="1276" w:type="dxa"/>
          </w:tcPr>
          <w:p w14:paraId="525A9701"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850" w:type="dxa"/>
          </w:tcPr>
          <w:p w14:paraId="785FF2BA"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851" w:type="dxa"/>
          </w:tcPr>
          <w:p w14:paraId="13EFC2F5"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708" w:type="dxa"/>
          </w:tcPr>
          <w:p w14:paraId="7016EE5E"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851" w:type="dxa"/>
          </w:tcPr>
          <w:p w14:paraId="3AC38349"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850" w:type="dxa"/>
          </w:tcPr>
          <w:p w14:paraId="79905A2A"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709" w:type="dxa"/>
          </w:tcPr>
          <w:p w14:paraId="31DFE483"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823" w:type="dxa"/>
          </w:tcPr>
          <w:p w14:paraId="754E34C0"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r>
      <w:tr w:rsidR="00936442" w:rsidRPr="0023300A" w14:paraId="06F0D3B6" w14:textId="77777777" w:rsidTr="00BD5325">
        <w:tc>
          <w:tcPr>
            <w:tcW w:w="2552" w:type="dxa"/>
          </w:tcPr>
          <w:p w14:paraId="501BDF50"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картофеля</w:t>
            </w:r>
          </w:p>
        </w:tc>
        <w:tc>
          <w:tcPr>
            <w:tcW w:w="1276" w:type="dxa"/>
          </w:tcPr>
          <w:p w14:paraId="5852F04E"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тонн</w:t>
            </w:r>
          </w:p>
        </w:tc>
        <w:tc>
          <w:tcPr>
            <w:tcW w:w="850" w:type="dxa"/>
          </w:tcPr>
          <w:p w14:paraId="00D9BDED"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9230</w:t>
            </w:r>
          </w:p>
        </w:tc>
        <w:tc>
          <w:tcPr>
            <w:tcW w:w="851" w:type="dxa"/>
          </w:tcPr>
          <w:p w14:paraId="3C57DB8E"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8849</w:t>
            </w:r>
          </w:p>
        </w:tc>
        <w:tc>
          <w:tcPr>
            <w:tcW w:w="708" w:type="dxa"/>
          </w:tcPr>
          <w:p w14:paraId="118EA1BE"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9268</w:t>
            </w:r>
          </w:p>
        </w:tc>
        <w:tc>
          <w:tcPr>
            <w:tcW w:w="851" w:type="dxa"/>
          </w:tcPr>
          <w:p w14:paraId="27DFBC15"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8876</w:t>
            </w:r>
          </w:p>
        </w:tc>
        <w:tc>
          <w:tcPr>
            <w:tcW w:w="850" w:type="dxa"/>
          </w:tcPr>
          <w:p w14:paraId="4D3F4519"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4651</w:t>
            </w:r>
          </w:p>
        </w:tc>
        <w:tc>
          <w:tcPr>
            <w:tcW w:w="709" w:type="dxa"/>
          </w:tcPr>
          <w:p w14:paraId="0F4AB743"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4774</w:t>
            </w:r>
          </w:p>
        </w:tc>
        <w:tc>
          <w:tcPr>
            <w:tcW w:w="823" w:type="dxa"/>
          </w:tcPr>
          <w:p w14:paraId="40653D63"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4665,6</w:t>
            </w:r>
          </w:p>
        </w:tc>
      </w:tr>
      <w:tr w:rsidR="00936442" w:rsidRPr="0023300A" w14:paraId="65E41CE9" w14:textId="77777777" w:rsidTr="00BD5325">
        <w:tc>
          <w:tcPr>
            <w:tcW w:w="2552" w:type="dxa"/>
          </w:tcPr>
          <w:p w14:paraId="5FF6B14D"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овощей</w:t>
            </w:r>
          </w:p>
        </w:tc>
        <w:tc>
          <w:tcPr>
            <w:tcW w:w="1276" w:type="dxa"/>
          </w:tcPr>
          <w:p w14:paraId="15FCBC0E" w14:textId="77777777" w:rsidR="00936442" w:rsidRPr="0023300A" w:rsidRDefault="00936442" w:rsidP="00936442">
            <w:pPr>
              <w:spacing w:after="0" w:line="240" w:lineRule="auto"/>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 xml:space="preserve">       тонн</w:t>
            </w:r>
          </w:p>
        </w:tc>
        <w:tc>
          <w:tcPr>
            <w:tcW w:w="850" w:type="dxa"/>
          </w:tcPr>
          <w:p w14:paraId="1BC719D7"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2767</w:t>
            </w:r>
          </w:p>
        </w:tc>
        <w:tc>
          <w:tcPr>
            <w:tcW w:w="851" w:type="dxa"/>
          </w:tcPr>
          <w:p w14:paraId="4036FBC9"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3040</w:t>
            </w:r>
          </w:p>
        </w:tc>
        <w:tc>
          <w:tcPr>
            <w:tcW w:w="708" w:type="dxa"/>
          </w:tcPr>
          <w:p w14:paraId="18662E15"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3090</w:t>
            </w:r>
          </w:p>
        </w:tc>
        <w:tc>
          <w:tcPr>
            <w:tcW w:w="851" w:type="dxa"/>
          </w:tcPr>
          <w:p w14:paraId="230289DD"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2850</w:t>
            </w:r>
          </w:p>
        </w:tc>
        <w:tc>
          <w:tcPr>
            <w:tcW w:w="850" w:type="dxa"/>
          </w:tcPr>
          <w:p w14:paraId="336F9989"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1750</w:t>
            </w:r>
          </w:p>
        </w:tc>
        <w:tc>
          <w:tcPr>
            <w:tcW w:w="709" w:type="dxa"/>
          </w:tcPr>
          <w:p w14:paraId="5B61E3BA"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1587</w:t>
            </w:r>
          </w:p>
        </w:tc>
        <w:tc>
          <w:tcPr>
            <w:tcW w:w="823" w:type="dxa"/>
          </w:tcPr>
          <w:p w14:paraId="556A30EF"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1508</w:t>
            </w:r>
          </w:p>
        </w:tc>
      </w:tr>
      <w:tr w:rsidR="00936442" w:rsidRPr="0023300A" w14:paraId="71296AE8" w14:textId="77777777" w:rsidTr="00BD5325">
        <w:tc>
          <w:tcPr>
            <w:tcW w:w="2552" w:type="dxa"/>
          </w:tcPr>
          <w:p w14:paraId="7B35F98C"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мяса</w:t>
            </w:r>
          </w:p>
        </w:tc>
        <w:tc>
          <w:tcPr>
            <w:tcW w:w="1276" w:type="dxa"/>
          </w:tcPr>
          <w:p w14:paraId="60B36712" w14:textId="77777777" w:rsidR="00936442" w:rsidRPr="0023300A" w:rsidRDefault="00936442" w:rsidP="00936442">
            <w:pPr>
              <w:spacing w:after="0" w:line="240" w:lineRule="auto"/>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тонн</w:t>
            </w:r>
          </w:p>
        </w:tc>
        <w:tc>
          <w:tcPr>
            <w:tcW w:w="850" w:type="dxa"/>
          </w:tcPr>
          <w:p w14:paraId="5D85F714"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287</w:t>
            </w:r>
          </w:p>
        </w:tc>
        <w:tc>
          <w:tcPr>
            <w:tcW w:w="851" w:type="dxa"/>
          </w:tcPr>
          <w:p w14:paraId="7764966D"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344</w:t>
            </w:r>
          </w:p>
        </w:tc>
        <w:tc>
          <w:tcPr>
            <w:tcW w:w="708" w:type="dxa"/>
          </w:tcPr>
          <w:p w14:paraId="68EBBD78"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280</w:t>
            </w:r>
          </w:p>
        </w:tc>
        <w:tc>
          <w:tcPr>
            <w:tcW w:w="851" w:type="dxa"/>
          </w:tcPr>
          <w:p w14:paraId="36D097C2"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254</w:t>
            </w:r>
          </w:p>
        </w:tc>
        <w:tc>
          <w:tcPr>
            <w:tcW w:w="850" w:type="dxa"/>
          </w:tcPr>
          <w:p w14:paraId="7B5ACE48"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257</w:t>
            </w:r>
          </w:p>
        </w:tc>
        <w:tc>
          <w:tcPr>
            <w:tcW w:w="709" w:type="dxa"/>
          </w:tcPr>
          <w:p w14:paraId="65A89411"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250</w:t>
            </w:r>
          </w:p>
        </w:tc>
        <w:tc>
          <w:tcPr>
            <w:tcW w:w="823" w:type="dxa"/>
          </w:tcPr>
          <w:p w14:paraId="0F455062"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226</w:t>
            </w:r>
          </w:p>
        </w:tc>
      </w:tr>
      <w:tr w:rsidR="00936442" w:rsidRPr="0023300A" w14:paraId="26425A0A" w14:textId="77777777" w:rsidTr="00BD5325">
        <w:tc>
          <w:tcPr>
            <w:tcW w:w="2552" w:type="dxa"/>
          </w:tcPr>
          <w:p w14:paraId="5CF74608"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молока</w:t>
            </w:r>
          </w:p>
        </w:tc>
        <w:tc>
          <w:tcPr>
            <w:tcW w:w="1276" w:type="dxa"/>
          </w:tcPr>
          <w:p w14:paraId="15469593"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 xml:space="preserve">Млн. </w:t>
            </w:r>
            <w:proofErr w:type="spellStart"/>
            <w:r w:rsidRPr="0023300A">
              <w:rPr>
                <w:rFonts w:ascii="Times New Roman" w:eastAsia="Times New Roman" w:hAnsi="Times New Roman" w:cs="Times New Roman"/>
                <w:b/>
                <w:sz w:val="20"/>
                <w:szCs w:val="20"/>
                <w:lang w:eastAsia="ru-RU"/>
              </w:rPr>
              <w:t>руб</w:t>
            </w:r>
            <w:proofErr w:type="spellEnd"/>
          </w:p>
        </w:tc>
        <w:tc>
          <w:tcPr>
            <w:tcW w:w="850" w:type="dxa"/>
          </w:tcPr>
          <w:p w14:paraId="4FE4D4C2"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1311</w:t>
            </w:r>
          </w:p>
        </w:tc>
        <w:tc>
          <w:tcPr>
            <w:tcW w:w="851" w:type="dxa"/>
          </w:tcPr>
          <w:p w14:paraId="18C304B3"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1349</w:t>
            </w:r>
          </w:p>
        </w:tc>
        <w:tc>
          <w:tcPr>
            <w:tcW w:w="708" w:type="dxa"/>
          </w:tcPr>
          <w:p w14:paraId="0C9801ED"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1324</w:t>
            </w:r>
          </w:p>
        </w:tc>
        <w:tc>
          <w:tcPr>
            <w:tcW w:w="851" w:type="dxa"/>
          </w:tcPr>
          <w:p w14:paraId="3E8E8BBB"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1294</w:t>
            </w:r>
          </w:p>
        </w:tc>
        <w:tc>
          <w:tcPr>
            <w:tcW w:w="850" w:type="dxa"/>
          </w:tcPr>
          <w:p w14:paraId="7D936C55"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1211</w:t>
            </w:r>
          </w:p>
        </w:tc>
        <w:tc>
          <w:tcPr>
            <w:tcW w:w="709" w:type="dxa"/>
          </w:tcPr>
          <w:p w14:paraId="1BAFEC32"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1147</w:t>
            </w:r>
          </w:p>
        </w:tc>
        <w:tc>
          <w:tcPr>
            <w:tcW w:w="823" w:type="dxa"/>
          </w:tcPr>
          <w:p w14:paraId="4705029F"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1039</w:t>
            </w:r>
          </w:p>
        </w:tc>
      </w:tr>
      <w:tr w:rsidR="00936442" w:rsidRPr="0023300A" w14:paraId="785908F6" w14:textId="77777777" w:rsidTr="00BD5325">
        <w:tc>
          <w:tcPr>
            <w:tcW w:w="2552" w:type="dxa"/>
          </w:tcPr>
          <w:p w14:paraId="5A850806"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Поголовье скота</w:t>
            </w:r>
          </w:p>
        </w:tc>
        <w:tc>
          <w:tcPr>
            <w:tcW w:w="1276" w:type="dxa"/>
          </w:tcPr>
          <w:p w14:paraId="3C91B894" w14:textId="77777777" w:rsidR="00936442" w:rsidRPr="0023300A" w:rsidRDefault="00936442" w:rsidP="00936442">
            <w:pPr>
              <w:spacing w:after="0" w:line="240" w:lineRule="auto"/>
              <w:rPr>
                <w:rFonts w:ascii="Times New Roman" w:eastAsia="Times New Roman" w:hAnsi="Times New Roman" w:cs="Times New Roman"/>
                <w:sz w:val="20"/>
                <w:szCs w:val="20"/>
                <w:lang w:eastAsia="ru-RU"/>
              </w:rPr>
            </w:pPr>
          </w:p>
        </w:tc>
        <w:tc>
          <w:tcPr>
            <w:tcW w:w="850" w:type="dxa"/>
          </w:tcPr>
          <w:p w14:paraId="3D62DCE8"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851" w:type="dxa"/>
          </w:tcPr>
          <w:p w14:paraId="14C193A4"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708" w:type="dxa"/>
          </w:tcPr>
          <w:p w14:paraId="6149A882"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851" w:type="dxa"/>
          </w:tcPr>
          <w:p w14:paraId="61D26A53"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850" w:type="dxa"/>
          </w:tcPr>
          <w:p w14:paraId="6045EFF5"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709" w:type="dxa"/>
          </w:tcPr>
          <w:p w14:paraId="761362DE"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823" w:type="dxa"/>
          </w:tcPr>
          <w:p w14:paraId="60C4C8D2"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r>
      <w:tr w:rsidR="00936442" w:rsidRPr="0023300A" w14:paraId="21B54BEE" w14:textId="77777777" w:rsidTr="00BD5325">
        <w:tc>
          <w:tcPr>
            <w:tcW w:w="2552" w:type="dxa"/>
          </w:tcPr>
          <w:p w14:paraId="0AB9BC0F"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sz w:val="20"/>
                <w:szCs w:val="20"/>
                <w:lang w:eastAsia="ru-RU"/>
              </w:rPr>
            </w:pPr>
            <w:bookmarkStart w:id="5" w:name="_Hlk67569829"/>
            <w:r w:rsidRPr="0023300A">
              <w:rPr>
                <w:rFonts w:ascii="Times New Roman" w:eastAsia="Times New Roman" w:hAnsi="Times New Roman" w:cs="Times New Roman"/>
                <w:sz w:val="20"/>
                <w:szCs w:val="20"/>
                <w:lang w:eastAsia="ru-RU"/>
              </w:rPr>
              <w:t>Поголовье КРС</w:t>
            </w:r>
          </w:p>
        </w:tc>
        <w:tc>
          <w:tcPr>
            <w:tcW w:w="1276" w:type="dxa"/>
          </w:tcPr>
          <w:p w14:paraId="12703423" w14:textId="77777777" w:rsidR="00936442" w:rsidRPr="0023300A" w:rsidRDefault="00936442" w:rsidP="00936442">
            <w:pPr>
              <w:spacing w:after="0" w:line="240" w:lineRule="auto"/>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Гол.</w:t>
            </w:r>
          </w:p>
        </w:tc>
        <w:tc>
          <w:tcPr>
            <w:tcW w:w="850" w:type="dxa"/>
          </w:tcPr>
          <w:p w14:paraId="758CEE64"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731</w:t>
            </w:r>
          </w:p>
        </w:tc>
        <w:tc>
          <w:tcPr>
            <w:tcW w:w="851" w:type="dxa"/>
          </w:tcPr>
          <w:p w14:paraId="3AA25DB3"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776</w:t>
            </w:r>
          </w:p>
        </w:tc>
        <w:tc>
          <w:tcPr>
            <w:tcW w:w="708" w:type="dxa"/>
          </w:tcPr>
          <w:p w14:paraId="01F1811C"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685</w:t>
            </w:r>
          </w:p>
        </w:tc>
        <w:tc>
          <w:tcPr>
            <w:tcW w:w="851" w:type="dxa"/>
          </w:tcPr>
          <w:p w14:paraId="28F2C3EC"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683</w:t>
            </w:r>
          </w:p>
        </w:tc>
        <w:tc>
          <w:tcPr>
            <w:tcW w:w="850" w:type="dxa"/>
          </w:tcPr>
          <w:p w14:paraId="045309C9"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595</w:t>
            </w:r>
          </w:p>
        </w:tc>
        <w:tc>
          <w:tcPr>
            <w:tcW w:w="709" w:type="dxa"/>
          </w:tcPr>
          <w:p w14:paraId="00AB0E5C"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572</w:t>
            </w:r>
          </w:p>
        </w:tc>
        <w:tc>
          <w:tcPr>
            <w:tcW w:w="823" w:type="dxa"/>
          </w:tcPr>
          <w:p w14:paraId="3D528496"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468</w:t>
            </w:r>
          </w:p>
        </w:tc>
      </w:tr>
      <w:tr w:rsidR="00936442" w:rsidRPr="0023300A" w14:paraId="3F8359E8" w14:textId="77777777" w:rsidTr="00BD5325">
        <w:tc>
          <w:tcPr>
            <w:tcW w:w="2552" w:type="dxa"/>
          </w:tcPr>
          <w:p w14:paraId="432EBBCF"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В том числе коров</w:t>
            </w:r>
          </w:p>
        </w:tc>
        <w:tc>
          <w:tcPr>
            <w:tcW w:w="1276" w:type="dxa"/>
          </w:tcPr>
          <w:p w14:paraId="72E7BF93" w14:textId="77777777" w:rsidR="00936442" w:rsidRPr="0023300A" w:rsidRDefault="00936442" w:rsidP="00936442">
            <w:pPr>
              <w:spacing w:after="0" w:line="240" w:lineRule="auto"/>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Гол.</w:t>
            </w:r>
          </w:p>
        </w:tc>
        <w:tc>
          <w:tcPr>
            <w:tcW w:w="850" w:type="dxa"/>
          </w:tcPr>
          <w:p w14:paraId="3FAD6044"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380</w:t>
            </w:r>
          </w:p>
        </w:tc>
        <w:tc>
          <w:tcPr>
            <w:tcW w:w="851" w:type="dxa"/>
          </w:tcPr>
          <w:p w14:paraId="7952DFE6"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393</w:t>
            </w:r>
          </w:p>
        </w:tc>
        <w:tc>
          <w:tcPr>
            <w:tcW w:w="708" w:type="dxa"/>
          </w:tcPr>
          <w:p w14:paraId="7B647A87"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363</w:t>
            </w:r>
          </w:p>
        </w:tc>
        <w:tc>
          <w:tcPr>
            <w:tcW w:w="851" w:type="dxa"/>
          </w:tcPr>
          <w:p w14:paraId="58BD9689"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366</w:t>
            </w:r>
          </w:p>
        </w:tc>
        <w:tc>
          <w:tcPr>
            <w:tcW w:w="850" w:type="dxa"/>
          </w:tcPr>
          <w:p w14:paraId="7C44EB98"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314</w:t>
            </w:r>
          </w:p>
        </w:tc>
        <w:tc>
          <w:tcPr>
            <w:tcW w:w="709" w:type="dxa"/>
          </w:tcPr>
          <w:p w14:paraId="7B0F20A6"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265</w:t>
            </w:r>
          </w:p>
        </w:tc>
        <w:tc>
          <w:tcPr>
            <w:tcW w:w="823" w:type="dxa"/>
          </w:tcPr>
          <w:p w14:paraId="0E647904"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252</w:t>
            </w:r>
          </w:p>
        </w:tc>
      </w:tr>
      <w:tr w:rsidR="00936442" w:rsidRPr="0023300A" w14:paraId="4890614A" w14:textId="77777777" w:rsidTr="00BD5325">
        <w:tc>
          <w:tcPr>
            <w:tcW w:w="2552" w:type="dxa"/>
          </w:tcPr>
          <w:p w14:paraId="2D1CEFC0"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Свиней</w:t>
            </w:r>
          </w:p>
        </w:tc>
        <w:tc>
          <w:tcPr>
            <w:tcW w:w="1276" w:type="dxa"/>
          </w:tcPr>
          <w:p w14:paraId="4A2663C1" w14:textId="77777777" w:rsidR="00936442" w:rsidRPr="0023300A" w:rsidRDefault="00936442" w:rsidP="00936442">
            <w:pPr>
              <w:spacing w:after="0" w:line="240" w:lineRule="auto"/>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Гол.</w:t>
            </w:r>
          </w:p>
        </w:tc>
        <w:tc>
          <w:tcPr>
            <w:tcW w:w="850" w:type="dxa"/>
          </w:tcPr>
          <w:p w14:paraId="3DCDB622"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499</w:t>
            </w:r>
          </w:p>
        </w:tc>
        <w:tc>
          <w:tcPr>
            <w:tcW w:w="851" w:type="dxa"/>
          </w:tcPr>
          <w:p w14:paraId="17D11A15"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225</w:t>
            </w:r>
          </w:p>
        </w:tc>
        <w:tc>
          <w:tcPr>
            <w:tcW w:w="708" w:type="dxa"/>
          </w:tcPr>
          <w:p w14:paraId="4BE26867"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182</w:t>
            </w:r>
          </w:p>
        </w:tc>
        <w:tc>
          <w:tcPr>
            <w:tcW w:w="851" w:type="dxa"/>
          </w:tcPr>
          <w:p w14:paraId="47CC09EA"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177</w:t>
            </w:r>
          </w:p>
        </w:tc>
        <w:tc>
          <w:tcPr>
            <w:tcW w:w="850" w:type="dxa"/>
          </w:tcPr>
          <w:p w14:paraId="79A52F52"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219</w:t>
            </w:r>
          </w:p>
        </w:tc>
        <w:tc>
          <w:tcPr>
            <w:tcW w:w="709" w:type="dxa"/>
          </w:tcPr>
          <w:p w14:paraId="51154A69"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219</w:t>
            </w:r>
          </w:p>
        </w:tc>
        <w:tc>
          <w:tcPr>
            <w:tcW w:w="823" w:type="dxa"/>
          </w:tcPr>
          <w:p w14:paraId="38D46E18" w14:textId="77777777" w:rsidR="00936442" w:rsidRPr="0023300A" w:rsidRDefault="00936442" w:rsidP="0093644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3300A">
              <w:rPr>
                <w:rFonts w:ascii="Times New Roman" w:eastAsia="Times New Roman" w:hAnsi="Times New Roman" w:cs="Times New Roman"/>
                <w:b/>
                <w:sz w:val="20"/>
                <w:szCs w:val="20"/>
                <w:lang w:eastAsia="ru-RU"/>
              </w:rPr>
              <w:t>179</w:t>
            </w:r>
          </w:p>
        </w:tc>
      </w:tr>
      <w:tr w:rsidR="00936442" w:rsidRPr="0023300A" w14:paraId="21A5F10D" w14:textId="77777777" w:rsidTr="00BD5325">
        <w:tc>
          <w:tcPr>
            <w:tcW w:w="2552" w:type="dxa"/>
          </w:tcPr>
          <w:p w14:paraId="65F1342A" w14:textId="77777777" w:rsidR="00936442" w:rsidRPr="0023300A" w:rsidRDefault="00936442" w:rsidP="00936442">
            <w:pPr>
              <w:spacing w:after="0" w:line="240" w:lineRule="auto"/>
              <w:jc w:val="center"/>
              <w:rPr>
                <w:rFonts w:ascii="Times New Roman" w:eastAsia="Times New Roman" w:hAnsi="Times New Roman" w:cs="Times New Roman"/>
                <w:sz w:val="20"/>
                <w:szCs w:val="20"/>
                <w:lang w:eastAsia="ru-RU"/>
              </w:rPr>
            </w:pPr>
            <w:proofErr w:type="spellStart"/>
            <w:r w:rsidRPr="0023300A">
              <w:rPr>
                <w:rFonts w:ascii="Times New Roman" w:eastAsia="Times New Roman" w:hAnsi="Times New Roman" w:cs="Times New Roman"/>
                <w:sz w:val="20"/>
                <w:szCs w:val="20"/>
                <w:lang w:eastAsia="ru-RU"/>
              </w:rPr>
              <w:t>Поголове</w:t>
            </w:r>
            <w:proofErr w:type="spellEnd"/>
            <w:r w:rsidRPr="0023300A">
              <w:rPr>
                <w:rFonts w:ascii="Times New Roman" w:eastAsia="Times New Roman" w:hAnsi="Times New Roman" w:cs="Times New Roman"/>
                <w:sz w:val="20"/>
                <w:szCs w:val="20"/>
                <w:lang w:eastAsia="ru-RU"/>
              </w:rPr>
              <w:t xml:space="preserve"> МРС</w:t>
            </w:r>
          </w:p>
        </w:tc>
        <w:tc>
          <w:tcPr>
            <w:tcW w:w="1276" w:type="dxa"/>
          </w:tcPr>
          <w:p w14:paraId="716B18C1" w14:textId="77777777" w:rsidR="00936442" w:rsidRPr="0023300A" w:rsidRDefault="00936442" w:rsidP="00936442">
            <w:pPr>
              <w:spacing w:after="0" w:line="240" w:lineRule="auto"/>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гол</w:t>
            </w:r>
          </w:p>
        </w:tc>
        <w:tc>
          <w:tcPr>
            <w:tcW w:w="850" w:type="dxa"/>
          </w:tcPr>
          <w:p w14:paraId="34A19ABA" w14:textId="77777777" w:rsidR="00936442" w:rsidRPr="0023300A" w:rsidRDefault="00936442" w:rsidP="00936442">
            <w:pPr>
              <w:spacing w:after="0" w:line="240" w:lineRule="auto"/>
              <w:jc w:val="center"/>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431</w:t>
            </w:r>
          </w:p>
        </w:tc>
        <w:tc>
          <w:tcPr>
            <w:tcW w:w="851" w:type="dxa"/>
          </w:tcPr>
          <w:p w14:paraId="36B999BA" w14:textId="77777777" w:rsidR="00936442" w:rsidRPr="0023300A" w:rsidRDefault="00936442" w:rsidP="00936442">
            <w:pPr>
              <w:spacing w:after="0" w:line="240" w:lineRule="auto"/>
              <w:jc w:val="center"/>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393</w:t>
            </w:r>
          </w:p>
        </w:tc>
        <w:tc>
          <w:tcPr>
            <w:tcW w:w="708" w:type="dxa"/>
          </w:tcPr>
          <w:p w14:paraId="094B4B57" w14:textId="77777777" w:rsidR="00936442" w:rsidRPr="0023300A" w:rsidRDefault="00936442" w:rsidP="00936442">
            <w:pPr>
              <w:spacing w:after="0" w:line="240" w:lineRule="auto"/>
              <w:jc w:val="center"/>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307</w:t>
            </w:r>
          </w:p>
        </w:tc>
        <w:tc>
          <w:tcPr>
            <w:tcW w:w="851" w:type="dxa"/>
          </w:tcPr>
          <w:p w14:paraId="2896091F" w14:textId="77777777" w:rsidR="00936442" w:rsidRPr="0023300A" w:rsidRDefault="00936442" w:rsidP="00936442">
            <w:pPr>
              <w:spacing w:after="0" w:line="240" w:lineRule="auto"/>
              <w:jc w:val="center"/>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390</w:t>
            </w:r>
          </w:p>
        </w:tc>
        <w:tc>
          <w:tcPr>
            <w:tcW w:w="850" w:type="dxa"/>
          </w:tcPr>
          <w:p w14:paraId="1EE8ACCD" w14:textId="77777777" w:rsidR="00936442" w:rsidRPr="0023300A" w:rsidRDefault="00936442" w:rsidP="00936442">
            <w:pPr>
              <w:spacing w:after="0" w:line="240" w:lineRule="auto"/>
              <w:jc w:val="center"/>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367</w:t>
            </w:r>
          </w:p>
        </w:tc>
        <w:tc>
          <w:tcPr>
            <w:tcW w:w="709" w:type="dxa"/>
          </w:tcPr>
          <w:p w14:paraId="5F39F356" w14:textId="77777777" w:rsidR="00936442" w:rsidRPr="0023300A" w:rsidRDefault="00936442" w:rsidP="00936442">
            <w:pPr>
              <w:spacing w:after="0" w:line="240" w:lineRule="auto"/>
              <w:jc w:val="center"/>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347</w:t>
            </w:r>
          </w:p>
        </w:tc>
        <w:tc>
          <w:tcPr>
            <w:tcW w:w="823" w:type="dxa"/>
          </w:tcPr>
          <w:p w14:paraId="4D39134B" w14:textId="77777777" w:rsidR="00936442" w:rsidRPr="0023300A" w:rsidRDefault="00936442" w:rsidP="00936442">
            <w:pPr>
              <w:spacing w:after="0" w:line="240" w:lineRule="auto"/>
              <w:jc w:val="center"/>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362</w:t>
            </w:r>
          </w:p>
        </w:tc>
      </w:tr>
      <w:bookmarkEnd w:id="5"/>
    </w:tbl>
    <w:p w14:paraId="5174AE16" w14:textId="77777777" w:rsidR="00936442" w:rsidRPr="0023300A" w:rsidRDefault="00936442" w:rsidP="00936442">
      <w:pPr>
        <w:spacing w:after="0" w:line="240" w:lineRule="auto"/>
        <w:ind w:firstLine="709"/>
        <w:jc w:val="both"/>
        <w:rPr>
          <w:rFonts w:ascii="Times New Roman" w:hAnsi="Times New Roman" w:cs="Times New Roman"/>
          <w:sz w:val="24"/>
          <w:szCs w:val="24"/>
        </w:rPr>
      </w:pPr>
    </w:p>
    <w:p w14:paraId="64C95A30" w14:textId="3D0DA827" w:rsidR="008F4708" w:rsidRPr="0023300A" w:rsidRDefault="00D87511" w:rsidP="008F4708">
      <w:pPr>
        <w:jc w:val="center"/>
        <w:rPr>
          <w:rFonts w:ascii="Times New Roman" w:hAnsi="Times New Roman" w:cs="Times New Roman"/>
          <w:b/>
          <w:bCs/>
          <w:sz w:val="24"/>
          <w:szCs w:val="24"/>
        </w:rPr>
      </w:pPr>
      <w:r w:rsidRPr="0023300A">
        <w:rPr>
          <w:rFonts w:ascii="Times New Roman" w:hAnsi="Times New Roman" w:cs="Times New Roman"/>
          <w:b/>
          <w:bCs/>
          <w:sz w:val="24"/>
          <w:szCs w:val="24"/>
        </w:rPr>
        <w:t>2.</w:t>
      </w:r>
      <w:r w:rsidR="00EC120C" w:rsidRPr="0023300A">
        <w:rPr>
          <w:rFonts w:ascii="Times New Roman" w:hAnsi="Times New Roman" w:cs="Times New Roman"/>
          <w:b/>
          <w:bCs/>
          <w:sz w:val="24"/>
          <w:szCs w:val="24"/>
        </w:rPr>
        <w:t>5</w:t>
      </w:r>
      <w:r w:rsidRPr="0023300A">
        <w:rPr>
          <w:rFonts w:ascii="Times New Roman" w:hAnsi="Times New Roman" w:cs="Times New Roman"/>
          <w:b/>
          <w:bCs/>
          <w:sz w:val="24"/>
          <w:szCs w:val="24"/>
        </w:rPr>
        <w:t xml:space="preserve"> </w:t>
      </w:r>
      <w:r w:rsidR="008F4708" w:rsidRPr="0023300A">
        <w:rPr>
          <w:rFonts w:ascii="Times New Roman" w:hAnsi="Times New Roman" w:cs="Times New Roman"/>
          <w:b/>
          <w:bCs/>
          <w:sz w:val="24"/>
          <w:szCs w:val="24"/>
        </w:rPr>
        <w:t>Развитие малого и среднего бизнеса</w:t>
      </w:r>
    </w:p>
    <w:p w14:paraId="31477045" w14:textId="77777777" w:rsidR="00936442" w:rsidRPr="0023300A" w:rsidRDefault="00936442" w:rsidP="00936442">
      <w:pPr>
        <w:spacing w:after="0" w:line="240" w:lineRule="auto"/>
        <w:ind w:firstLine="720"/>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Развитие малого и среднего бизнеса является одним из наиболее значимых направлений деятельности органов власти всех уровней в рамках решения вопросов социально-экономического развития территорий и смягчения социальных проблем.</w:t>
      </w:r>
    </w:p>
    <w:p w14:paraId="1CAAE1CF" w14:textId="77777777" w:rsidR="00936442" w:rsidRPr="0023300A" w:rsidRDefault="00936442" w:rsidP="00936442">
      <w:pPr>
        <w:spacing w:after="0" w:line="240"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lastRenderedPageBreak/>
        <w:t>Деятельность в сфере малого и среднего бизнеса характеризуется высокой степенью риска, значительной зависимостью от инициативы и личных способностей руководителя предприятия, финансовой и коммерческой неустойчивостью, низким уровнем финансовых резервов, сравнительно небольшим объемом хозяйственной деятельности, небольшой численностью работников и ограниченным числом управленческого персонала.</w:t>
      </w:r>
    </w:p>
    <w:p w14:paraId="62A57466" w14:textId="77777777" w:rsidR="00936442" w:rsidRPr="0023300A" w:rsidRDefault="00936442" w:rsidP="00936442">
      <w:pPr>
        <w:spacing w:after="0" w:line="240"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Выручка от реализации продукции (работ, услуг) в 2020 году по предприятиям малого и среднего бизнеса, составляет – 2 778,3 млн. руб., по сравнению с прошлым годом, в сопоставимых ценах, рост на 3,4 % (2 686,9 млн. руб.)</w:t>
      </w:r>
    </w:p>
    <w:p w14:paraId="006F61B9" w14:textId="77777777" w:rsidR="00936442" w:rsidRPr="0023300A" w:rsidRDefault="00936442" w:rsidP="00936442">
      <w:pPr>
        <w:spacing w:after="0" w:line="240"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Согласно данным Единого реестра субъектов малого и среднего предпринимательства по состоянию на 10.01.2021 года, на территории Нижнеилимского муниципального района зарегистрировано: 231 юридических лица относящихся к субъектам малого и среднего предпринимательства (01.01.2020 г. - 246) и 777 индивидуальных предпринимателей (01.01.2020 г. - 782).</w:t>
      </w:r>
    </w:p>
    <w:p w14:paraId="4C04A290" w14:textId="77777777" w:rsidR="00936442" w:rsidRPr="0023300A" w:rsidRDefault="00936442" w:rsidP="00936442">
      <w:pPr>
        <w:spacing w:after="0" w:line="240"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Численность работающих на малых и средних предприятиях осталась на уровне 2019 года и по состоянию на 01.01.2021 года составила 2 002 человека. </w:t>
      </w:r>
    </w:p>
    <w:p w14:paraId="68DD5C88" w14:textId="77777777" w:rsidR="00936442" w:rsidRPr="0023300A" w:rsidRDefault="00936442" w:rsidP="00936442">
      <w:pPr>
        <w:spacing w:after="0" w:line="240" w:lineRule="auto"/>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8"/>
          <w:szCs w:val="28"/>
          <w:lang w:eastAsia="ru-RU"/>
        </w:rPr>
        <w:t xml:space="preserve">       </w:t>
      </w:r>
      <w:r w:rsidRPr="0023300A">
        <w:rPr>
          <w:rFonts w:ascii="Times New Roman" w:eastAsia="Times New Roman" w:hAnsi="Times New Roman" w:cs="Times New Roman"/>
          <w:sz w:val="24"/>
          <w:szCs w:val="24"/>
          <w:lang w:eastAsia="ru-RU"/>
        </w:rPr>
        <w:t>На основании  решения  Координационного совета по стратегическому, программно-целевому и бюджетному планированию от 17.02.2017 года и в соответствии с требованиями Федерального закона от 28.06.2014 года  № 172-ФЗ «О стратегическом планировании в Рос-</w:t>
      </w:r>
      <w:proofErr w:type="spellStart"/>
      <w:r w:rsidRPr="0023300A">
        <w:rPr>
          <w:rFonts w:ascii="Times New Roman" w:eastAsia="Times New Roman" w:hAnsi="Times New Roman" w:cs="Times New Roman"/>
          <w:sz w:val="24"/>
          <w:szCs w:val="24"/>
          <w:lang w:eastAsia="ru-RU"/>
        </w:rPr>
        <w:t>сийской</w:t>
      </w:r>
      <w:proofErr w:type="spellEnd"/>
      <w:r w:rsidRPr="0023300A">
        <w:rPr>
          <w:rFonts w:ascii="Times New Roman" w:eastAsia="Times New Roman" w:hAnsi="Times New Roman" w:cs="Times New Roman"/>
          <w:sz w:val="24"/>
          <w:szCs w:val="24"/>
          <w:lang w:eastAsia="ru-RU"/>
        </w:rPr>
        <w:t xml:space="preserve"> Федерации» разработана  и утверждена Постановлением администрации </w:t>
      </w:r>
      <w:proofErr w:type="spellStart"/>
      <w:r w:rsidRPr="0023300A">
        <w:rPr>
          <w:rFonts w:ascii="Times New Roman" w:eastAsia="Times New Roman" w:hAnsi="Times New Roman" w:cs="Times New Roman"/>
          <w:sz w:val="24"/>
          <w:szCs w:val="24"/>
          <w:lang w:eastAsia="ru-RU"/>
        </w:rPr>
        <w:t>Нижнеи-лимского</w:t>
      </w:r>
      <w:proofErr w:type="spellEnd"/>
      <w:r w:rsidRPr="0023300A">
        <w:rPr>
          <w:rFonts w:ascii="Times New Roman" w:eastAsia="Times New Roman" w:hAnsi="Times New Roman" w:cs="Times New Roman"/>
          <w:sz w:val="24"/>
          <w:szCs w:val="24"/>
          <w:lang w:eastAsia="ru-RU"/>
        </w:rPr>
        <w:t xml:space="preserve"> муниципального района от 01.09.2017 года № 625  муниципальная  программа ад-</w:t>
      </w:r>
      <w:proofErr w:type="spellStart"/>
      <w:r w:rsidRPr="0023300A">
        <w:rPr>
          <w:rFonts w:ascii="Times New Roman" w:eastAsia="Times New Roman" w:hAnsi="Times New Roman" w:cs="Times New Roman"/>
          <w:sz w:val="24"/>
          <w:szCs w:val="24"/>
          <w:lang w:eastAsia="ru-RU"/>
        </w:rPr>
        <w:t>министрации</w:t>
      </w:r>
      <w:proofErr w:type="spellEnd"/>
      <w:r w:rsidRPr="0023300A">
        <w:rPr>
          <w:rFonts w:ascii="Times New Roman" w:eastAsia="Times New Roman" w:hAnsi="Times New Roman" w:cs="Times New Roman"/>
          <w:sz w:val="24"/>
          <w:szCs w:val="24"/>
          <w:lang w:eastAsia="ru-RU"/>
        </w:rPr>
        <w:t xml:space="preserve"> </w:t>
      </w:r>
      <w:proofErr w:type="spellStart"/>
      <w:r w:rsidRPr="0023300A">
        <w:rPr>
          <w:rFonts w:ascii="Times New Roman" w:eastAsia="Times New Roman" w:hAnsi="Times New Roman" w:cs="Times New Roman"/>
          <w:sz w:val="24"/>
          <w:szCs w:val="24"/>
          <w:lang w:eastAsia="ru-RU"/>
        </w:rPr>
        <w:t>Нижнеилимского</w:t>
      </w:r>
      <w:proofErr w:type="spellEnd"/>
      <w:r w:rsidRPr="0023300A">
        <w:rPr>
          <w:rFonts w:ascii="Times New Roman" w:eastAsia="Times New Roman" w:hAnsi="Times New Roman" w:cs="Times New Roman"/>
          <w:sz w:val="24"/>
          <w:szCs w:val="24"/>
          <w:lang w:eastAsia="ru-RU"/>
        </w:rPr>
        <w:t xml:space="preserve"> муниципального района «Экономическое развитие» на 2018-2023 годы, которая продолжает исполняться в редакции действующего на данный момент Постановления администрации Нижнеилимского района «О внесении изменений в муниципальную программу  администрации Нижнеилимского муниципального района «Экономическое развитие на 2018-2023 годы», утвержденную Постановлением администрации Нижнеилимского муниципального района от 01.09.2017г. № 625 и утверждении её в новой редакции»  от  27.11.2020  № 1104. Действующее наименование указанной программы в соответствии с внесенными изменениями - «Поддержка приоритетных отраслей экономики на 2018-2023 годы».</w:t>
      </w:r>
      <w:r w:rsidRPr="0023300A">
        <w:rPr>
          <w:rFonts w:ascii="Times New Roman" w:eastAsia="Times New Roman" w:hAnsi="Times New Roman" w:cs="Times New Roman"/>
          <w:sz w:val="24"/>
          <w:szCs w:val="24"/>
          <w:lang w:eastAsia="ru-RU"/>
        </w:rPr>
        <w:tab/>
        <w:t xml:space="preserve">        </w:t>
      </w:r>
    </w:p>
    <w:p w14:paraId="0F33BA21" w14:textId="77777777" w:rsidR="00936442" w:rsidRPr="0023300A" w:rsidRDefault="00936442" w:rsidP="0093644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В состав муниципальной программы включена подпрограмма:</w:t>
      </w:r>
    </w:p>
    <w:p w14:paraId="4E784CF8" w14:textId="77777777" w:rsidR="00936442" w:rsidRPr="0023300A" w:rsidRDefault="00936442" w:rsidP="0093644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 «Малое и среднее предпринимательство» </w:t>
      </w:r>
    </w:p>
    <w:p w14:paraId="782D9CC8" w14:textId="45F4EAFB" w:rsidR="00936442" w:rsidRPr="0023300A" w:rsidRDefault="00936442" w:rsidP="0093644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На реализацию программных мероприятий подпрограммы в 2020 году в местном бюджете</w:t>
      </w:r>
      <w:r w:rsidR="008851B8">
        <w:rPr>
          <w:rFonts w:ascii="Times New Roman" w:eastAsia="Times New Roman" w:hAnsi="Times New Roman" w:cs="Times New Roman"/>
          <w:sz w:val="24"/>
          <w:szCs w:val="24"/>
          <w:lang w:eastAsia="ru-RU"/>
        </w:rPr>
        <w:t xml:space="preserve"> </w:t>
      </w:r>
      <w:r w:rsidRPr="0023300A">
        <w:rPr>
          <w:rFonts w:ascii="Times New Roman" w:eastAsia="Times New Roman" w:hAnsi="Times New Roman" w:cs="Times New Roman"/>
          <w:sz w:val="24"/>
          <w:szCs w:val="24"/>
          <w:lang w:eastAsia="ru-RU"/>
        </w:rPr>
        <w:t>не были предусмотрены бюджетные ассигнования в связи с несбалансированностью бюджета Нижнеилимского района. Таким образом программное мероприятие - поддержка начинающих – гранты начинающим на создание собственного бизнеса на территории Нижнеилимского района» не было исполнено.</w:t>
      </w:r>
    </w:p>
    <w:p w14:paraId="08E4AAEE" w14:textId="77777777" w:rsidR="00936442" w:rsidRPr="0023300A" w:rsidRDefault="00936442" w:rsidP="0093644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В то же время ряд программных мероприятий не требует финансовой поддержки:</w:t>
      </w:r>
    </w:p>
    <w:p w14:paraId="477E331E" w14:textId="77777777" w:rsidR="00936442" w:rsidRPr="0023300A" w:rsidRDefault="00936442" w:rsidP="009364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оказание имущественной поддержки субъектам малого и среднего предпринимательства путем передачи в пользование имущества, принадлежащего на праве собственности муниципальному образованию "Нижнеилимский район»;</w:t>
      </w:r>
    </w:p>
    <w:p w14:paraId="4F7BEAC0" w14:textId="77777777" w:rsidR="00936442" w:rsidRPr="0023300A" w:rsidRDefault="00936442" w:rsidP="009364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подготовка, размещение на официальном сайте администрации Нижнеилимского района и в средствах массовой информации информационных материалов, освещающих вопросы деятельности субъектов малого и среднего предпринимательства и органов власти в области поддержки предпринимателей;</w:t>
      </w:r>
    </w:p>
    <w:p w14:paraId="5FE9B452" w14:textId="77777777" w:rsidR="00936442" w:rsidRPr="0023300A" w:rsidRDefault="00936442" w:rsidP="009364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организация и проведение семинаров для субъектов малого и среднего предпринимательства, с привлечением представителей органов государственной власти, местного самоуправления, контролирующих организаций, правоохранительных органов по вопросам ведения предпринимательской деятельности;</w:t>
      </w:r>
    </w:p>
    <w:p w14:paraId="23B78F33" w14:textId="77777777" w:rsidR="00936442" w:rsidRPr="0023300A" w:rsidRDefault="00936442" w:rsidP="009364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 организация обучающих курсов по основам предпринимательской деятельности - содействие в прохождении обучающих курсов по основам предпринимательской </w:t>
      </w:r>
      <w:r w:rsidRPr="0023300A">
        <w:rPr>
          <w:rFonts w:ascii="Times New Roman" w:eastAsia="Times New Roman" w:hAnsi="Times New Roman" w:cs="Times New Roman"/>
          <w:sz w:val="24"/>
          <w:szCs w:val="24"/>
          <w:lang w:eastAsia="ru-RU"/>
        </w:rPr>
        <w:lastRenderedPageBreak/>
        <w:t>деятельности субъектов малого и среднего предпринимательства, претендующим на получение финансовой поддержки.</w:t>
      </w:r>
    </w:p>
    <w:p w14:paraId="53FD5019" w14:textId="5FE76D08" w:rsidR="00936442" w:rsidRPr="0023300A" w:rsidRDefault="00936442" w:rsidP="0093644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С 2016 года финансовая поддержка субъектам малого и среднего предпринимательства в виде субсидии (гранта) на создание собственного бизнеса не оказывается ни одним из бюджетов РФ.</w:t>
      </w:r>
    </w:p>
    <w:p w14:paraId="37F6AE3E" w14:textId="77777777" w:rsidR="00936442" w:rsidRPr="0023300A" w:rsidRDefault="00936442" w:rsidP="0093644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В 2020 году администрацией района, структурными подразделениями администрации, органами администрации с правами юридического лица и подведомственными учреждениями с преимущественным правом для субъектов малого и среднего предпринимательства было заключено 28 муниципальных контрактов на общую сумму 52 396,78 </w:t>
      </w:r>
      <w:proofErr w:type="spellStart"/>
      <w:proofErr w:type="gramStart"/>
      <w:r w:rsidRPr="0023300A">
        <w:rPr>
          <w:rFonts w:ascii="Times New Roman" w:eastAsia="Times New Roman" w:hAnsi="Times New Roman" w:cs="Times New Roman"/>
          <w:sz w:val="24"/>
          <w:szCs w:val="24"/>
          <w:lang w:eastAsia="ru-RU"/>
        </w:rPr>
        <w:t>тыс.рублей</w:t>
      </w:r>
      <w:proofErr w:type="spellEnd"/>
      <w:proofErr w:type="gramEnd"/>
      <w:r w:rsidRPr="0023300A">
        <w:rPr>
          <w:rFonts w:ascii="Times New Roman" w:eastAsia="Times New Roman" w:hAnsi="Times New Roman" w:cs="Times New Roman"/>
          <w:sz w:val="24"/>
          <w:szCs w:val="24"/>
          <w:lang w:eastAsia="ru-RU"/>
        </w:rPr>
        <w:t>.</w:t>
      </w:r>
    </w:p>
    <w:p w14:paraId="0D874E3A" w14:textId="4C4EC18B" w:rsidR="00936442" w:rsidRPr="0023300A" w:rsidRDefault="00936442" w:rsidP="0093644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Ежегодно в целях реализации дополнительных мер по поддержке Центром занятости населения Нижнеилимского района проводится ряд мер по организации самозанятости (открытие собственного бизнеса) граждан, проводятся семинары для безработных граждан, оказывается помощь в составлении бизнес-планов. За счёт средств областного бюджета предоставляется единовременная финансовая помощь при государственной регистрации в качестве юридического лица или индивидуального предпринимателя гражданам, признанным в установленном порядке безработными (до 1 500 рублей – на регистрационные процедуры и 96 000 рублей – на создание собственного дела на конкурсной основе).</w:t>
      </w:r>
    </w:p>
    <w:p w14:paraId="1AD0C869" w14:textId="77777777" w:rsidR="00936442" w:rsidRPr="0023300A" w:rsidRDefault="00936442" w:rsidP="0093644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  В рамках информационной поддержки, а также в целях развития организаций, образующих инфраструктуру поддержки малого и среднего бизнеса, на территории района функционирует Координационный Совет по развитию малого и среднего предпринимательства. Согласован, утвержден и размещен на официальном сайте МО «Нижнеилимский район» Перечень объектов, находящихся в собственности МО «Нижнеилимский район», предназначенных для оказания имущественной поддержки субъектам малого и среднего предпринимательства и организациям, образующим инфраструктуру поддержки </w:t>
      </w:r>
      <w:proofErr w:type="spellStart"/>
      <w:r w:rsidRPr="0023300A">
        <w:rPr>
          <w:rFonts w:ascii="Times New Roman" w:eastAsia="Times New Roman" w:hAnsi="Times New Roman" w:cs="Times New Roman"/>
          <w:sz w:val="24"/>
          <w:szCs w:val="24"/>
          <w:lang w:eastAsia="ru-RU"/>
        </w:rPr>
        <w:t>СМиСП</w:t>
      </w:r>
      <w:proofErr w:type="spellEnd"/>
      <w:r w:rsidRPr="0023300A">
        <w:rPr>
          <w:rFonts w:ascii="Times New Roman" w:eastAsia="Times New Roman" w:hAnsi="Times New Roman" w:cs="Times New Roman"/>
          <w:sz w:val="24"/>
          <w:szCs w:val="24"/>
          <w:lang w:eastAsia="ru-RU"/>
        </w:rPr>
        <w:t>.</w:t>
      </w:r>
    </w:p>
    <w:p w14:paraId="56A5269B" w14:textId="77777777" w:rsidR="00936442" w:rsidRPr="0023300A" w:rsidRDefault="00936442" w:rsidP="0093644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  С целью повышения информированности субъектов малого и среднего предпринимательства на территории района,  в рамках реализации программ поддержки малого и среднего предпринимательства, обеспечения благоприятных условий по оказанию поддержки СМСП и формирования позитивного общественного мнения по вопросам поддержки СМСП администрацией Нижнеилимского муниципального района заключено соглашение о взаимодействии и сотрудничестве с </w:t>
      </w:r>
      <w:proofErr w:type="spellStart"/>
      <w:r w:rsidRPr="0023300A">
        <w:rPr>
          <w:rFonts w:ascii="Times New Roman" w:eastAsia="Times New Roman" w:hAnsi="Times New Roman" w:cs="Times New Roman"/>
          <w:sz w:val="24"/>
          <w:szCs w:val="24"/>
          <w:lang w:eastAsia="ru-RU"/>
        </w:rPr>
        <w:t>микрокредитной</w:t>
      </w:r>
      <w:proofErr w:type="spellEnd"/>
      <w:r w:rsidRPr="0023300A">
        <w:rPr>
          <w:rFonts w:ascii="Times New Roman" w:eastAsia="Times New Roman" w:hAnsi="Times New Roman" w:cs="Times New Roman"/>
          <w:sz w:val="24"/>
          <w:szCs w:val="24"/>
          <w:lang w:eastAsia="ru-RU"/>
        </w:rPr>
        <w:t xml:space="preserve"> организацией «Фонд микрокредитования Иркутской области».</w:t>
      </w:r>
    </w:p>
    <w:p w14:paraId="18C6E692" w14:textId="77777777" w:rsidR="00936442" w:rsidRPr="0023300A" w:rsidRDefault="00936442" w:rsidP="009364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       </w:t>
      </w:r>
      <w:proofErr w:type="spellStart"/>
      <w:r w:rsidRPr="0023300A">
        <w:rPr>
          <w:rFonts w:ascii="Times New Roman" w:eastAsia="Times New Roman" w:hAnsi="Times New Roman" w:cs="Times New Roman"/>
          <w:sz w:val="24"/>
          <w:szCs w:val="24"/>
          <w:lang w:eastAsia="ru-RU"/>
        </w:rPr>
        <w:t>СМиСП</w:t>
      </w:r>
      <w:proofErr w:type="spellEnd"/>
      <w:r w:rsidRPr="0023300A">
        <w:rPr>
          <w:rFonts w:ascii="Times New Roman" w:eastAsia="Times New Roman" w:hAnsi="Times New Roman" w:cs="Times New Roman"/>
          <w:sz w:val="24"/>
          <w:szCs w:val="24"/>
          <w:lang w:eastAsia="ru-RU"/>
        </w:rPr>
        <w:t xml:space="preserve"> </w:t>
      </w:r>
      <w:proofErr w:type="spellStart"/>
      <w:r w:rsidRPr="0023300A">
        <w:rPr>
          <w:rFonts w:ascii="Times New Roman" w:eastAsia="Times New Roman" w:hAnsi="Times New Roman" w:cs="Times New Roman"/>
          <w:sz w:val="24"/>
          <w:szCs w:val="24"/>
          <w:lang w:eastAsia="ru-RU"/>
        </w:rPr>
        <w:t>Нижнеилимского</w:t>
      </w:r>
      <w:proofErr w:type="spellEnd"/>
      <w:r w:rsidRPr="0023300A">
        <w:rPr>
          <w:rFonts w:ascii="Times New Roman" w:eastAsia="Times New Roman" w:hAnsi="Times New Roman" w:cs="Times New Roman"/>
          <w:sz w:val="24"/>
          <w:szCs w:val="24"/>
          <w:lang w:eastAsia="ru-RU"/>
        </w:rPr>
        <w:t xml:space="preserve"> района обладают всей необходимой информацией о деятельности институтов поддержки малого и среднего бизнеса, функционирующих в Иркутской области</w:t>
      </w:r>
    </w:p>
    <w:p w14:paraId="218835D9" w14:textId="1D38EB8F" w:rsidR="00936442" w:rsidRPr="0023300A" w:rsidRDefault="00936442" w:rsidP="009364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         На территории Нижнеилимского муниципального района проводятся консультативные и обучающие</w:t>
      </w:r>
      <w:r w:rsidR="008851B8">
        <w:rPr>
          <w:rFonts w:ascii="Times New Roman" w:eastAsia="Times New Roman" w:hAnsi="Times New Roman" w:cs="Times New Roman"/>
          <w:sz w:val="24"/>
          <w:szCs w:val="24"/>
          <w:lang w:eastAsia="ru-RU"/>
        </w:rPr>
        <w:t xml:space="preserve"> </w:t>
      </w:r>
      <w:r w:rsidRPr="0023300A">
        <w:rPr>
          <w:rFonts w:ascii="Times New Roman" w:eastAsia="Times New Roman" w:hAnsi="Times New Roman" w:cs="Times New Roman"/>
          <w:sz w:val="24"/>
          <w:szCs w:val="24"/>
          <w:lang w:eastAsia="ru-RU"/>
        </w:rPr>
        <w:t>мероприятия по развитию малого и среднего предпринимательства с участием:</w:t>
      </w:r>
    </w:p>
    <w:p w14:paraId="01869243" w14:textId="77777777" w:rsidR="00936442" w:rsidRPr="0023300A" w:rsidRDefault="00936442" w:rsidP="0093644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Некоммерческого партнерства «Малое предприятие Иркутской области»;</w:t>
      </w:r>
    </w:p>
    <w:p w14:paraId="22A5D24F" w14:textId="77777777" w:rsidR="00936442" w:rsidRPr="0023300A" w:rsidRDefault="00936442" w:rsidP="0093644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Фонда поддержки субъектов малого и среднего предпринимательства;</w:t>
      </w:r>
    </w:p>
    <w:p w14:paraId="4E81DC7E" w14:textId="77777777" w:rsidR="00936442" w:rsidRPr="0023300A" w:rsidRDefault="00936442" w:rsidP="0093644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 Фонда «Центр поддержки </w:t>
      </w:r>
      <w:proofErr w:type="spellStart"/>
      <w:r w:rsidRPr="0023300A">
        <w:rPr>
          <w:rFonts w:ascii="Times New Roman" w:eastAsia="Times New Roman" w:hAnsi="Times New Roman" w:cs="Times New Roman"/>
          <w:sz w:val="24"/>
          <w:szCs w:val="24"/>
          <w:lang w:eastAsia="ru-RU"/>
        </w:rPr>
        <w:t>СМиСП</w:t>
      </w:r>
      <w:proofErr w:type="spellEnd"/>
      <w:r w:rsidRPr="0023300A">
        <w:rPr>
          <w:rFonts w:ascii="Times New Roman" w:eastAsia="Times New Roman" w:hAnsi="Times New Roman" w:cs="Times New Roman"/>
          <w:sz w:val="24"/>
          <w:szCs w:val="24"/>
          <w:lang w:eastAsia="ru-RU"/>
        </w:rPr>
        <w:t xml:space="preserve"> Иркутской области»;</w:t>
      </w:r>
    </w:p>
    <w:p w14:paraId="66F4B12A" w14:textId="77777777" w:rsidR="00936442" w:rsidRPr="0023300A" w:rsidRDefault="00936442" w:rsidP="0093644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Иркутского областного Гарантийного фонда;</w:t>
      </w:r>
    </w:p>
    <w:p w14:paraId="543D8341" w14:textId="2BB19688" w:rsidR="00936442" w:rsidRPr="0023300A" w:rsidRDefault="00936442" w:rsidP="0093644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АО «Корпорация «МСП»</w:t>
      </w:r>
    </w:p>
    <w:p w14:paraId="56E13D23" w14:textId="77777777" w:rsidR="00936442" w:rsidRPr="0023300A" w:rsidRDefault="00936442" w:rsidP="0093644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«Аудиторской фирмы «</w:t>
      </w:r>
      <w:proofErr w:type="spellStart"/>
      <w:r w:rsidRPr="0023300A">
        <w:rPr>
          <w:rFonts w:ascii="Times New Roman" w:eastAsia="Times New Roman" w:hAnsi="Times New Roman" w:cs="Times New Roman"/>
          <w:sz w:val="24"/>
          <w:szCs w:val="24"/>
          <w:lang w:eastAsia="ru-RU"/>
        </w:rPr>
        <w:t>МИАЛаудит</w:t>
      </w:r>
      <w:proofErr w:type="spellEnd"/>
      <w:r w:rsidRPr="0023300A">
        <w:rPr>
          <w:rFonts w:ascii="Times New Roman" w:eastAsia="Times New Roman" w:hAnsi="Times New Roman" w:cs="Times New Roman"/>
          <w:sz w:val="24"/>
          <w:szCs w:val="24"/>
          <w:lang w:eastAsia="ru-RU"/>
        </w:rPr>
        <w:t>»</w:t>
      </w:r>
    </w:p>
    <w:p w14:paraId="19F35078" w14:textId="77777777" w:rsidR="00936442" w:rsidRPr="0023300A" w:rsidRDefault="00936442" w:rsidP="0093644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 На сайте администрации Нижнеилимского района размещается информация по различным вопросам поддержки и содействия развитию малого и среднего предпринимательства в том числе и о принятых на различных уровнях мерах поддержки </w:t>
      </w:r>
      <w:proofErr w:type="spellStart"/>
      <w:r w:rsidRPr="0023300A">
        <w:rPr>
          <w:rFonts w:ascii="Times New Roman" w:eastAsia="Times New Roman" w:hAnsi="Times New Roman" w:cs="Times New Roman"/>
          <w:sz w:val="24"/>
          <w:szCs w:val="24"/>
          <w:lang w:eastAsia="ru-RU"/>
        </w:rPr>
        <w:t>СМиСП</w:t>
      </w:r>
      <w:proofErr w:type="spellEnd"/>
      <w:r w:rsidRPr="0023300A">
        <w:rPr>
          <w:rFonts w:ascii="Times New Roman" w:eastAsia="Times New Roman" w:hAnsi="Times New Roman" w:cs="Times New Roman"/>
          <w:sz w:val="24"/>
          <w:szCs w:val="24"/>
          <w:lang w:eastAsia="ru-RU"/>
        </w:rPr>
        <w:t xml:space="preserve"> в период пандемии новой коронавирусной инфекции.</w:t>
      </w:r>
    </w:p>
    <w:p w14:paraId="1B95C78B" w14:textId="2FBC10CA" w:rsidR="008F4708" w:rsidRPr="0023300A" w:rsidRDefault="00D87511" w:rsidP="00BD5325">
      <w:pPr>
        <w:jc w:val="center"/>
        <w:rPr>
          <w:rFonts w:ascii="Times New Roman" w:hAnsi="Times New Roman" w:cs="Times New Roman"/>
          <w:b/>
          <w:bCs/>
          <w:sz w:val="24"/>
          <w:szCs w:val="24"/>
        </w:rPr>
      </w:pPr>
      <w:r w:rsidRPr="0023300A">
        <w:rPr>
          <w:rFonts w:ascii="Times New Roman" w:hAnsi="Times New Roman" w:cs="Times New Roman"/>
          <w:b/>
          <w:bCs/>
          <w:sz w:val="24"/>
          <w:szCs w:val="24"/>
        </w:rPr>
        <w:lastRenderedPageBreak/>
        <w:t>2.</w:t>
      </w:r>
      <w:r w:rsidR="00EC120C" w:rsidRPr="0023300A">
        <w:rPr>
          <w:rFonts w:ascii="Times New Roman" w:hAnsi="Times New Roman" w:cs="Times New Roman"/>
          <w:b/>
          <w:bCs/>
          <w:sz w:val="24"/>
          <w:szCs w:val="24"/>
        </w:rPr>
        <w:t>6</w:t>
      </w:r>
      <w:r w:rsidRPr="0023300A">
        <w:rPr>
          <w:rFonts w:ascii="Times New Roman" w:hAnsi="Times New Roman" w:cs="Times New Roman"/>
          <w:b/>
          <w:bCs/>
          <w:sz w:val="24"/>
          <w:szCs w:val="24"/>
        </w:rPr>
        <w:t xml:space="preserve"> </w:t>
      </w:r>
      <w:r w:rsidR="008F4708" w:rsidRPr="0023300A">
        <w:rPr>
          <w:rFonts w:ascii="Times New Roman" w:hAnsi="Times New Roman" w:cs="Times New Roman"/>
          <w:b/>
          <w:bCs/>
          <w:sz w:val="24"/>
          <w:szCs w:val="24"/>
        </w:rPr>
        <w:t>Народным инициативам - региональная поддержка</w:t>
      </w:r>
    </w:p>
    <w:p w14:paraId="7056D3E6" w14:textId="3579E134" w:rsidR="00936442" w:rsidRPr="0023300A" w:rsidRDefault="00936442" w:rsidP="00936442">
      <w:pPr>
        <w:spacing w:after="0" w:line="240" w:lineRule="auto"/>
        <w:ind w:firstLine="720"/>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В течение десяти лет Нижнеилимский муниципальный район принимает участие в реализации программ, в основе которых лежат предложения, принятые на референдумах и народных сходах.</w:t>
      </w:r>
    </w:p>
    <w:p w14:paraId="4E0C0D13" w14:textId="77777777" w:rsidR="00936442" w:rsidRPr="0023300A" w:rsidRDefault="00936442" w:rsidP="00936442">
      <w:pPr>
        <w:spacing w:after="0" w:line="240" w:lineRule="auto"/>
        <w:ind w:firstLine="720"/>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В 2011 году на программу «Народный бюджет» Правительством области из областного бюджета району было выделено 26 012 тыс. рублей, в том числе на мероприятия в рамках полномочий района 2119 тыс. рублей, которые были направлены на улучшение материально-технической базы образовательных учреждений в сумме 1572 тыс. рублей, учреждений здравоохранения – 547 тыс. рублей.</w:t>
      </w:r>
    </w:p>
    <w:p w14:paraId="3F5E7FAC" w14:textId="77777777" w:rsidR="00936442" w:rsidRPr="0023300A" w:rsidRDefault="00936442" w:rsidP="00936442">
      <w:pPr>
        <w:spacing w:after="0" w:line="240" w:lineRule="auto"/>
        <w:ind w:firstLine="720"/>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 В 2012 году консолидированный бюджет программы «Народные инициативы», составил - 22 887,1 тыс. рублей, из них средства областного бюджета 20 848,8 тыс. рублей.</w:t>
      </w:r>
    </w:p>
    <w:p w14:paraId="2754C74C" w14:textId="77777777" w:rsidR="00936442" w:rsidRPr="0023300A" w:rsidRDefault="00936442" w:rsidP="00936442">
      <w:pPr>
        <w:spacing w:after="0" w:line="240" w:lineRule="auto"/>
        <w:ind w:firstLine="720"/>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В 2013 году сумма средств составила – 43 773,6 тыс. рублей из них средства областного бюджета 39 485,4 тыс. рублей. В том числе 13184,0 тыс. рублей консолидированного бюджета были предоставлено администрации Нижнеилимского муниципального района для реализации полномочий в рамках Федерального Закона 131-ФЗ. Денежные средства были направлены на нужды учреждений образования в сумме 12586,1 тыс. рублей и на нужды учреждений культуры в сумме 598 тыс. рублей.</w:t>
      </w:r>
    </w:p>
    <w:p w14:paraId="7A6E71F7" w14:textId="77777777" w:rsidR="00936442" w:rsidRPr="0023300A" w:rsidRDefault="00936442" w:rsidP="00936442">
      <w:pPr>
        <w:spacing w:after="0" w:line="240" w:lineRule="auto"/>
        <w:ind w:firstLine="720"/>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В 2014 году - 19 310,76 тыс. рублей, в том числе из средств областного бюджета 17 577,3 тыс. рублей. </w:t>
      </w:r>
    </w:p>
    <w:p w14:paraId="7A171C3E" w14:textId="77777777" w:rsidR="00936442" w:rsidRPr="0023300A" w:rsidRDefault="00936442" w:rsidP="00936442">
      <w:pPr>
        <w:spacing w:after="0" w:line="240" w:lineRule="auto"/>
        <w:ind w:firstLine="720"/>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В 2015 году на реализацию мероприятий перечня проектов народных инициатив направлено 13 299,14 тыс. рублей, в том числе из средств областного бюджета – 11 443,0 </w:t>
      </w:r>
      <w:proofErr w:type="spellStart"/>
      <w:proofErr w:type="gramStart"/>
      <w:r w:rsidRPr="0023300A">
        <w:rPr>
          <w:rFonts w:ascii="Times New Roman" w:eastAsia="Times New Roman" w:hAnsi="Times New Roman" w:cs="Times New Roman"/>
          <w:sz w:val="24"/>
          <w:szCs w:val="24"/>
          <w:lang w:eastAsia="ru-RU"/>
        </w:rPr>
        <w:t>тыс.рублей</w:t>
      </w:r>
      <w:proofErr w:type="spellEnd"/>
      <w:proofErr w:type="gramEnd"/>
      <w:r w:rsidRPr="0023300A">
        <w:rPr>
          <w:rFonts w:ascii="Times New Roman" w:eastAsia="Times New Roman" w:hAnsi="Times New Roman" w:cs="Times New Roman"/>
          <w:sz w:val="24"/>
          <w:szCs w:val="24"/>
          <w:lang w:eastAsia="ru-RU"/>
        </w:rPr>
        <w:t xml:space="preserve">. </w:t>
      </w:r>
    </w:p>
    <w:p w14:paraId="63A37F1E" w14:textId="77777777" w:rsidR="00936442" w:rsidRPr="0023300A" w:rsidRDefault="00936442" w:rsidP="00936442">
      <w:pPr>
        <w:spacing w:after="0" w:line="240" w:lineRule="auto"/>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            Средства, направленные на реализацию мероприятий перечня народных инициатив в 2016 году, составили - 12 491,71 тыс. рублей, в том числе средства субсидии – 10 763,33 тыс. рублей.</w:t>
      </w:r>
    </w:p>
    <w:p w14:paraId="125080D6" w14:textId="77777777" w:rsidR="00936442" w:rsidRPr="0023300A" w:rsidRDefault="00936442" w:rsidP="00936442">
      <w:pPr>
        <w:spacing w:after="0" w:line="240" w:lineRule="auto"/>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             В 2017 году консолидированный бюджет на реализацию мероприятий перечня проектов народных инициатив составил 23 486,79 тыс. рублей, в том числе средства областного бюджета – 20 384,4 тыс. рублей. Из них 11 764,7 тыс. рублей были направлены на реализацию мероприятий в рамках полномочий района и были распределены следующим образом: развитие и укрепление материально-технической базы образовательных организаций в сумме 9 370,8 тыс. рублей, приобретение музыкальных инструментов для учреждений культуры 2 393,9 тыс. рублей. </w:t>
      </w:r>
    </w:p>
    <w:p w14:paraId="356B4A8A" w14:textId="77777777" w:rsidR="00936442" w:rsidRPr="0023300A" w:rsidRDefault="00936442" w:rsidP="00936442">
      <w:pPr>
        <w:spacing w:after="0" w:line="240" w:lineRule="auto"/>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              В 2018 году сумма средств, направленных на реализацию мероприятий перечня проектов народных инициатив в целом по району, составила 28 832,71 тыс. рублей. В том числе за счет субсидии из областного бюджета 27 072,80 тыс. рублей. В рамках исполнения мероприятий в рамках полномочий поселениями сумма денежных средств составила 14 895,18 тыс. рублей. 13 937,53 тыс. рублей были направлены на реализацию мероприятий в рамках полномочий Нижнеилимского района. </w:t>
      </w:r>
    </w:p>
    <w:p w14:paraId="70175DD5" w14:textId="77777777" w:rsidR="00936442" w:rsidRPr="0023300A" w:rsidRDefault="00936442" w:rsidP="00936442">
      <w:pPr>
        <w:spacing w:after="0" w:line="240" w:lineRule="auto"/>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              В 2019 году сумма средств, направленных на реализацию мероприятий перечня проектов народных инициатив в целом по району, составила 29 820, 225 тыс. рублей. В том числе за счет субсидии из областного бюджета 26 752,9 тыс. рублей </w:t>
      </w:r>
    </w:p>
    <w:p w14:paraId="4B779C14" w14:textId="77777777" w:rsidR="00936442" w:rsidRPr="0023300A" w:rsidRDefault="00936442" w:rsidP="00936442">
      <w:pPr>
        <w:spacing w:after="0" w:line="240" w:lineRule="auto"/>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              В 2020 году сумма средств, направленных на реализацию мероприятий перечня проектов народных инициатив в целом по району, составила 40 566,86 тыс. рублей в том числе средства субсидии из областного бюджета - 37 056,40тыс. рублей. В рамках исполнения полномочий района было освоено 14 957,62 тыс. рублей, из них </w:t>
      </w:r>
      <w:r w:rsidRPr="0023300A">
        <w:rPr>
          <w:rFonts w:ascii="Times New Roman" w:eastAsia="Times New Roman" w:hAnsi="Times New Roman" w:cs="Times New Roman"/>
          <w:sz w:val="24"/>
          <w:szCs w:val="24"/>
          <w:lang w:eastAsia="ru-RU"/>
        </w:rPr>
        <w:tab/>
        <w:t xml:space="preserve">13 162,7 тыс. рублей- - средства субсидии из областного бюджета. Денежные средства были направлены на благоустройство территорий  и оборудование детских  площадок (в т.ч. приобретение и установка теневых навесов) в  дошкольных учреждениях в сумме 5017,71 тыс. рублей, организацию материально-технического обеспечения  муниципальных учреждений социальной сферы– 5 448,58 тыс. рублей, организация проведения текущих </w:t>
      </w:r>
      <w:r w:rsidRPr="0023300A">
        <w:rPr>
          <w:rFonts w:ascii="Times New Roman" w:eastAsia="Times New Roman" w:hAnsi="Times New Roman" w:cs="Times New Roman"/>
          <w:sz w:val="24"/>
          <w:szCs w:val="24"/>
          <w:lang w:eastAsia="ru-RU"/>
        </w:rPr>
        <w:lastRenderedPageBreak/>
        <w:t>ремонтов, в том числе приобретение светодиодных светильников, строительных материалов для проведения ремонтных работ  в  образовательных учреждениях, замена оконных блоков в библиотеке семейного чтения.- 4 491,33 тыс. рублей.</w:t>
      </w:r>
    </w:p>
    <w:p w14:paraId="46AB9417" w14:textId="77777777" w:rsidR="00936442" w:rsidRPr="0023300A" w:rsidRDefault="00936442" w:rsidP="00936442">
      <w:pPr>
        <w:spacing w:after="0" w:line="240" w:lineRule="auto"/>
        <w:ind w:firstLine="720"/>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Денежные средства, доводимые до администраций городских и сельских </w:t>
      </w:r>
      <w:proofErr w:type="gramStart"/>
      <w:r w:rsidRPr="0023300A">
        <w:rPr>
          <w:rFonts w:ascii="Times New Roman" w:eastAsia="Times New Roman" w:hAnsi="Times New Roman" w:cs="Times New Roman"/>
          <w:sz w:val="24"/>
          <w:szCs w:val="24"/>
          <w:lang w:eastAsia="ru-RU"/>
        </w:rPr>
        <w:t>поселений,  направлены</w:t>
      </w:r>
      <w:proofErr w:type="gramEnd"/>
      <w:r w:rsidRPr="0023300A">
        <w:rPr>
          <w:rFonts w:ascii="Times New Roman" w:eastAsia="Times New Roman" w:hAnsi="Times New Roman" w:cs="Times New Roman"/>
          <w:sz w:val="24"/>
          <w:szCs w:val="24"/>
          <w:lang w:eastAsia="ru-RU"/>
        </w:rPr>
        <w:t xml:space="preserve"> на решение первоочередных нужд, определенных на референдумах и сходах граждан. </w:t>
      </w:r>
    </w:p>
    <w:p w14:paraId="5C14ECBF" w14:textId="4B220291" w:rsidR="008F4708" w:rsidRPr="0023300A" w:rsidRDefault="00D87511" w:rsidP="002A483B">
      <w:pPr>
        <w:spacing w:after="0"/>
        <w:jc w:val="center"/>
        <w:rPr>
          <w:rFonts w:ascii="Times New Roman" w:hAnsi="Times New Roman" w:cs="Times New Roman"/>
          <w:b/>
          <w:bCs/>
          <w:sz w:val="24"/>
          <w:szCs w:val="24"/>
        </w:rPr>
      </w:pPr>
      <w:r w:rsidRPr="0023300A">
        <w:rPr>
          <w:rFonts w:ascii="Times New Roman" w:hAnsi="Times New Roman" w:cs="Times New Roman"/>
          <w:b/>
          <w:bCs/>
          <w:sz w:val="24"/>
          <w:szCs w:val="24"/>
        </w:rPr>
        <w:t>2.</w:t>
      </w:r>
      <w:r w:rsidR="00EC120C" w:rsidRPr="0023300A">
        <w:rPr>
          <w:rFonts w:ascii="Times New Roman" w:hAnsi="Times New Roman" w:cs="Times New Roman"/>
          <w:b/>
          <w:bCs/>
          <w:sz w:val="24"/>
          <w:szCs w:val="24"/>
        </w:rPr>
        <w:t>7</w:t>
      </w:r>
      <w:r w:rsidRPr="0023300A">
        <w:rPr>
          <w:rFonts w:ascii="Times New Roman" w:hAnsi="Times New Roman" w:cs="Times New Roman"/>
          <w:b/>
          <w:bCs/>
          <w:sz w:val="24"/>
          <w:szCs w:val="24"/>
        </w:rPr>
        <w:t xml:space="preserve"> </w:t>
      </w:r>
      <w:r w:rsidR="008F4708" w:rsidRPr="0023300A">
        <w:rPr>
          <w:rFonts w:ascii="Times New Roman" w:hAnsi="Times New Roman" w:cs="Times New Roman"/>
          <w:b/>
          <w:bCs/>
          <w:sz w:val="24"/>
          <w:szCs w:val="24"/>
        </w:rPr>
        <w:t>Социально - экономическое партнерство</w:t>
      </w:r>
    </w:p>
    <w:p w14:paraId="322C7382" w14:textId="77777777" w:rsidR="00936442" w:rsidRPr="0023300A" w:rsidRDefault="00936442" w:rsidP="00936442">
      <w:pPr>
        <w:spacing w:after="0" w:line="240" w:lineRule="auto"/>
        <w:ind w:firstLine="720"/>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В рамках заключенных соглашений о социально экономическом партнерстве между администрациями Нижнеилимского района и хозяйствующими субъектами в 2020 году сумма поступивших средств составила –4 003,0 тыс. рублей.</w:t>
      </w:r>
    </w:p>
    <w:p w14:paraId="6E581EB0" w14:textId="77777777" w:rsidR="00936442" w:rsidRPr="0023300A" w:rsidRDefault="00936442" w:rsidP="00936442">
      <w:pPr>
        <w:spacing w:after="0" w:line="240" w:lineRule="auto"/>
        <w:ind w:firstLine="720"/>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В </w:t>
      </w:r>
      <w:proofErr w:type="spellStart"/>
      <w:r w:rsidRPr="0023300A">
        <w:rPr>
          <w:rFonts w:ascii="Times New Roman" w:eastAsia="Times New Roman" w:hAnsi="Times New Roman" w:cs="Times New Roman"/>
          <w:sz w:val="24"/>
          <w:szCs w:val="24"/>
          <w:lang w:eastAsia="ru-RU"/>
        </w:rPr>
        <w:t>Хребтовском</w:t>
      </w:r>
      <w:proofErr w:type="spellEnd"/>
      <w:r w:rsidRPr="0023300A">
        <w:rPr>
          <w:rFonts w:ascii="Times New Roman" w:eastAsia="Times New Roman" w:hAnsi="Times New Roman" w:cs="Times New Roman"/>
          <w:sz w:val="24"/>
          <w:szCs w:val="24"/>
          <w:lang w:eastAsia="ru-RU"/>
        </w:rPr>
        <w:t xml:space="preserve"> ГП за счет средств ООО «Новые дороги» проводились работы по очистке улиц поселка, стоимость работ оценивается в 350,0 тыс. рублей. </w:t>
      </w:r>
    </w:p>
    <w:p w14:paraId="459E2552" w14:textId="77777777" w:rsidR="00936442" w:rsidRPr="0023300A" w:rsidRDefault="00936442" w:rsidP="00936442">
      <w:pPr>
        <w:spacing w:after="0" w:line="240" w:lineRule="auto"/>
        <w:ind w:firstLine="720"/>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 За счет </w:t>
      </w:r>
      <w:proofErr w:type="gramStart"/>
      <w:r w:rsidRPr="0023300A">
        <w:rPr>
          <w:rFonts w:ascii="Times New Roman" w:eastAsia="Times New Roman" w:hAnsi="Times New Roman" w:cs="Times New Roman"/>
          <w:sz w:val="24"/>
          <w:szCs w:val="24"/>
          <w:lang w:eastAsia="ru-RU"/>
        </w:rPr>
        <w:t>средств  спонсорской</w:t>
      </w:r>
      <w:proofErr w:type="gramEnd"/>
      <w:r w:rsidRPr="0023300A">
        <w:rPr>
          <w:rFonts w:ascii="Times New Roman" w:eastAsia="Times New Roman" w:hAnsi="Times New Roman" w:cs="Times New Roman"/>
          <w:sz w:val="24"/>
          <w:szCs w:val="24"/>
          <w:lang w:eastAsia="ru-RU"/>
        </w:rPr>
        <w:t xml:space="preserve"> помощи ИП </w:t>
      </w:r>
      <w:proofErr w:type="spellStart"/>
      <w:r w:rsidRPr="0023300A">
        <w:rPr>
          <w:rFonts w:ascii="Times New Roman" w:eastAsia="Times New Roman" w:hAnsi="Times New Roman" w:cs="Times New Roman"/>
          <w:sz w:val="24"/>
          <w:szCs w:val="24"/>
          <w:lang w:eastAsia="ru-RU"/>
        </w:rPr>
        <w:t>Топчин</w:t>
      </w:r>
      <w:proofErr w:type="spellEnd"/>
      <w:r w:rsidRPr="0023300A">
        <w:rPr>
          <w:rFonts w:ascii="Times New Roman" w:eastAsia="Times New Roman" w:hAnsi="Times New Roman" w:cs="Times New Roman"/>
          <w:sz w:val="24"/>
          <w:szCs w:val="24"/>
          <w:lang w:eastAsia="ru-RU"/>
        </w:rPr>
        <w:t xml:space="preserve"> Ю.В.; ИП </w:t>
      </w:r>
      <w:proofErr w:type="spellStart"/>
      <w:r w:rsidRPr="0023300A">
        <w:rPr>
          <w:rFonts w:ascii="Times New Roman" w:eastAsia="Times New Roman" w:hAnsi="Times New Roman" w:cs="Times New Roman"/>
          <w:sz w:val="24"/>
          <w:szCs w:val="24"/>
          <w:lang w:eastAsia="ru-RU"/>
        </w:rPr>
        <w:t>Дикаева</w:t>
      </w:r>
      <w:proofErr w:type="spellEnd"/>
      <w:r w:rsidRPr="0023300A">
        <w:rPr>
          <w:rFonts w:ascii="Times New Roman" w:eastAsia="Times New Roman" w:hAnsi="Times New Roman" w:cs="Times New Roman"/>
          <w:sz w:val="24"/>
          <w:szCs w:val="24"/>
          <w:lang w:eastAsia="ru-RU"/>
        </w:rPr>
        <w:t xml:space="preserve"> И.В.; ИП Подсевных И.В.  были приобретены призы и подарки на </w:t>
      </w:r>
      <w:proofErr w:type="gramStart"/>
      <w:r w:rsidRPr="0023300A">
        <w:rPr>
          <w:rFonts w:ascii="Times New Roman" w:eastAsia="Times New Roman" w:hAnsi="Times New Roman" w:cs="Times New Roman"/>
          <w:sz w:val="24"/>
          <w:szCs w:val="24"/>
          <w:lang w:eastAsia="ru-RU"/>
        </w:rPr>
        <w:t>проведение  праздничных</w:t>
      </w:r>
      <w:proofErr w:type="gramEnd"/>
      <w:r w:rsidRPr="0023300A">
        <w:rPr>
          <w:rFonts w:ascii="Times New Roman" w:eastAsia="Times New Roman" w:hAnsi="Times New Roman" w:cs="Times New Roman"/>
          <w:sz w:val="24"/>
          <w:szCs w:val="24"/>
          <w:lang w:eastAsia="ru-RU"/>
        </w:rPr>
        <w:t xml:space="preserve"> мероприятий.</w:t>
      </w:r>
    </w:p>
    <w:p w14:paraId="5F0A9D78" w14:textId="77777777" w:rsidR="00936442" w:rsidRPr="0023300A" w:rsidRDefault="00936442" w:rsidP="00936442">
      <w:pPr>
        <w:spacing w:after="0" w:line="240" w:lineRule="auto"/>
        <w:ind w:firstLine="720"/>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ИП Фоминым И.</w:t>
      </w:r>
      <w:proofErr w:type="gramStart"/>
      <w:r w:rsidRPr="0023300A">
        <w:rPr>
          <w:rFonts w:ascii="Times New Roman" w:eastAsia="Times New Roman" w:hAnsi="Times New Roman" w:cs="Times New Roman"/>
          <w:sz w:val="24"/>
          <w:szCs w:val="24"/>
          <w:lang w:eastAsia="ru-RU"/>
        </w:rPr>
        <w:t>В  предоставлен</w:t>
      </w:r>
      <w:proofErr w:type="gramEnd"/>
      <w:r w:rsidRPr="0023300A">
        <w:rPr>
          <w:rFonts w:ascii="Times New Roman" w:eastAsia="Times New Roman" w:hAnsi="Times New Roman" w:cs="Times New Roman"/>
          <w:sz w:val="24"/>
          <w:szCs w:val="24"/>
          <w:lang w:eastAsia="ru-RU"/>
        </w:rPr>
        <w:t xml:space="preserve"> пиломатериал на ремонт тротуаров в п. Хребтовая на сумму 30,0 </w:t>
      </w:r>
      <w:proofErr w:type="spellStart"/>
      <w:r w:rsidRPr="0023300A">
        <w:rPr>
          <w:rFonts w:ascii="Times New Roman" w:eastAsia="Times New Roman" w:hAnsi="Times New Roman" w:cs="Times New Roman"/>
          <w:sz w:val="24"/>
          <w:szCs w:val="24"/>
          <w:lang w:eastAsia="ru-RU"/>
        </w:rPr>
        <w:t>тыс.рублей</w:t>
      </w:r>
      <w:proofErr w:type="spellEnd"/>
      <w:r w:rsidRPr="0023300A">
        <w:rPr>
          <w:rFonts w:ascii="Times New Roman" w:eastAsia="Times New Roman" w:hAnsi="Times New Roman" w:cs="Times New Roman"/>
          <w:sz w:val="24"/>
          <w:szCs w:val="24"/>
          <w:lang w:eastAsia="ru-RU"/>
        </w:rPr>
        <w:t>..</w:t>
      </w:r>
    </w:p>
    <w:p w14:paraId="3547E6E7" w14:textId="77777777" w:rsidR="00936442" w:rsidRPr="0023300A" w:rsidRDefault="00936442" w:rsidP="00936442">
      <w:pPr>
        <w:spacing w:after="0" w:line="240" w:lineRule="auto"/>
        <w:ind w:firstLine="720"/>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ИП Левчук О.В. на сумму 15,0 </w:t>
      </w:r>
      <w:proofErr w:type="spellStart"/>
      <w:proofErr w:type="gramStart"/>
      <w:r w:rsidRPr="0023300A">
        <w:rPr>
          <w:rFonts w:ascii="Times New Roman" w:eastAsia="Times New Roman" w:hAnsi="Times New Roman" w:cs="Times New Roman"/>
          <w:sz w:val="24"/>
          <w:szCs w:val="24"/>
          <w:lang w:eastAsia="ru-RU"/>
        </w:rPr>
        <w:t>тыс.рублей</w:t>
      </w:r>
      <w:proofErr w:type="spellEnd"/>
      <w:proofErr w:type="gramEnd"/>
      <w:r w:rsidRPr="0023300A">
        <w:rPr>
          <w:rFonts w:ascii="Times New Roman" w:eastAsia="Times New Roman" w:hAnsi="Times New Roman" w:cs="Times New Roman"/>
          <w:sz w:val="24"/>
          <w:szCs w:val="24"/>
          <w:lang w:eastAsia="ru-RU"/>
        </w:rPr>
        <w:t xml:space="preserve"> были предоставлены дрова для ВОВ.</w:t>
      </w:r>
    </w:p>
    <w:p w14:paraId="2271EB62" w14:textId="77777777" w:rsidR="00936442" w:rsidRPr="0023300A" w:rsidRDefault="00936442" w:rsidP="00936442">
      <w:pPr>
        <w:spacing w:after="0" w:line="240" w:lineRule="auto"/>
        <w:ind w:firstLine="720"/>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ООО «</w:t>
      </w:r>
      <w:proofErr w:type="spellStart"/>
      <w:r w:rsidRPr="0023300A">
        <w:rPr>
          <w:rFonts w:ascii="Times New Roman" w:eastAsia="Times New Roman" w:hAnsi="Times New Roman" w:cs="Times New Roman"/>
          <w:sz w:val="24"/>
          <w:szCs w:val="24"/>
          <w:lang w:eastAsia="ru-RU"/>
        </w:rPr>
        <w:t>Сиблес</w:t>
      </w:r>
      <w:proofErr w:type="spellEnd"/>
      <w:r w:rsidRPr="0023300A">
        <w:rPr>
          <w:rFonts w:ascii="Times New Roman" w:eastAsia="Times New Roman" w:hAnsi="Times New Roman" w:cs="Times New Roman"/>
          <w:sz w:val="24"/>
          <w:szCs w:val="24"/>
          <w:lang w:eastAsia="ru-RU"/>
        </w:rPr>
        <w:t xml:space="preserve">» </w:t>
      </w:r>
      <w:proofErr w:type="gramStart"/>
      <w:r w:rsidRPr="0023300A">
        <w:rPr>
          <w:rFonts w:ascii="Times New Roman" w:eastAsia="Times New Roman" w:hAnsi="Times New Roman" w:cs="Times New Roman"/>
          <w:sz w:val="24"/>
          <w:szCs w:val="24"/>
          <w:lang w:eastAsia="ru-RU"/>
        </w:rPr>
        <w:t>были  предоставлены</w:t>
      </w:r>
      <w:proofErr w:type="gramEnd"/>
      <w:r w:rsidRPr="0023300A">
        <w:rPr>
          <w:rFonts w:ascii="Times New Roman" w:eastAsia="Times New Roman" w:hAnsi="Times New Roman" w:cs="Times New Roman"/>
          <w:sz w:val="24"/>
          <w:szCs w:val="24"/>
          <w:lang w:eastAsia="ru-RU"/>
        </w:rPr>
        <w:t xml:space="preserve"> пиломатериалы на ремонт водонапорного сооружения в п. Хребтовая в  сумме 30,0 </w:t>
      </w:r>
      <w:proofErr w:type="spellStart"/>
      <w:r w:rsidRPr="0023300A">
        <w:rPr>
          <w:rFonts w:ascii="Times New Roman" w:eastAsia="Times New Roman" w:hAnsi="Times New Roman" w:cs="Times New Roman"/>
          <w:sz w:val="24"/>
          <w:szCs w:val="24"/>
          <w:lang w:eastAsia="ru-RU"/>
        </w:rPr>
        <w:t>тыс.рублей</w:t>
      </w:r>
      <w:proofErr w:type="spellEnd"/>
      <w:r w:rsidRPr="0023300A">
        <w:rPr>
          <w:rFonts w:ascii="Times New Roman" w:eastAsia="Times New Roman" w:hAnsi="Times New Roman" w:cs="Times New Roman"/>
          <w:sz w:val="24"/>
          <w:szCs w:val="24"/>
          <w:lang w:eastAsia="ru-RU"/>
        </w:rPr>
        <w:t>.</w:t>
      </w:r>
    </w:p>
    <w:p w14:paraId="075FE2AD" w14:textId="77777777" w:rsidR="00936442" w:rsidRPr="0023300A" w:rsidRDefault="00936442" w:rsidP="00936442">
      <w:pPr>
        <w:spacing w:after="0" w:line="240" w:lineRule="auto"/>
        <w:ind w:firstLine="720"/>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За счет средств спонсорской помощи предпринимательского сообщества п. Речушка была проведена военизированная эстафета и награждены ВОВ, приобретены новогодние подарки на сумму 79,0 тыс. рублей.</w:t>
      </w:r>
    </w:p>
    <w:p w14:paraId="0487B2AF" w14:textId="77777777" w:rsidR="00936442" w:rsidRPr="0023300A" w:rsidRDefault="00936442" w:rsidP="00936442">
      <w:pPr>
        <w:spacing w:after="0" w:line="240" w:lineRule="auto"/>
        <w:ind w:firstLine="720"/>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Средства АО «</w:t>
      </w:r>
      <w:proofErr w:type="spellStart"/>
      <w:r w:rsidRPr="0023300A">
        <w:rPr>
          <w:rFonts w:ascii="Times New Roman" w:eastAsia="Times New Roman" w:hAnsi="Times New Roman" w:cs="Times New Roman"/>
          <w:sz w:val="24"/>
          <w:szCs w:val="24"/>
          <w:lang w:eastAsia="ru-RU"/>
        </w:rPr>
        <w:t>Янгелевский</w:t>
      </w:r>
      <w:proofErr w:type="spellEnd"/>
      <w:r w:rsidRPr="0023300A">
        <w:rPr>
          <w:rFonts w:ascii="Times New Roman" w:eastAsia="Times New Roman" w:hAnsi="Times New Roman" w:cs="Times New Roman"/>
          <w:sz w:val="24"/>
          <w:szCs w:val="24"/>
          <w:lang w:eastAsia="ru-RU"/>
        </w:rPr>
        <w:t xml:space="preserve"> ГОК» в сумме 180,0 тыс. рублей в рамках заключенного соглашения были направлены на проведение культурно-массовых мероприятий, приобретение подарков, благоустройство территории п. </w:t>
      </w:r>
      <w:proofErr w:type="spellStart"/>
      <w:r w:rsidRPr="0023300A">
        <w:rPr>
          <w:rFonts w:ascii="Times New Roman" w:eastAsia="Times New Roman" w:hAnsi="Times New Roman" w:cs="Times New Roman"/>
          <w:sz w:val="24"/>
          <w:szCs w:val="24"/>
          <w:lang w:eastAsia="ru-RU"/>
        </w:rPr>
        <w:t>Янгель</w:t>
      </w:r>
      <w:proofErr w:type="spellEnd"/>
      <w:r w:rsidRPr="0023300A">
        <w:rPr>
          <w:rFonts w:ascii="Times New Roman" w:eastAsia="Times New Roman" w:hAnsi="Times New Roman" w:cs="Times New Roman"/>
          <w:sz w:val="24"/>
          <w:szCs w:val="24"/>
          <w:lang w:eastAsia="ru-RU"/>
        </w:rPr>
        <w:t>.</w:t>
      </w:r>
    </w:p>
    <w:p w14:paraId="64DEA103" w14:textId="77777777" w:rsidR="00936442" w:rsidRPr="0023300A" w:rsidRDefault="00936442" w:rsidP="00936442">
      <w:pPr>
        <w:spacing w:after="0" w:line="240" w:lineRule="auto"/>
        <w:ind w:firstLine="720"/>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ООО «</w:t>
      </w:r>
      <w:proofErr w:type="spellStart"/>
      <w:r w:rsidRPr="0023300A">
        <w:rPr>
          <w:rFonts w:ascii="Times New Roman" w:eastAsia="Times New Roman" w:hAnsi="Times New Roman" w:cs="Times New Roman"/>
          <w:sz w:val="24"/>
          <w:szCs w:val="24"/>
          <w:lang w:eastAsia="ru-RU"/>
        </w:rPr>
        <w:t>Шумиловский</w:t>
      </w:r>
      <w:proofErr w:type="spellEnd"/>
      <w:r w:rsidRPr="0023300A">
        <w:rPr>
          <w:rFonts w:ascii="Times New Roman" w:eastAsia="Times New Roman" w:hAnsi="Times New Roman" w:cs="Times New Roman"/>
          <w:sz w:val="24"/>
          <w:szCs w:val="24"/>
          <w:lang w:eastAsia="ru-RU"/>
        </w:rPr>
        <w:t xml:space="preserve"> леспромхоз» в течение 2020 года в рамках заключенного соглашения социально-экономического </w:t>
      </w:r>
      <w:proofErr w:type="spellStart"/>
      <w:r w:rsidRPr="0023300A">
        <w:rPr>
          <w:rFonts w:ascii="Times New Roman" w:eastAsia="Times New Roman" w:hAnsi="Times New Roman" w:cs="Times New Roman"/>
          <w:sz w:val="24"/>
          <w:szCs w:val="24"/>
          <w:lang w:eastAsia="ru-RU"/>
        </w:rPr>
        <w:t>партенерства</w:t>
      </w:r>
      <w:proofErr w:type="spellEnd"/>
      <w:r w:rsidRPr="0023300A">
        <w:rPr>
          <w:rFonts w:ascii="Times New Roman" w:eastAsia="Times New Roman" w:hAnsi="Times New Roman" w:cs="Times New Roman"/>
          <w:sz w:val="24"/>
          <w:szCs w:val="24"/>
          <w:lang w:eastAsia="ru-RU"/>
        </w:rPr>
        <w:t xml:space="preserve"> с администрацией </w:t>
      </w:r>
      <w:proofErr w:type="spellStart"/>
      <w:r w:rsidRPr="0023300A">
        <w:rPr>
          <w:rFonts w:ascii="Times New Roman" w:eastAsia="Times New Roman" w:hAnsi="Times New Roman" w:cs="Times New Roman"/>
          <w:sz w:val="24"/>
          <w:szCs w:val="24"/>
          <w:lang w:eastAsia="ru-RU"/>
        </w:rPr>
        <w:t>Нижнеилимского</w:t>
      </w:r>
      <w:proofErr w:type="spellEnd"/>
      <w:r w:rsidRPr="0023300A">
        <w:rPr>
          <w:rFonts w:ascii="Times New Roman" w:eastAsia="Times New Roman" w:hAnsi="Times New Roman" w:cs="Times New Roman"/>
          <w:sz w:val="24"/>
          <w:szCs w:val="24"/>
          <w:lang w:eastAsia="ru-RU"/>
        </w:rPr>
        <w:t xml:space="preserve"> </w:t>
      </w:r>
      <w:proofErr w:type="gramStart"/>
      <w:r w:rsidRPr="0023300A">
        <w:rPr>
          <w:rFonts w:ascii="Times New Roman" w:eastAsia="Times New Roman" w:hAnsi="Times New Roman" w:cs="Times New Roman"/>
          <w:sz w:val="24"/>
          <w:szCs w:val="24"/>
          <w:lang w:eastAsia="ru-RU"/>
        </w:rPr>
        <w:t>района  производил</w:t>
      </w:r>
      <w:proofErr w:type="gramEnd"/>
      <w:r w:rsidRPr="0023300A">
        <w:rPr>
          <w:rFonts w:ascii="Times New Roman" w:eastAsia="Times New Roman" w:hAnsi="Times New Roman" w:cs="Times New Roman"/>
          <w:sz w:val="24"/>
          <w:szCs w:val="24"/>
          <w:lang w:eastAsia="ru-RU"/>
        </w:rPr>
        <w:t xml:space="preserve"> оплату разработки проектной документации на строительство дома культуры на 80 мест в п. </w:t>
      </w:r>
      <w:proofErr w:type="spellStart"/>
      <w:r w:rsidRPr="0023300A">
        <w:rPr>
          <w:rFonts w:ascii="Times New Roman" w:eastAsia="Times New Roman" w:hAnsi="Times New Roman" w:cs="Times New Roman"/>
          <w:sz w:val="24"/>
          <w:szCs w:val="24"/>
          <w:lang w:eastAsia="ru-RU"/>
        </w:rPr>
        <w:t>Соцгородок</w:t>
      </w:r>
      <w:proofErr w:type="spellEnd"/>
      <w:r w:rsidRPr="0023300A">
        <w:rPr>
          <w:rFonts w:ascii="Times New Roman" w:eastAsia="Times New Roman" w:hAnsi="Times New Roman" w:cs="Times New Roman"/>
          <w:sz w:val="24"/>
          <w:szCs w:val="24"/>
          <w:lang w:eastAsia="ru-RU"/>
        </w:rPr>
        <w:t>.</w:t>
      </w:r>
    </w:p>
    <w:p w14:paraId="4BD3EE32" w14:textId="77777777" w:rsidR="00936442" w:rsidRPr="0023300A" w:rsidRDefault="00936442" w:rsidP="00936442">
      <w:pPr>
        <w:spacing w:after="0" w:line="240" w:lineRule="auto"/>
        <w:ind w:firstLine="720"/>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В рамках соглашения между администрацией Нижнеилимского района и </w:t>
      </w:r>
      <w:proofErr w:type="gramStart"/>
      <w:r w:rsidRPr="0023300A">
        <w:rPr>
          <w:rFonts w:ascii="Times New Roman" w:eastAsia="Times New Roman" w:hAnsi="Times New Roman" w:cs="Times New Roman"/>
          <w:sz w:val="24"/>
          <w:szCs w:val="24"/>
          <w:lang w:eastAsia="ru-RU"/>
        </w:rPr>
        <w:t>ООО  «</w:t>
      </w:r>
      <w:proofErr w:type="gramEnd"/>
      <w:r w:rsidRPr="0023300A">
        <w:rPr>
          <w:rFonts w:ascii="Times New Roman" w:eastAsia="Times New Roman" w:hAnsi="Times New Roman" w:cs="Times New Roman"/>
          <w:sz w:val="24"/>
          <w:szCs w:val="24"/>
          <w:lang w:eastAsia="ru-RU"/>
        </w:rPr>
        <w:t>ДОП» «</w:t>
      </w:r>
      <w:proofErr w:type="spellStart"/>
      <w:r w:rsidRPr="0023300A">
        <w:rPr>
          <w:rFonts w:ascii="Times New Roman" w:eastAsia="Times New Roman" w:hAnsi="Times New Roman" w:cs="Times New Roman"/>
          <w:sz w:val="24"/>
          <w:szCs w:val="24"/>
          <w:lang w:eastAsia="ru-RU"/>
        </w:rPr>
        <w:t>Ангарстрой</w:t>
      </w:r>
      <w:proofErr w:type="spellEnd"/>
      <w:r w:rsidRPr="0023300A">
        <w:rPr>
          <w:rFonts w:ascii="Times New Roman" w:eastAsia="Times New Roman" w:hAnsi="Times New Roman" w:cs="Times New Roman"/>
          <w:sz w:val="24"/>
          <w:szCs w:val="24"/>
          <w:lang w:eastAsia="ru-RU"/>
        </w:rPr>
        <w:t xml:space="preserve">» были приобретены строительные материалы для ремонта кровли, краны для многоквартирного дома в п. </w:t>
      </w:r>
      <w:proofErr w:type="spellStart"/>
      <w:r w:rsidRPr="0023300A">
        <w:rPr>
          <w:rFonts w:ascii="Times New Roman" w:eastAsia="Times New Roman" w:hAnsi="Times New Roman" w:cs="Times New Roman"/>
          <w:sz w:val="24"/>
          <w:szCs w:val="24"/>
          <w:lang w:eastAsia="ru-RU"/>
        </w:rPr>
        <w:t>Рудногорск</w:t>
      </w:r>
      <w:proofErr w:type="spellEnd"/>
      <w:r w:rsidRPr="0023300A">
        <w:rPr>
          <w:rFonts w:ascii="Times New Roman" w:eastAsia="Times New Roman" w:hAnsi="Times New Roman" w:cs="Times New Roman"/>
          <w:sz w:val="24"/>
          <w:szCs w:val="24"/>
          <w:lang w:eastAsia="ru-RU"/>
        </w:rPr>
        <w:t>, произведен ремонт школьного автобуса в п. Видим – всего на сумму 88 тыс. рублей.</w:t>
      </w:r>
    </w:p>
    <w:p w14:paraId="1C65C28B" w14:textId="77777777" w:rsidR="00936442" w:rsidRPr="0023300A" w:rsidRDefault="00936442" w:rsidP="00936442">
      <w:pPr>
        <w:spacing w:after="0" w:line="240" w:lineRule="auto"/>
        <w:ind w:firstLine="720"/>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Денежные средства ООО «</w:t>
      </w:r>
      <w:proofErr w:type="spellStart"/>
      <w:proofErr w:type="gramStart"/>
      <w:r w:rsidRPr="0023300A">
        <w:rPr>
          <w:rFonts w:ascii="Times New Roman" w:eastAsia="Times New Roman" w:hAnsi="Times New Roman" w:cs="Times New Roman"/>
          <w:sz w:val="24"/>
          <w:szCs w:val="24"/>
          <w:lang w:eastAsia="ru-RU"/>
        </w:rPr>
        <w:t>Вилис</w:t>
      </w:r>
      <w:proofErr w:type="spellEnd"/>
      <w:r w:rsidRPr="0023300A">
        <w:rPr>
          <w:rFonts w:ascii="Times New Roman" w:eastAsia="Times New Roman" w:hAnsi="Times New Roman" w:cs="Times New Roman"/>
          <w:sz w:val="24"/>
          <w:szCs w:val="24"/>
          <w:lang w:eastAsia="ru-RU"/>
        </w:rPr>
        <w:t xml:space="preserve">»   </w:t>
      </w:r>
      <w:proofErr w:type="gramEnd"/>
      <w:r w:rsidRPr="0023300A">
        <w:rPr>
          <w:rFonts w:ascii="Times New Roman" w:eastAsia="Times New Roman" w:hAnsi="Times New Roman" w:cs="Times New Roman"/>
          <w:sz w:val="24"/>
          <w:szCs w:val="24"/>
          <w:lang w:eastAsia="ru-RU"/>
        </w:rPr>
        <w:t>в сумме 1000,0 тыс. рублей были направлены на социально значимые мероприятия (подарки ветеранам ВОВ, акция «Школьный портфель», новогодние подарки).</w:t>
      </w:r>
    </w:p>
    <w:p w14:paraId="06E501D3" w14:textId="77777777" w:rsidR="00936442" w:rsidRPr="0023300A" w:rsidRDefault="00936442" w:rsidP="00936442">
      <w:pPr>
        <w:spacing w:after="0" w:line="240" w:lineRule="auto"/>
        <w:ind w:firstLine="720"/>
        <w:jc w:val="both"/>
        <w:rPr>
          <w:rFonts w:ascii="Times New Roman" w:eastAsia="Times New Roman" w:hAnsi="Times New Roman" w:cs="Times New Roman"/>
          <w:sz w:val="24"/>
          <w:szCs w:val="24"/>
          <w:lang w:eastAsia="ru-RU"/>
        </w:rPr>
      </w:pPr>
      <w:proofErr w:type="gramStart"/>
      <w:r w:rsidRPr="0023300A">
        <w:rPr>
          <w:rFonts w:ascii="Times New Roman" w:eastAsia="Times New Roman" w:hAnsi="Times New Roman" w:cs="Times New Roman"/>
          <w:sz w:val="24"/>
          <w:szCs w:val="24"/>
          <w:lang w:eastAsia="ru-RU"/>
        </w:rPr>
        <w:t>В  2020</w:t>
      </w:r>
      <w:proofErr w:type="gramEnd"/>
      <w:r w:rsidRPr="0023300A">
        <w:rPr>
          <w:rFonts w:ascii="Times New Roman" w:eastAsia="Times New Roman" w:hAnsi="Times New Roman" w:cs="Times New Roman"/>
          <w:sz w:val="24"/>
          <w:szCs w:val="24"/>
          <w:lang w:eastAsia="ru-RU"/>
        </w:rPr>
        <w:t xml:space="preserve"> году  хозяйствующими субъектами оказывалась материальная  и финансовая  помощь в проведении социально - значимых мероприятий без заключения соглашений о социальном партнерстве.  Спонсорская помощь без заключения соглашений составила 10 903,0 тыс. рублей. </w:t>
      </w:r>
    </w:p>
    <w:p w14:paraId="1A83BF64" w14:textId="77777777" w:rsidR="00936442" w:rsidRPr="0023300A" w:rsidRDefault="00936442" w:rsidP="00936442">
      <w:pPr>
        <w:spacing w:after="0" w:line="240" w:lineRule="auto"/>
        <w:ind w:firstLine="720"/>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Хотелось бы отметить некоторых из них:</w:t>
      </w:r>
    </w:p>
    <w:p w14:paraId="4B521A99" w14:textId="77777777" w:rsidR="00936442" w:rsidRPr="0023300A" w:rsidRDefault="00936442" w:rsidP="00936442">
      <w:pPr>
        <w:spacing w:after="0" w:line="240" w:lineRule="auto"/>
        <w:ind w:firstLine="720"/>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За счет средств ООО «Транснефть-Восток» в сумме 6 872 тыс. рублей был проведен ремонт </w:t>
      </w:r>
      <w:proofErr w:type="gramStart"/>
      <w:r w:rsidRPr="0023300A">
        <w:rPr>
          <w:rFonts w:ascii="Times New Roman" w:eastAsia="Times New Roman" w:hAnsi="Times New Roman" w:cs="Times New Roman"/>
          <w:sz w:val="24"/>
          <w:szCs w:val="24"/>
          <w:lang w:eastAsia="ru-RU"/>
        </w:rPr>
        <w:t>кровли ,</w:t>
      </w:r>
      <w:proofErr w:type="gramEnd"/>
      <w:r w:rsidRPr="0023300A">
        <w:rPr>
          <w:rFonts w:ascii="Times New Roman" w:eastAsia="Times New Roman" w:hAnsi="Times New Roman" w:cs="Times New Roman"/>
          <w:sz w:val="24"/>
          <w:szCs w:val="24"/>
          <w:lang w:eastAsia="ru-RU"/>
        </w:rPr>
        <w:t xml:space="preserve"> частичная замена окон, ремонт санитарных комнат в МОУ» Железногорская СОШ №3»</w:t>
      </w:r>
    </w:p>
    <w:p w14:paraId="27D32D0F" w14:textId="77777777" w:rsidR="00936442" w:rsidRPr="0023300A" w:rsidRDefault="00936442" w:rsidP="00936442">
      <w:pPr>
        <w:spacing w:after="0" w:line="240" w:lineRule="auto"/>
        <w:ind w:firstLine="720"/>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Помощь району от ООО «Иркутская нефтяная </w:t>
      </w:r>
      <w:proofErr w:type="gramStart"/>
      <w:r w:rsidRPr="0023300A">
        <w:rPr>
          <w:rFonts w:ascii="Times New Roman" w:eastAsia="Times New Roman" w:hAnsi="Times New Roman" w:cs="Times New Roman"/>
          <w:sz w:val="24"/>
          <w:szCs w:val="24"/>
          <w:lang w:eastAsia="ru-RU"/>
        </w:rPr>
        <w:t>компания»  за</w:t>
      </w:r>
      <w:proofErr w:type="gramEnd"/>
      <w:r w:rsidRPr="0023300A">
        <w:rPr>
          <w:rFonts w:ascii="Times New Roman" w:eastAsia="Times New Roman" w:hAnsi="Times New Roman" w:cs="Times New Roman"/>
          <w:sz w:val="24"/>
          <w:szCs w:val="24"/>
          <w:lang w:eastAsia="ru-RU"/>
        </w:rPr>
        <w:t xml:space="preserve"> истекший период составила  363,0 тыс. рублей, которая была направлена на приобретение и установку конвекторов в МКОУ «</w:t>
      </w:r>
      <w:proofErr w:type="spellStart"/>
      <w:r w:rsidRPr="0023300A">
        <w:rPr>
          <w:rFonts w:ascii="Times New Roman" w:eastAsia="Times New Roman" w:hAnsi="Times New Roman" w:cs="Times New Roman"/>
          <w:sz w:val="24"/>
          <w:szCs w:val="24"/>
          <w:lang w:eastAsia="ru-RU"/>
        </w:rPr>
        <w:t>Игирменская</w:t>
      </w:r>
      <w:proofErr w:type="spellEnd"/>
      <w:r w:rsidRPr="0023300A">
        <w:rPr>
          <w:rFonts w:ascii="Times New Roman" w:eastAsia="Times New Roman" w:hAnsi="Times New Roman" w:cs="Times New Roman"/>
          <w:sz w:val="24"/>
          <w:szCs w:val="24"/>
          <w:lang w:eastAsia="ru-RU"/>
        </w:rPr>
        <w:t xml:space="preserve">  ООШ».</w:t>
      </w:r>
    </w:p>
    <w:p w14:paraId="6B746B3E" w14:textId="77777777" w:rsidR="00936442" w:rsidRPr="0023300A" w:rsidRDefault="00936442" w:rsidP="00936442">
      <w:pPr>
        <w:spacing w:after="0" w:line="240" w:lineRule="auto"/>
        <w:ind w:firstLine="720"/>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lastRenderedPageBreak/>
        <w:t xml:space="preserve">За счет средств благотворительного фонда </w:t>
      </w:r>
      <w:proofErr w:type="spellStart"/>
      <w:r w:rsidRPr="0023300A">
        <w:rPr>
          <w:rFonts w:ascii="Times New Roman" w:eastAsia="Times New Roman" w:hAnsi="Times New Roman" w:cs="Times New Roman"/>
          <w:sz w:val="24"/>
          <w:szCs w:val="24"/>
          <w:lang w:eastAsia="ru-RU"/>
        </w:rPr>
        <w:t>М.Седых</w:t>
      </w:r>
      <w:proofErr w:type="spellEnd"/>
      <w:r w:rsidRPr="0023300A">
        <w:rPr>
          <w:rFonts w:ascii="Times New Roman" w:eastAsia="Times New Roman" w:hAnsi="Times New Roman" w:cs="Times New Roman"/>
          <w:sz w:val="24"/>
          <w:szCs w:val="24"/>
          <w:lang w:eastAsia="ru-RU"/>
        </w:rPr>
        <w:t xml:space="preserve"> в сумме 200,0 тыс. рублей были профинансированы выездные соревнования и приобретена спортивная форма для участников команд МБОУ </w:t>
      </w:r>
      <w:proofErr w:type="gramStart"/>
      <w:r w:rsidRPr="0023300A">
        <w:rPr>
          <w:rFonts w:ascii="Times New Roman" w:eastAsia="Times New Roman" w:hAnsi="Times New Roman" w:cs="Times New Roman"/>
          <w:sz w:val="24"/>
          <w:szCs w:val="24"/>
          <w:lang w:eastAsia="ru-RU"/>
        </w:rPr>
        <w:t>ДО  «</w:t>
      </w:r>
      <w:proofErr w:type="gramEnd"/>
      <w:r w:rsidRPr="0023300A">
        <w:rPr>
          <w:rFonts w:ascii="Times New Roman" w:eastAsia="Times New Roman" w:hAnsi="Times New Roman" w:cs="Times New Roman"/>
          <w:sz w:val="24"/>
          <w:szCs w:val="24"/>
          <w:lang w:eastAsia="ru-RU"/>
        </w:rPr>
        <w:t>ДЮСШ».</w:t>
      </w:r>
    </w:p>
    <w:p w14:paraId="6C431EB5" w14:textId="77777777" w:rsidR="00936442" w:rsidRPr="0023300A" w:rsidRDefault="00936442" w:rsidP="00936442">
      <w:pPr>
        <w:spacing w:after="0" w:line="240" w:lineRule="auto"/>
        <w:ind w:firstLine="720"/>
        <w:jc w:val="both"/>
        <w:rPr>
          <w:rFonts w:ascii="Times New Roman" w:eastAsia="Times New Roman" w:hAnsi="Times New Roman" w:cs="Times New Roman"/>
          <w:sz w:val="24"/>
          <w:szCs w:val="24"/>
          <w:lang w:eastAsia="ru-RU"/>
        </w:rPr>
      </w:pPr>
      <w:proofErr w:type="gramStart"/>
      <w:r w:rsidRPr="0023300A">
        <w:rPr>
          <w:rFonts w:ascii="Times New Roman" w:eastAsia="Times New Roman" w:hAnsi="Times New Roman" w:cs="Times New Roman"/>
          <w:sz w:val="24"/>
          <w:szCs w:val="24"/>
          <w:lang w:eastAsia="ru-RU"/>
        </w:rPr>
        <w:t>Замена  оконных</w:t>
      </w:r>
      <w:proofErr w:type="gramEnd"/>
      <w:r w:rsidRPr="0023300A">
        <w:rPr>
          <w:rFonts w:ascii="Times New Roman" w:eastAsia="Times New Roman" w:hAnsi="Times New Roman" w:cs="Times New Roman"/>
          <w:sz w:val="24"/>
          <w:szCs w:val="24"/>
          <w:lang w:eastAsia="ru-RU"/>
        </w:rPr>
        <w:t xml:space="preserve"> блоков в физкультурном зале МДОУ ДС «Солнышко» в п. Новая Игирма была произведена за счет средств ИП « Кулиев А.А. в сумме 243,0 тыс. рублей.</w:t>
      </w:r>
    </w:p>
    <w:p w14:paraId="65FE0940" w14:textId="77777777" w:rsidR="00936442" w:rsidRPr="0023300A" w:rsidRDefault="00936442" w:rsidP="00936442">
      <w:pPr>
        <w:spacing w:after="0" w:line="240" w:lineRule="auto"/>
        <w:ind w:firstLine="720"/>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Средства благотворительного фонда </w:t>
      </w:r>
      <w:proofErr w:type="spellStart"/>
      <w:r w:rsidRPr="0023300A">
        <w:rPr>
          <w:rFonts w:ascii="Times New Roman" w:eastAsia="Times New Roman" w:hAnsi="Times New Roman" w:cs="Times New Roman"/>
          <w:sz w:val="24"/>
          <w:szCs w:val="24"/>
          <w:lang w:eastAsia="ru-RU"/>
        </w:rPr>
        <w:t>М.М.Курбайлова</w:t>
      </w:r>
      <w:proofErr w:type="spellEnd"/>
      <w:r w:rsidRPr="0023300A">
        <w:rPr>
          <w:rFonts w:ascii="Times New Roman" w:eastAsia="Times New Roman" w:hAnsi="Times New Roman" w:cs="Times New Roman"/>
          <w:sz w:val="24"/>
          <w:szCs w:val="24"/>
          <w:lang w:eastAsia="ru-RU"/>
        </w:rPr>
        <w:t xml:space="preserve"> в сумме 230,0 тыс. рублей были направлены на приобретение наградного материала победителям и призерам традиционного турнира по мини-футболу, посвященному памяти М.Г. Чумакова, спортивной формы, приобретен ноутбук в МОУ «</w:t>
      </w:r>
      <w:proofErr w:type="spellStart"/>
      <w:r w:rsidRPr="0023300A">
        <w:rPr>
          <w:rFonts w:ascii="Times New Roman" w:eastAsia="Times New Roman" w:hAnsi="Times New Roman" w:cs="Times New Roman"/>
          <w:sz w:val="24"/>
          <w:szCs w:val="24"/>
          <w:lang w:eastAsia="ru-RU"/>
        </w:rPr>
        <w:t>Новоилимская</w:t>
      </w:r>
      <w:proofErr w:type="spellEnd"/>
      <w:r w:rsidRPr="0023300A">
        <w:rPr>
          <w:rFonts w:ascii="Times New Roman" w:eastAsia="Times New Roman" w:hAnsi="Times New Roman" w:cs="Times New Roman"/>
          <w:sz w:val="24"/>
          <w:szCs w:val="24"/>
          <w:lang w:eastAsia="ru-RU"/>
        </w:rPr>
        <w:t xml:space="preserve"> СОШ им. Н.И. Черных».</w:t>
      </w:r>
    </w:p>
    <w:p w14:paraId="5DB5D40F" w14:textId="77777777" w:rsidR="00936442" w:rsidRPr="0023300A" w:rsidRDefault="00936442" w:rsidP="00936442">
      <w:pPr>
        <w:spacing w:after="0" w:line="240" w:lineRule="auto"/>
        <w:ind w:firstLine="720"/>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За счет средств АО «</w:t>
      </w:r>
      <w:proofErr w:type="spellStart"/>
      <w:r w:rsidRPr="0023300A">
        <w:rPr>
          <w:rFonts w:ascii="Times New Roman" w:eastAsia="Times New Roman" w:hAnsi="Times New Roman" w:cs="Times New Roman"/>
          <w:sz w:val="24"/>
          <w:szCs w:val="24"/>
          <w:lang w:eastAsia="ru-RU"/>
        </w:rPr>
        <w:t>Янгелевский</w:t>
      </w:r>
      <w:proofErr w:type="spellEnd"/>
      <w:r w:rsidRPr="0023300A">
        <w:rPr>
          <w:rFonts w:ascii="Times New Roman" w:eastAsia="Times New Roman" w:hAnsi="Times New Roman" w:cs="Times New Roman"/>
          <w:sz w:val="24"/>
          <w:szCs w:val="24"/>
          <w:lang w:eastAsia="ru-RU"/>
        </w:rPr>
        <w:t xml:space="preserve"> ГОК» в сумме 200,0 тыс. рублей были направлены на приобретение оргтехники, строительных материалов, медицинские маски для МКОУ «</w:t>
      </w:r>
      <w:proofErr w:type="spellStart"/>
      <w:r w:rsidRPr="0023300A">
        <w:rPr>
          <w:rFonts w:ascii="Times New Roman" w:eastAsia="Times New Roman" w:hAnsi="Times New Roman" w:cs="Times New Roman"/>
          <w:sz w:val="24"/>
          <w:szCs w:val="24"/>
          <w:lang w:eastAsia="ru-RU"/>
        </w:rPr>
        <w:t>Янгелевская</w:t>
      </w:r>
      <w:proofErr w:type="spellEnd"/>
      <w:r w:rsidRPr="0023300A">
        <w:rPr>
          <w:rFonts w:ascii="Times New Roman" w:eastAsia="Times New Roman" w:hAnsi="Times New Roman" w:cs="Times New Roman"/>
          <w:sz w:val="24"/>
          <w:szCs w:val="24"/>
          <w:lang w:eastAsia="ru-RU"/>
        </w:rPr>
        <w:t xml:space="preserve"> СОШ», МДОУ ДС «Золушка» в п. </w:t>
      </w:r>
      <w:proofErr w:type="spellStart"/>
      <w:r w:rsidRPr="0023300A">
        <w:rPr>
          <w:rFonts w:ascii="Times New Roman" w:eastAsia="Times New Roman" w:hAnsi="Times New Roman" w:cs="Times New Roman"/>
          <w:sz w:val="24"/>
          <w:szCs w:val="24"/>
          <w:lang w:eastAsia="ru-RU"/>
        </w:rPr>
        <w:t>Янгель</w:t>
      </w:r>
      <w:proofErr w:type="spellEnd"/>
      <w:r w:rsidRPr="0023300A">
        <w:rPr>
          <w:rFonts w:ascii="Times New Roman" w:eastAsia="Times New Roman" w:hAnsi="Times New Roman" w:cs="Times New Roman"/>
          <w:sz w:val="24"/>
          <w:szCs w:val="24"/>
          <w:lang w:eastAsia="ru-RU"/>
        </w:rPr>
        <w:t xml:space="preserve">. </w:t>
      </w:r>
    </w:p>
    <w:p w14:paraId="23952E4D" w14:textId="77777777" w:rsidR="00936442" w:rsidRPr="0023300A" w:rsidRDefault="00936442" w:rsidP="00936442">
      <w:pPr>
        <w:spacing w:after="0" w:line="240" w:lineRule="auto"/>
        <w:ind w:firstLine="720"/>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Учебники и диспенсеры для дезинфицирующих средств в МОУ «</w:t>
      </w:r>
      <w:proofErr w:type="spellStart"/>
      <w:r w:rsidRPr="0023300A">
        <w:rPr>
          <w:rFonts w:ascii="Times New Roman" w:eastAsia="Times New Roman" w:hAnsi="Times New Roman" w:cs="Times New Roman"/>
          <w:sz w:val="24"/>
          <w:szCs w:val="24"/>
          <w:lang w:eastAsia="ru-RU"/>
        </w:rPr>
        <w:t>Соцгородокская</w:t>
      </w:r>
      <w:proofErr w:type="spellEnd"/>
      <w:r w:rsidRPr="0023300A">
        <w:rPr>
          <w:rFonts w:ascii="Times New Roman" w:eastAsia="Times New Roman" w:hAnsi="Times New Roman" w:cs="Times New Roman"/>
          <w:sz w:val="24"/>
          <w:szCs w:val="24"/>
          <w:lang w:eastAsia="ru-RU"/>
        </w:rPr>
        <w:t xml:space="preserve"> СОШ» на сумму 165,0 тыс. рублей были приобретены благодаря помощи ИП </w:t>
      </w:r>
      <w:proofErr w:type="spellStart"/>
      <w:r w:rsidRPr="0023300A">
        <w:rPr>
          <w:rFonts w:ascii="Times New Roman" w:eastAsia="Times New Roman" w:hAnsi="Times New Roman" w:cs="Times New Roman"/>
          <w:sz w:val="24"/>
          <w:szCs w:val="24"/>
          <w:lang w:eastAsia="ru-RU"/>
        </w:rPr>
        <w:t>Банщикова</w:t>
      </w:r>
      <w:proofErr w:type="spellEnd"/>
      <w:r w:rsidRPr="0023300A">
        <w:rPr>
          <w:rFonts w:ascii="Times New Roman" w:eastAsia="Times New Roman" w:hAnsi="Times New Roman" w:cs="Times New Roman"/>
          <w:sz w:val="24"/>
          <w:szCs w:val="24"/>
          <w:lang w:eastAsia="ru-RU"/>
        </w:rPr>
        <w:t xml:space="preserve"> И.Г.</w:t>
      </w:r>
    </w:p>
    <w:p w14:paraId="2D1DF433" w14:textId="77777777" w:rsidR="00936442" w:rsidRPr="0023300A" w:rsidRDefault="00936442" w:rsidP="00936442">
      <w:pPr>
        <w:spacing w:after="0" w:line="240" w:lineRule="auto"/>
        <w:ind w:firstLine="720"/>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Наборы детской мебели, ковры, линолеум для МДОУ «Детский сад комбинированного вида «Сосенка» в сумме 139,0 тыс. рублей были приобретены за счет средств ИП Герасимова Б.В.</w:t>
      </w:r>
    </w:p>
    <w:p w14:paraId="712E1327" w14:textId="77777777" w:rsidR="00936442" w:rsidRPr="0023300A" w:rsidRDefault="00936442" w:rsidP="00936442">
      <w:pPr>
        <w:spacing w:after="0" w:line="240" w:lineRule="auto"/>
        <w:ind w:firstLine="720"/>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За счет средств ООО «Дельта плюс» были установлены тахографы на школьные автобусы и приобретены биметаллические радиаторы в МОУ «</w:t>
      </w:r>
      <w:proofErr w:type="spellStart"/>
      <w:r w:rsidRPr="0023300A">
        <w:rPr>
          <w:rFonts w:ascii="Times New Roman" w:eastAsia="Times New Roman" w:hAnsi="Times New Roman" w:cs="Times New Roman"/>
          <w:sz w:val="24"/>
          <w:szCs w:val="24"/>
          <w:lang w:eastAsia="ru-RU"/>
        </w:rPr>
        <w:t>Новоилимская</w:t>
      </w:r>
      <w:proofErr w:type="spellEnd"/>
      <w:r w:rsidRPr="0023300A">
        <w:rPr>
          <w:rFonts w:ascii="Times New Roman" w:eastAsia="Times New Roman" w:hAnsi="Times New Roman" w:cs="Times New Roman"/>
          <w:sz w:val="24"/>
          <w:szCs w:val="24"/>
          <w:lang w:eastAsia="ru-RU"/>
        </w:rPr>
        <w:t xml:space="preserve"> СОШ им. Н.И. Черных».</w:t>
      </w:r>
    </w:p>
    <w:p w14:paraId="0FA1BC14" w14:textId="77777777" w:rsidR="00936442" w:rsidRPr="0023300A" w:rsidRDefault="00936442" w:rsidP="00936442">
      <w:pPr>
        <w:spacing w:after="0" w:line="240" w:lineRule="auto"/>
        <w:ind w:firstLine="720"/>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ИП Черновой С.В. были выделены средства на приобретение мягкого инвентаря, постельного белья для МДОУ ДС «Березка» п. </w:t>
      </w:r>
      <w:proofErr w:type="spellStart"/>
      <w:r w:rsidRPr="0023300A">
        <w:rPr>
          <w:rFonts w:ascii="Times New Roman" w:eastAsia="Times New Roman" w:hAnsi="Times New Roman" w:cs="Times New Roman"/>
          <w:sz w:val="24"/>
          <w:szCs w:val="24"/>
          <w:lang w:eastAsia="ru-RU"/>
        </w:rPr>
        <w:t>Рудногорск</w:t>
      </w:r>
      <w:proofErr w:type="spellEnd"/>
      <w:r w:rsidRPr="0023300A">
        <w:rPr>
          <w:rFonts w:ascii="Times New Roman" w:eastAsia="Times New Roman" w:hAnsi="Times New Roman" w:cs="Times New Roman"/>
          <w:sz w:val="24"/>
          <w:szCs w:val="24"/>
          <w:lang w:eastAsia="ru-RU"/>
        </w:rPr>
        <w:t>, приобретены жалюзи для МОУ «</w:t>
      </w:r>
      <w:proofErr w:type="spellStart"/>
      <w:r w:rsidRPr="0023300A">
        <w:rPr>
          <w:rFonts w:ascii="Times New Roman" w:eastAsia="Times New Roman" w:hAnsi="Times New Roman" w:cs="Times New Roman"/>
          <w:sz w:val="24"/>
          <w:szCs w:val="24"/>
          <w:lang w:eastAsia="ru-RU"/>
        </w:rPr>
        <w:t>Рудногорская</w:t>
      </w:r>
      <w:proofErr w:type="spellEnd"/>
      <w:r w:rsidRPr="0023300A">
        <w:rPr>
          <w:rFonts w:ascii="Times New Roman" w:eastAsia="Times New Roman" w:hAnsi="Times New Roman" w:cs="Times New Roman"/>
          <w:sz w:val="24"/>
          <w:szCs w:val="24"/>
          <w:lang w:eastAsia="ru-RU"/>
        </w:rPr>
        <w:t xml:space="preserve"> СОШ», приобретены Рождественские  подарки  для детей МОУ «</w:t>
      </w:r>
      <w:proofErr w:type="spellStart"/>
      <w:r w:rsidRPr="0023300A">
        <w:rPr>
          <w:rFonts w:ascii="Times New Roman" w:eastAsia="Times New Roman" w:hAnsi="Times New Roman" w:cs="Times New Roman"/>
          <w:sz w:val="24"/>
          <w:szCs w:val="24"/>
          <w:lang w:eastAsia="ru-RU"/>
        </w:rPr>
        <w:t>Новоилимская</w:t>
      </w:r>
      <w:proofErr w:type="spellEnd"/>
      <w:r w:rsidRPr="0023300A">
        <w:rPr>
          <w:rFonts w:ascii="Times New Roman" w:eastAsia="Times New Roman" w:hAnsi="Times New Roman" w:cs="Times New Roman"/>
          <w:sz w:val="24"/>
          <w:szCs w:val="24"/>
          <w:lang w:eastAsia="ru-RU"/>
        </w:rPr>
        <w:t xml:space="preserve"> СОШ им. </w:t>
      </w:r>
      <w:proofErr w:type="spellStart"/>
      <w:r w:rsidRPr="0023300A">
        <w:rPr>
          <w:rFonts w:ascii="Times New Roman" w:eastAsia="Times New Roman" w:hAnsi="Times New Roman" w:cs="Times New Roman"/>
          <w:sz w:val="24"/>
          <w:szCs w:val="24"/>
          <w:lang w:eastAsia="ru-RU"/>
        </w:rPr>
        <w:t>Н.И.Черных</w:t>
      </w:r>
      <w:proofErr w:type="spellEnd"/>
      <w:r w:rsidRPr="0023300A">
        <w:rPr>
          <w:rFonts w:ascii="Times New Roman" w:eastAsia="Times New Roman" w:hAnsi="Times New Roman" w:cs="Times New Roman"/>
          <w:sz w:val="24"/>
          <w:szCs w:val="24"/>
          <w:lang w:eastAsia="ru-RU"/>
        </w:rPr>
        <w:t>»- всего на сумму 89,0 тыс. рублей.</w:t>
      </w:r>
    </w:p>
    <w:p w14:paraId="4AB8F6F3" w14:textId="77777777" w:rsidR="00936442" w:rsidRPr="0023300A" w:rsidRDefault="00936442" w:rsidP="00936442">
      <w:pPr>
        <w:spacing w:after="0" w:line="240" w:lineRule="auto"/>
        <w:ind w:firstLine="720"/>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Для МДОУ «ЦРР-ДС «</w:t>
      </w:r>
      <w:proofErr w:type="gramStart"/>
      <w:r w:rsidRPr="0023300A">
        <w:rPr>
          <w:rFonts w:ascii="Times New Roman" w:eastAsia="Times New Roman" w:hAnsi="Times New Roman" w:cs="Times New Roman"/>
          <w:sz w:val="24"/>
          <w:szCs w:val="24"/>
          <w:lang w:eastAsia="ru-RU"/>
        </w:rPr>
        <w:t>Елочка»  на</w:t>
      </w:r>
      <w:proofErr w:type="gramEnd"/>
      <w:r w:rsidRPr="0023300A">
        <w:rPr>
          <w:rFonts w:ascii="Times New Roman" w:eastAsia="Times New Roman" w:hAnsi="Times New Roman" w:cs="Times New Roman"/>
          <w:sz w:val="24"/>
          <w:szCs w:val="24"/>
          <w:lang w:eastAsia="ru-RU"/>
        </w:rPr>
        <w:t xml:space="preserve"> сумму 44 тыс. рублей была приобретена краска и асфальтная крошка за счет средств ООО « Новые дороги». </w:t>
      </w:r>
    </w:p>
    <w:p w14:paraId="34E69E25" w14:textId="77777777" w:rsidR="00936442" w:rsidRPr="0023300A" w:rsidRDefault="00936442" w:rsidP="00936442">
      <w:pPr>
        <w:spacing w:after="0" w:line="240" w:lineRule="auto"/>
        <w:ind w:firstLine="720"/>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ИП Алиев Н.О были приобретены линолеум и другие материалы для МДОУ Детский сад комбинированного вида «Лесная полянка№1» в сумме 58 тыс. рублей.</w:t>
      </w:r>
    </w:p>
    <w:p w14:paraId="0E4DD16E" w14:textId="77777777" w:rsidR="00936442" w:rsidRPr="0023300A" w:rsidRDefault="00936442" w:rsidP="00936442">
      <w:pPr>
        <w:spacing w:after="0" w:line="240" w:lineRule="auto"/>
        <w:ind w:firstLine="720"/>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За 2020 год материальная и финансовая поддержка, оказанная хозяйствующими субъектами на территории Нижнеилимского муниципального района в рамках заключенных соглашений и без заключения </w:t>
      </w:r>
      <w:proofErr w:type="gramStart"/>
      <w:r w:rsidRPr="0023300A">
        <w:rPr>
          <w:rFonts w:ascii="Times New Roman" w:eastAsia="Times New Roman" w:hAnsi="Times New Roman" w:cs="Times New Roman"/>
          <w:sz w:val="24"/>
          <w:szCs w:val="24"/>
          <w:lang w:eastAsia="ru-RU"/>
        </w:rPr>
        <w:t>соглашений  составила</w:t>
      </w:r>
      <w:proofErr w:type="gramEnd"/>
      <w:r w:rsidRPr="0023300A">
        <w:rPr>
          <w:rFonts w:ascii="Times New Roman" w:eastAsia="Times New Roman" w:hAnsi="Times New Roman" w:cs="Times New Roman"/>
          <w:sz w:val="24"/>
          <w:szCs w:val="24"/>
          <w:lang w:eastAsia="ru-RU"/>
        </w:rPr>
        <w:t xml:space="preserve">  14 906,0 тыс. рублей. </w:t>
      </w:r>
    </w:p>
    <w:p w14:paraId="5A681039" w14:textId="77777777" w:rsidR="00936442" w:rsidRPr="0023300A" w:rsidRDefault="00936442" w:rsidP="00936442">
      <w:pPr>
        <w:spacing w:after="0" w:line="240" w:lineRule="auto"/>
        <w:ind w:firstLine="720"/>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В рамках исполнения социальных мероприятий, включенных в соглашения о социально-экономическом сотрудничестве между Правительством Иркутской области и хозяйствующими субъектами на территории Нижнеилимского муниципального района были освоены денежные средства в сумме 11 000,0 тыс. рублей.</w:t>
      </w:r>
    </w:p>
    <w:p w14:paraId="65433B70" w14:textId="77777777" w:rsidR="00936442" w:rsidRPr="0023300A" w:rsidRDefault="00936442" w:rsidP="00936442">
      <w:pPr>
        <w:spacing w:after="0" w:line="240" w:lineRule="auto"/>
        <w:ind w:firstLine="720"/>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      Таким образом, финансовая поддержка, оказанная хозяйствующими субъектами на   территории   Нижнеилимского района   </w:t>
      </w:r>
      <w:proofErr w:type="gramStart"/>
      <w:r w:rsidRPr="0023300A">
        <w:rPr>
          <w:rFonts w:ascii="Times New Roman" w:eastAsia="Times New Roman" w:hAnsi="Times New Roman" w:cs="Times New Roman"/>
          <w:sz w:val="24"/>
          <w:szCs w:val="24"/>
          <w:lang w:eastAsia="ru-RU"/>
        </w:rPr>
        <w:t>в  2020</w:t>
      </w:r>
      <w:proofErr w:type="gramEnd"/>
      <w:r w:rsidRPr="0023300A">
        <w:rPr>
          <w:rFonts w:ascii="Times New Roman" w:eastAsia="Times New Roman" w:hAnsi="Times New Roman" w:cs="Times New Roman"/>
          <w:sz w:val="24"/>
          <w:szCs w:val="24"/>
          <w:lang w:eastAsia="ru-RU"/>
        </w:rPr>
        <w:t xml:space="preserve"> году,  составила  25 906,0 тысяч рублей.</w:t>
      </w:r>
    </w:p>
    <w:p w14:paraId="5F4C24A2" w14:textId="77777777" w:rsidR="00936442" w:rsidRPr="0023300A" w:rsidRDefault="00936442" w:rsidP="00936442">
      <w:pPr>
        <w:spacing w:after="0" w:line="240" w:lineRule="auto"/>
        <w:ind w:firstLine="720"/>
        <w:jc w:val="both"/>
        <w:rPr>
          <w:rFonts w:ascii="Times New Roman" w:eastAsia="Times New Roman" w:hAnsi="Times New Roman" w:cs="Times New Roman"/>
          <w:sz w:val="24"/>
          <w:szCs w:val="24"/>
          <w:lang w:eastAsia="ru-RU"/>
        </w:rPr>
      </w:pPr>
    </w:p>
    <w:p w14:paraId="4E43F68D" w14:textId="77777777" w:rsidR="00FA662F" w:rsidRPr="0023300A" w:rsidRDefault="00FA662F" w:rsidP="00FA662F">
      <w:pPr>
        <w:spacing w:after="0" w:line="23" w:lineRule="atLeast"/>
        <w:ind w:firstLine="709"/>
        <w:jc w:val="both"/>
        <w:rPr>
          <w:rFonts w:ascii="Times New Roman" w:hAnsi="Times New Roman" w:cs="Times New Roman"/>
          <w:sz w:val="24"/>
          <w:szCs w:val="24"/>
        </w:rPr>
      </w:pPr>
    </w:p>
    <w:p w14:paraId="29CB3FA4" w14:textId="296250CB" w:rsidR="008F4708" w:rsidRPr="0023300A" w:rsidRDefault="00D87511" w:rsidP="008F4708">
      <w:pPr>
        <w:jc w:val="center"/>
        <w:rPr>
          <w:rFonts w:ascii="Times New Roman" w:hAnsi="Times New Roman" w:cs="Times New Roman"/>
          <w:b/>
          <w:bCs/>
          <w:sz w:val="24"/>
          <w:szCs w:val="24"/>
        </w:rPr>
      </w:pPr>
      <w:r w:rsidRPr="0023300A">
        <w:rPr>
          <w:rFonts w:ascii="Times New Roman" w:hAnsi="Times New Roman" w:cs="Times New Roman"/>
          <w:b/>
          <w:bCs/>
          <w:sz w:val="24"/>
          <w:szCs w:val="24"/>
        </w:rPr>
        <w:t xml:space="preserve">3 </w:t>
      </w:r>
      <w:r w:rsidR="008F4708" w:rsidRPr="0023300A">
        <w:rPr>
          <w:rFonts w:ascii="Times New Roman" w:hAnsi="Times New Roman" w:cs="Times New Roman"/>
          <w:b/>
          <w:bCs/>
          <w:sz w:val="24"/>
          <w:szCs w:val="24"/>
        </w:rPr>
        <w:t>Исполнение бюджета района</w:t>
      </w:r>
    </w:p>
    <w:p w14:paraId="55C8770F" w14:textId="77777777" w:rsidR="00936442" w:rsidRPr="0023300A" w:rsidRDefault="00936442" w:rsidP="00936442">
      <w:pPr>
        <w:widowControl w:val="0"/>
        <w:tabs>
          <w:tab w:val="left" w:pos="1134"/>
        </w:tabs>
        <w:spacing w:after="0" w:line="240" w:lineRule="auto"/>
        <w:ind w:firstLine="709"/>
        <w:jc w:val="both"/>
        <w:rPr>
          <w:rFonts w:ascii="Times New Roman" w:eastAsia="Times New Roman" w:hAnsi="Times New Roman" w:cs="Times New Roman"/>
          <w:bCs/>
          <w:sz w:val="24"/>
          <w:szCs w:val="24"/>
          <w:lang w:eastAsia="ru-RU"/>
        </w:rPr>
      </w:pPr>
      <w:r w:rsidRPr="0023300A">
        <w:rPr>
          <w:rFonts w:ascii="Times New Roman" w:eastAsia="Times New Roman" w:hAnsi="Times New Roman" w:cs="Times New Roman"/>
          <w:sz w:val="24"/>
          <w:szCs w:val="24"/>
          <w:lang w:eastAsia="ru-RU"/>
        </w:rPr>
        <w:t xml:space="preserve">Основные параметры бюджета района представлены в следующей </w:t>
      </w:r>
      <w:r w:rsidRPr="0023300A">
        <w:rPr>
          <w:rFonts w:ascii="Times New Roman" w:eastAsia="Times New Roman" w:hAnsi="Times New Roman" w:cs="Times New Roman"/>
          <w:bCs/>
          <w:sz w:val="24"/>
          <w:szCs w:val="24"/>
          <w:lang w:eastAsia="ru-RU"/>
        </w:rPr>
        <w:t>таблице:</w:t>
      </w:r>
    </w:p>
    <w:p w14:paraId="068C618E" w14:textId="77777777" w:rsidR="00936442" w:rsidRPr="0023300A" w:rsidRDefault="00936442" w:rsidP="00936442">
      <w:pPr>
        <w:widowControl w:val="0"/>
        <w:spacing w:after="0" w:line="240" w:lineRule="auto"/>
        <w:jc w:val="right"/>
        <w:rPr>
          <w:rFonts w:ascii="Times New Roman" w:eastAsia="Times New Roman" w:hAnsi="Times New Roman" w:cs="Times New Roman"/>
          <w:bCs/>
          <w:sz w:val="20"/>
          <w:szCs w:val="20"/>
          <w:lang w:eastAsia="ru-RU"/>
        </w:rPr>
      </w:pPr>
      <w:r w:rsidRPr="0023300A">
        <w:rPr>
          <w:rFonts w:ascii="Times New Roman" w:eastAsia="Times New Roman" w:hAnsi="Times New Roman" w:cs="Times New Roman"/>
          <w:bCs/>
          <w:sz w:val="20"/>
          <w:szCs w:val="20"/>
          <w:lang w:eastAsia="ru-RU"/>
        </w:rPr>
        <w:t>млн. рублей</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932"/>
        <w:gridCol w:w="927"/>
        <w:gridCol w:w="581"/>
        <w:gridCol w:w="933"/>
        <w:gridCol w:w="610"/>
        <w:gridCol w:w="932"/>
        <w:gridCol w:w="589"/>
        <w:gridCol w:w="916"/>
        <w:gridCol w:w="583"/>
        <w:gridCol w:w="966"/>
        <w:gridCol w:w="581"/>
      </w:tblGrid>
      <w:tr w:rsidR="00936442" w:rsidRPr="0023300A" w14:paraId="4559B757" w14:textId="77777777" w:rsidTr="00936442">
        <w:trPr>
          <w:jc w:val="center"/>
        </w:trPr>
        <w:tc>
          <w:tcPr>
            <w:tcW w:w="1518" w:type="dxa"/>
            <w:vAlign w:val="center"/>
          </w:tcPr>
          <w:p w14:paraId="528735AA"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sz w:val="16"/>
                <w:szCs w:val="16"/>
                <w:lang w:eastAsia="ru-RU"/>
              </w:rPr>
            </w:pPr>
            <w:r w:rsidRPr="0023300A">
              <w:rPr>
                <w:rFonts w:ascii="Times New Roman" w:eastAsia="Times New Roman" w:hAnsi="Times New Roman" w:cs="Times New Roman"/>
                <w:sz w:val="16"/>
                <w:szCs w:val="16"/>
                <w:lang w:eastAsia="ru-RU"/>
              </w:rPr>
              <w:t>Показатель</w:t>
            </w:r>
          </w:p>
        </w:tc>
        <w:tc>
          <w:tcPr>
            <w:tcW w:w="935" w:type="dxa"/>
            <w:vAlign w:val="center"/>
          </w:tcPr>
          <w:p w14:paraId="282293A0"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sz w:val="16"/>
                <w:szCs w:val="16"/>
                <w:lang w:eastAsia="ru-RU"/>
              </w:rPr>
            </w:pPr>
            <w:r w:rsidRPr="0023300A">
              <w:rPr>
                <w:rFonts w:ascii="Times New Roman" w:eastAsia="Times New Roman" w:hAnsi="Times New Roman" w:cs="Times New Roman"/>
                <w:sz w:val="16"/>
                <w:szCs w:val="16"/>
                <w:lang w:eastAsia="ru-RU"/>
              </w:rPr>
              <w:t xml:space="preserve">2016 год </w:t>
            </w:r>
            <w:r w:rsidRPr="0023300A">
              <w:rPr>
                <w:rFonts w:ascii="Times New Roman" w:eastAsia="Times New Roman" w:hAnsi="Times New Roman" w:cs="Times New Roman"/>
                <w:bCs/>
                <w:sz w:val="16"/>
                <w:szCs w:val="16"/>
                <w:lang w:eastAsia="ru-RU"/>
              </w:rPr>
              <w:t>исполнение</w:t>
            </w:r>
          </w:p>
        </w:tc>
        <w:tc>
          <w:tcPr>
            <w:tcW w:w="929" w:type="dxa"/>
            <w:vAlign w:val="center"/>
          </w:tcPr>
          <w:p w14:paraId="518624EF"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sz w:val="16"/>
                <w:szCs w:val="16"/>
                <w:lang w:eastAsia="ru-RU"/>
              </w:rPr>
            </w:pPr>
            <w:r w:rsidRPr="0023300A">
              <w:rPr>
                <w:rFonts w:ascii="Times New Roman" w:eastAsia="Times New Roman" w:hAnsi="Times New Roman" w:cs="Times New Roman"/>
                <w:sz w:val="16"/>
                <w:szCs w:val="16"/>
                <w:lang w:eastAsia="ru-RU"/>
              </w:rPr>
              <w:t xml:space="preserve">2017 год </w:t>
            </w:r>
            <w:r w:rsidRPr="0023300A">
              <w:rPr>
                <w:rFonts w:ascii="Times New Roman" w:eastAsia="Times New Roman" w:hAnsi="Times New Roman" w:cs="Times New Roman"/>
                <w:bCs/>
                <w:sz w:val="16"/>
                <w:szCs w:val="16"/>
                <w:lang w:eastAsia="ru-RU"/>
              </w:rPr>
              <w:t>исполнение</w:t>
            </w:r>
          </w:p>
        </w:tc>
        <w:tc>
          <w:tcPr>
            <w:tcW w:w="535" w:type="dxa"/>
            <w:vAlign w:val="center"/>
          </w:tcPr>
          <w:p w14:paraId="2243CD6D"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Темп роста, %</w:t>
            </w:r>
          </w:p>
        </w:tc>
        <w:tc>
          <w:tcPr>
            <w:tcW w:w="936" w:type="dxa"/>
            <w:vAlign w:val="center"/>
          </w:tcPr>
          <w:p w14:paraId="1E2C97F4"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sz w:val="16"/>
                <w:szCs w:val="16"/>
                <w:lang w:eastAsia="ru-RU"/>
              </w:rPr>
            </w:pPr>
            <w:r w:rsidRPr="0023300A">
              <w:rPr>
                <w:rFonts w:ascii="Times New Roman" w:eastAsia="Times New Roman" w:hAnsi="Times New Roman" w:cs="Times New Roman"/>
                <w:sz w:val="16"/>
                <w:szCs w:val="16"/>
                <w:lang w:eastAsia="ru-RU"/>
              </w:rPr>
              <w:t xml:space="preserve">2018 год </w:t>
            </w:r>
            <w:r w:rsidRPr="0023300A">
              <w:rPr>
                <w:rFonts w:ascii="Times New Roman" w:eastAsia="Times New Roman" w:hAnsi="Times New Roman" w:cs="Times New Roman"/>
                <w:bCs/>
                <w:sz w:val="16"/>
                <w:szCs w:val="16"/>
                <w:lang w:eastAsia="ru-RU"/>
              </w:rPr>
              <w:t>исполнение</w:t>
            </w:r>
          </w:p>
        </w:tc>
        <w:tc>
          <w:tcPr>
            <w:tcW w:w="615" w:type="dxa"/>
            <w:vAlign w:val="center"/>
          </w:tcPr>
          <w:p w14:paraId="2FCE3ED0"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Темп роста, %</w:t>
            </w:r>
          </w:p>
        </w:tc>
        <w:tc>
          <w:tcPr>
            <w:tcW w:w="935" w:type="dxa"/>
            <w:vAlign w:val="center"/>
          </w:tcPr>
          <w:p w14:paraId="164C7CDE"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sz w:val="16"/>
                <w:szCs w:val="16"/>
                <w:lang w:eastAsia="ru-RU"/>
              </w:rPr>
            </w:pPr>
            <w:r w:rsidRPr="0023300A">
              <w:rPr>
                <w:rFonts w:ascii="Times New Roman" w:eastAsia="Times New Roman" w:hAnsi="Times New Roman" w:cs="Times New Roman"/>
                <w:sz w:val="16"/>
                <w:szCs w:val="16"/>
                <w:lang w:eastAsia="ru-RU"/>
              </w:rPr>
              <w:t>2019 год</w:t>
            </w:r>
            <w:r w:rsidRPr="0023300A">
              <w:rPr>
                <w:rFonts w:ascii="Times New Roman" w:eastAsia="Times New Roman" w:hAnsi="Times New Roman" w:cs="Times New Roman"/>
                <w:sz w:val="16"/>
                <w:szCs w:val="16"/>
                <w:lang w:eastAsia="ru-RU"/>
              </w:rPr>
              <w:br/>
            </w:r>
            <w:r w:rsidRPr="0023300A">
              <w:rPr>
                <w:rFonts w:ascii="Times New Roman" w:eastAsia="Times New Roman" w:hAnsi="Times New Roman" w:cs="Times New Roman"/>
                <w:bCs/>
                <w:sz w:val="16"/>
                <w:szCs w:val="16"/>
                <w:lang w:eastAsia="ru-RU"/>
              </w:rPr>
              <w:t>исполнение</w:t>
            </w:r>
          </w:p>
        </w:tc>
        <w:tc>
          <w:tcPr>
            <w:tcW w:w="590" w:type="dxa"/>
            <w:vAlign w:val="center"/>
          </w:tcPr>
          <w:p w14:paraId="0F5F192F"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Темп роста, %</w:t>
            </w:r>
          </w:p>
        </w:tc>
        <w:tc>
          <w:tcPr>
            <w:tcW w:w="853" w:type="dxa"/>
            <w:vAlign w:val="center"/>
          </w:tcPr>
          <w:p w14:paraId="4E55CCF5"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sz w:val="16"/>
                <w:szCs w:val="16"/>
                <w:lang w:eastAsia="ru-RU"/>
              </w:rPr>
            </w:pPr>
            <w:r w:rsidRPr="0023300A">
              <w:rPr>
                <w:rFonts w:ascii="Times New Roman" w:eastAsia="Times New Roman" w:hAnsi="Times New Roman" w:cs="Times New Roman"/>
                <w:sz w:val="16"/>
                <w:szCs w:val="16"/>
                <w:lang w:eastAsia="ru-RU"/>
              </w:rPr>
              <w:t>2020 год</w:t>
            </w:r>
            <w:r w:rsidRPr="0023300A">
              <w:rPr>
                <w:rFonts w:ascii="Times New Roman" w:eastAsia="Times New Roman" w:hAnsi="Times New Roman" w:cs="Times New Roman"/>
                <w:sz w:val="16"/>
                <w:szCs w:val="16"/>
                <w:lang w:eastAsia="ru-RU"/>
              </w:rPr>
              <w:br/>
              <w:t>исполнение</w:t>
            </w:r>
          </w:p>
        </w:tc>
        <w:tc>
          <w:tcPr>
            <w:tcW w:w="583" w:type="dxa"/>
            <w:vAlign w:val="center"/>
          </w:tcPr>
          <w:p w14:paraId="4CA4A546"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Темп роста, %</w:t>
            </w:r>
          </w:p>
        </w:tc>
        <w:tc>
          <w:tcPr>
            <w:tcW w:w="992" w:type="dxa"/>
            <w:vAlign w:val="center"/>
          </w:tcPr>
          <w:p w14:paraId="63655933"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sz w:val="16"/>
                <w:szCs w:val="16"/>
                <w:lang w:eastAsia="ru-RU"/>
              </w:rPr>
            </w:pPr>
            <w:r w:rsidRPr="0023300A">
              <w:rPr>
                <w:rFonts w:ascii="Times New Roman" w:eastAsia="Times New Roman" w:hAnsi="Times New Roman" w:cs="Times New Roman"/>
                <w:sz w:val="16"/>
                <w:szCs w:val="16"/>
                <w:lang w:eastAsia="ru-RU"/>
              </w:rPr>
              <w:t>2021 год</w:t>
            </w:r>
            <w:r w:rsidRPr="0023300A">
              <w:rPr>
                <w:rFonts w:ascii="Times New Roman" w:eastAsia="Times New Roman" w:hAnsi="Times New Roman" w:cs="Times New Roman"/>
                <w:sz w:val="16"/>
                <w:szCs w:val="16"/>
                <w:lang w:eastAsia="ru-RU"/>
              </w:rPr>
              <w:br/>
              <w:t>план</w:t>
            </w:r>
          </w:p>
        </w:tc>
        <w:tc>
          <w:tcPr>
            <w:tcW w:w="567" w:type="dxa"/>
            <w:vAlign w:val="center"/>
          </w:tcPr>
          <w:p w14:paraId="421BF383"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Темп роста, %</w:t>
            </w:r>
          </w:p>
        </w:tc>
      </w:tr>
      <w:tr w:rsidR="00936442" w:rsidRPr="0023300A" w14:paraId="18688819" w14:textId="77777777" w:rsidTr="00936442">
        <w:trPr>
          <w:jc w:val="center"/>
        </w:trPr>
        <w:tc>
          <w:tcPr>
            <w:tcW w:w="1518" w:type="dxa"/>
            <w:vAlign w:val="center"/>
          </w:tcPr>
          <w:p w14:paraId="1DDB5AC7" w14:textId="77777777" w:rsidR="00936442" w:rsidRPr="0023300A" w:rsidRDefault="00936442" w:rsidP="00936442">
            <w:pPr>
              <w:widowControl w:val="0"/>
              <w:spacing w:after="0" w:line="240" w:lineRule="auto"/>
              <w:ind w:right="-102"/>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Доходы</w:t>
            </w:r>
          </w:p>
        </w:tc>
        <w:tc>
          <w:tcPr>
            <w:tcW w:w="935" w:type="dxa"/>
            <w:vAlign w:val="center"/>
          </w:tcPr>
          <w:p w14:paraId="0336336D" w14:textId="77777777" w:rsidR="00936442" w:rsidRPr="0023300A" w:rsidRDefault="00936442" w:rsidP="00936442">
            <w:pPr>
              <w:widowControl w:val="0"/>
              <w:spacing w:after="0" w:line="240" w:lineRule="auto"/>
              <w:jc w:val="center"/>
              <w:rPr>
                <w:rFonts w:ascii="Times New Roman" w:eastAsia="Times New Roman" w:hAnsi="Times New Roman" w:cs="Times New Roman"/>
                <w:bCs/>
                <w:sz w:val="20"/>
                <w:szCs w:val="20"/>
                <w:lang w:eastAsia="ru-RU"/>
              </w:rPr>
            </w:pPr>
            <w:r w:rsidRPr="0023300A">
              <w:rPr>
                <w:rFonts w:ascii="Times New Roman" w:eastAsia="Times New Roman" w:hAnsi="Times New Roman" w:cs="Times New Roman"/>
                <w:bCs/>
                <w:sz w:val="20"/>
                <w:szCs w:val="20"/>
                <w:lang w:eastAsia="ru-RU"/>
              </w:rPr>
              <w:t>1 466,6</w:t>
            </w:r>
          </w:p>
        </w:tc>
        <w:tc>
          <w:tcPr>
            <w:tcW w:w="929" w:type="dxa"/>
            <w:vAlign w:val="center"/>
          </w:tcPr>
          <w:p w14:paraId="515F99BD" w14:textId="77777777" w:rsidR="00936442" w:rsidRPr="0023300A" w:rsidRDefault="00936442" w:rsidP="00936442">
            <w:pPr>
              <w:widowControl w:val="0"/>
              <w:spacing w:after="0" w:line="240" w:lineRule="auto"/>
              <w:jc w:val="center"/>
              <w:rPr>
                <w:rFonts w:ascii="Times New Roman" w:eastAsia="Times New Roman" w:hAnsi="Times New Roman" w:cs="Times New Roman"/>
                <w:bCs/>
                <w:sz w:val="20"/>
                <w:szCs w:val="20"/>
                <w:lang w:eastAsia="ru-RU"/>
              </w:rPr>
            </w:pPr>
            <w:r w:rsidRPr="0023300A">
              <w:rPr>
                <w:rFonts w:ascii="Times New Roman" w:eastAsia="Times New Roman" w:hAnsi="Times New Roman" w:cs="Times New Roman"/>
                <w:bCs/>
                <w:sz w:val="20"/>
                <w:szCs w:val="20"/>
                <w:lang w:eastAsia="ru-RU"/>
              </w:rPr>
              <w:t>1 661,8</w:t>
            </w:r>
          </w:p>
        </w:tc>
        <w:tc>
          <w:tcPr>
            <w:tcW w:w="535" w:type="dxa"/>
            <w:vAlign w:val="center"/>
          </w:tcPr>
          <w:p w14:paraId="5B99C9E4" w14:textId="77777777" w:rsidR="00936442" w:rsidRPr="0023300A" w:rsidRDefault="00936442" w:rsidP="00936442">
            <w:pPr>
              <w:widowControl w:val="0"/>
              <w:spacing w:after="0" w:line="240" w:lineRule="auto"/>
              <w:jc w:val="center"/>
              <w:rPr>
                <w:rFonts w:ascii="Times New Roman" w:eastAsia="Times New Roman" w:hAnsi="Times New Roman" w:cs="Times New Roman"/>
                <w:bCs/>
                <w:i/>
                <w:iCs/>
                <w:sz w:val="20"/>
                <w:szCs w:val="20"/>
                <w:lang w:eastAsia="ru-RU"/>
              </w:rPr>
            </w:pPr>
            <w:r w:rsidRPr="0023300A">
              <w:rPr>
                <w:rFonts w:ascii="Times New Roman" w:eastAsia="Times New Roman" w:hAnsi="Times New Roman" w:cs="Times New Roman"/>
                <w:bCs/>
                <w:i/>
                <w:iCs/>
                <w:sz w:val="20"/>
                <w:szCs w:val="20"/>
                <w:lang w:eastAsia="ru-RU"/>
              </w:rPr>
              <w:t>113</w:t>
            </w:r>
          </w:p>
        </w:tc>
        <w:tc>
          <w:tcPr>
            <w:tcW w:w="936" w:type="dxa"/>
            <w:vAlign w:val="center"/>
          </w:tcPr>
          <w:p w14:paraId="35E325B1" w14:textId="77777777" w:rsidR="00936442" w:rsidRPr="0023300A" w:rsidRDefault="00936442" w:rsidP="00936442">
            <w:pPr>
              <w:widowControl w:val="0"/>
              <w:spacing w:after="0" w:line="240" w:lineRule="auto"/>
              <w:jc w:val="center"/>
              <w:rPr>
                <w:rFonts w:ascii="Times New Roman" w:eastAsia="Times New Roman" w:hAnsi="Times New Roman" w:cs="Times New Roman"/>
                <w:bCs/>
                <w:sz w:val="20"/>
                <w:szCs w:val="20"/>
                <w:lang w:eastAsia="ru-RU"/>
              </w:rPr>
            </w:pPr>
            <w:r w:rsidRPr="0023300A">
              <w:rPr>
                <w:rFonts w:ascii="Times New Roman" w:eastAsia="Times New Roman" w:hAnsi="Times New Roman" w:cs="Times New Roman"/>
                <w:bCs/>
                <w:sz w:val="20"/>
                <w:szCs w:val="20"/>
                <w:lang w:eastAsia="ru-RU"/>
              </w:rPr>
              <w:t>1 934,6</w:t>
            </w:r>
          </w:p>
        </w:tc>
        <w:tc>
          <w:tcPr>
            <w:tcW w:w="615" w:type="dxa"/>
            <w:vAlign w:val="center"/>
          </w:tcPr>
          <w:p w14:paraId="6629C66C" w14:textId="77777777" w:rsidR="00936442" w:rsidRPr="0023300A" w:rsidRDefault="00936442" w:rsidP="00936442">
            <w:pPr>
              <w:widowControl w:val="0"/>
              <w:spacing w:after="0" w:line="240" w:lineRule="auto"/>
              <w:jc w:val="center"/>
              <w:rPr>
                <w:rFonts w:ascii="Times New Roman" w:eastAsia="Times New Roman" w:hAnsi="Times New Roman" w:cs="Times New Roman"/>
                <w:bCs/>
                <w:i/>
                <w:iCs/>
                <w:sz w:val="20"/>
                <w:szCs w:val="20"/>
                <w:lang w:eastAsia="ru-RU"/>
              </w:rPr>
            </w:pPr>
            <w:r w:rsidRPr="0023300A">
              <w:rPr>
                <w:rFonts w:ascii="Times New Roman" w:eastAsia="Times New Roman" w:hAnsi="Times New Roman" w:cs="Times New Roman"/>
                <w:bCs/>
                <w:i/>
                <w:iCs/>
                <w:sz w:val="20"/>
                <w:szCs w:val="20"/>
                <w:lang w:eastAsia="ru-RU"/>
              </w:rPr>
              <w:t>116</w:t>
            </w:r>
          </w:p>
        </w:tc>
        <w:tc>
          <w:tcPr>
            <w:tcW w:w="935" w:type="dxa"/>
            <w:vAlign w:val="center"/>
          </w:tcPr>
          <w:p w14:paraId="6BAE163E" w14:textId="77777777" w:rsidR="00936442" w:rsidRPr="0023300A" w:rsidRDefault="00936442" w:rsidP="00936442">
            <w:pPr>
              <w:widowControl w:val="0"/>
              <w:spacing w:after="0" w:line="240" w:lineRule="auto"/>
              <w:jc w:val="center"/>
              <w:rPr>
                <w:rFonts w:ascii="Times New Roman" w:eastAsia="Times New Roman" w:hAnsi="Times New Roman" w:cs="Times New Roman"/>
                <w:bCs/>
                <w:sz w:val="20"/>
                <w:szCs w:val="20"/>
                <w:lang w:eastAsia="ru-RU"/>
              </w:rPr>
            </w:pPr>
            <w:r w:rsidRPr="0023300A">
              <w:rPr>
                <w:rFonts w:ascii="Times New Roman" w:eastAsia="Times New Roman" w:hAnsi="Times New Roman" w:cs="Times New Roman"/>
                <w:bCs/>
                <w:sz w:val="20"/>
                <w:szCs w:val="20"/>
                <w:lang w:eastAsia="ru-RU"/>
              </w:rPr>
              <w:t>2 121,8</w:t>
            </w:r>
          </w:p>
        </w:tc>
        <w:tc>
          <w:tcPr>
            <w:tcW w:w="590" w:type="dxa"/>
            <w:vAlign w:val="center"/>
          </w:tcPr>
          <w:p w14:paraId="10982FC7" w14:textId="77777777" w:rsidR="00936442" w:rsidRPr="0023300A" w:rsidRDefault="00936442" w:rsidP="00936442">
            <w:pPr>
              <w:widowControl w:val="0"/>
              <w:spacing w:after="0" w:line="240" w:lineRule="auto"/>
              <w:jc w:val="center"/>
              <w:rPr>
                <w:rFonts w:ascii="Times New Roman" w:eastAsia="Times New Roman" w:hAnsi="Times New Roman" w:cs="Times New Roman"/>
                <w:bCs/>
                <w:i/>
                <w:iCs/>
                <w:sz w:val="20"/>
                <w:szCs w:val="20"/>
                <w:lang w:eastAsia="ru-RU"/>
              </w:rPr>
            </w:pPr>
            <w:r w:rsidRPr="0023300A">
              <w:rPr>
                <w:rFonts w:ascii="Times New Roman" w:eastAsia="Times New Roman" w:hAnsi="Times New Roman" w:cs="Times New Roman"/>
                <w:bCs/>
                <w:i/>
                <w:iCs/>
                <w:sz w:val="20"/>
                <w:szCs w:val="20"/>
                <w:lang w:eastAsia="ru-RU"/>
              </w:rPr>
              <w:t>110</w:t>
            </w:r>
          </w:p>
        </w:tc>
        <w:tc>
          <w:tcPr>
            <w:tcW w:w="853" w:type="dxa"/>
            <w:vAlign w:val="center"/>
          </w:tcPr>
          <w:p w14:paraId="396DA475" w14:textId="77777777" w:rsidR="00936442" w:rsidRPr="0023300A" w:rsidRDefault="00936442" w:rsidP="00936442">
            <w:pPr>
              <w:widowControl w:val="0"/>
              <w:spacing w:after="0" w:line="240" w:lineRule="auto"/>
              <w:jc w:val="center"/>
              <w:rPr>
                <w:rFonts w:ascii="Times New Roman" w:eastAsia="Times New Roman" w:hAnsi="Times New Roman" w:cs="Times New Roman"/>
                <w:bCs/>
                <w:sz w:val="20"/>
                <w:szCs w:val="20"/>
                <w:lang w:eastAsia="ru-RU"/>
              </w:rPr>
            </w:pPr>
            <w:r w:rsidRPr="0023300A">
              <w:rPr>
                <w:rFonts w:ascii="Times New Roman" w:eastAsia="Times New Roman" w:hAnsi="Times New Roman" w:cs="Times New Roman"/>
                <w:bCs/>
                <w:sz w:val="20"/>
                <w:szCs w:val="20"/>
                <w:lang w:eastAsia="ru-RU"/>
              </w:rPr>
              <w:t>2 163,4</w:t>
            </w:r>
          </w:p>
        </w:tc>
        <w:tc>
          <w:tcPr>
            <w:tcW w:w="583" w:type="dxa"/>
            <w:vAlign w:val="center"/>
          </w:tcPr>
          <w:p w14:paraId="3E4AFB10" w14:textId="77777777" w:rsidR="00936442" w:rsidRPr="0023300A" w:rsidRDefault="00936442" w:rsidP="00936442">
            <w:pPr>
              <w:widowControl w:val="0"/>
              <w:spacing w:after="0" w:line="240" w:lineRule="auto"/>
              <w:jc w:val="center"/>
              <w:rPr>
                <w:rFonts w:ascii="Times New Roman" w:eastAsia="Times New Roman" w:hAnsi="Times New Roman" w:cs="Times New Roman"/>
                <w:bCs/>
                <w:i/>
                <w:iCs/>
                <w:sz w:val="20"/>
                <w:szCs w:val="20"/>
                <w:lang w:eastAsia="ru-RU"/>
              </w:rPr>
            </w:pPr>
            <w:r w:rsidRPr="0023300A">
              <w:rPr>
                <w:rFonts w:ascii="Times New Roman" w:eastAsia="Times New Roman" w:hAnsi="Times New Roman" w:cs="Times New Roman"/>
                <w:bCs/>
                <w:i/>
                <w:iCs/>
                <w:sz w:val="20"/>
                <w:szCs w:val="20"/>
                <w:lang w:eastAsia="ru-RU"/>
              </w:rPr>
              <w:t>102</w:t>
            </w:r>
          </w:p>
        </w:tc>
        <w:tc>
          <w:tcPr>
            <w:tcW w:w="992" w:type="dxa"/>
            <w:vAlign w:val="center"/>
          </w:tcPr>
          <w:p w14:paraId="5D8E777E" w14:textId="77777777" w:rsidR="00936442" w:rsidRPr="0023300A" w:rsidRDefault="00936442" w:rsidP="00936442">
            <w:pPr>
              <w:widowControl w:val="0"/>
              <w:spacing w:after="0" w:line="240" w:lineRule="auto"/>
              <w:jc w:val="center"/>
              <w:rPr>
                <w:rFonts w:ascii="Times New Roman" w:eastAsia="Times New Roman" w:hAnsi="Times New Roman" w:cs="Times New Roman"/>
                <w:bCs/>
                <w:sz w:val="20"/>
                <w:szCs w:val="20"/>
                <w:lang w:eastAsia="ru-RU"/>
              </w:rPr>
            </w:pPr>
            <w:r w:rsidRPr="0023300A">
              <w:rPr>
                <w:rFonts w:ascii="Times New Roman" w:eastAsia="Times New Roman" w:hAnsi="Times New Roman" w:cs="Times New Roman"/>
                <w:bCs/>
                <w:sz w:val="20"/>
                <w:szCs w:val="20"/>
                <w:lang w:eastAsia="ru-RU"/>
              </w:rPr>
              <w:t>2 100,7</w:t>
            </w:r>
          </w:p>
        </w:tc>
        <w:tc>
          <w:tcPr>
            <w:tcW w:w="567" w:type="dxa"/>
            <w:vAlign w:val="center"/>
          </w:tcPr>
          <w:p w14:paraId="3D8AFF14" w14:textId="77777777" w:rsidR="00936442" w:rsidRPr="0023300A" w:rsidRDefault="00936442" w:rsidP="00936442">
            <w:pPr>
              <w:widowControl w:val="0"/>
              <w:spacing w:after="0" w:line="240" w:lineRule="auto"/>
              <w:jc w:val="center"/>
              <w:rPr>
                <w:rFonts w:ascii="Times New Roman" w:eastAsia="Times New Roman" w:hAnsi="Times New Roman" w:cs="Times New Roman"/>
                <w:bCs/>
                <w:i/>
                <w:iCs/>
                <w:sz w:val="20"/>
                <w:szCs w:val="20"/>
                <w:lang w:eastAsia="ru-RU"/>
              </w:rPr>
            </w:pPr>
            <w:r w:rsidRPr="0023300A">
              <w:rPr>
                <w:rFonts w:ascii="Times New Roman" w:eastAsia="Times New Roman" w:hAnsi="Times New Roman" w:cs="Times New Roman"/>
                <w:bCs/>
                <w:i/>
                <w:iCs/>
                <w:sz w:val="20"/>
                <w:szCs w:val="20"/>
                <w:lang w:eastAsia="ru-RU"/>
              </w:rPr>
              <w:t>97</w:t>
            </w:r>
          </w:p>
        </w:tc>
      </w:tr>
      <w:tr w:rsidR="00936442" w:rsidRPr="0023300A" w14:paraId="63DCDC2A" w14:textId="77777777" w:rsidTr="00936442">
        <w:trPr>
          <w:jc w:val="center"/>
        </w:trPr>
        <w:tc>
          <w:tcPr>
            <w:tcW w:w="1518" w:type="dxa"/>
            <w:vAlign w:val="center"/>
          </w:tcPr>
          <w:p w14:paraId="7D39D4C9" w14:textId="77777777" w:rsidR="00936442" w:rsidRPr="0023300A" w:rsidRDefault="00936442" w:rsidP="00936442">
            <w:pPr>
              <w:widowControl w:val="0"/>
              <w:spacing w:after="0" w:line="240" w:lineRule="auto"/>
              <w:ind w:right="-102"/>
              <w:rPr>
                <w:rFonts w:ascii="Times New Roman" w:eastAsia="Times New Roman" w:hAnsi="Times New Roman" w:cs="Times New Roman"/>
                <w:sz w:val="20"/>
                <w:szCs w:val="20"/>
                <w:lang w:eastAsia="ru-RU"/>
              </w:rPr>
            </w:pPr>
            <w:r w:rsidRPr="0023300A">
              <w:rPr>
                <w:rFonts w:ascii="Times New Roman" w:eastAsia="Times New Roman" w:hAnsi="Times New Roman" w:cs="Times New Roman"/>
                <w:sz w:val="20"/>
                <w:szCs w:val="20"/>
                <w:lang w:eastAsia="ru-RU"/>
              </w:rPr>
              <w:t>Расходы</w:t>
            </w:r>
          </w:p>
        </w:tc>
        <w:tc>
          <w:tcPr>
            <w:tcW w:w="935" w:type="dxa"/>
          </w:tcPr>
          <w:p w14:paraId="2EA51B95" w14:textId="77777777" w:rsidR="00936442" w:rsidRPr="0023300A" w:rsidRDefault="00936442" w:rsidP="00936442">
            <w:pPr>
              <w:widowControl w:val="0"/>
              <w:spacing w:after="0" w:line="240" w:lineRule="auto"/>
              <w:jc w:val="center"/>
              <w:rPr>
                <w:rFonts w:ascii="Times New Roman" w:eastAsia="Times New Roman" w:hAnsi="Times New Roman" w:cs="Times New Roman"/>
                <w:bCs/>
                <w:sz w:val="20"/>
                <w:szCs w:val="20"/>
                <w:lang w:eastAsia="ru-RU"/>
              </w:rPr>
            </w:pPr>
            <w:r w:rsidRPr="0023300A">
              <w:rPr>
                <w:rFonts w:ascii="Times New Roman" w:eastAsia="Times New Roman" w:hAnsi="Times New Roman" w:cs="Times New Roman"/>
                <w:bCs/>
                <w:sz w:val="20"/>
                <w:szCs w:val="20"/>
                <w:lang w:eastAsia="ru-RU"/>
              </w:rPr>
              <w:t>1 446,2</w:t>
            </w:r>
          </w:p>
        </w:tc>
        <w:tc>
          <w:tcPr>
            <w:tcW w:w="929" w:type="dxa"/>
          </w:tcPr>
          <w:p w14:paraId="0F1FE0A6" w14:textId="77777777" w:rsidR="00936442" w:rsidRPr="0023300A" w:rsidRDefault="00936442" w:rsidP="00936442">
            <w:pPr>
              <w:widowControl w:val="0"/>
              <w:spacing w:after="0" w:line="240" w:lineRule="auto"/>
              <w:jc w:val="center"/>
              <w:rPr>
                <w:rFonts w:ascii="Times New Roman" w:eastAsia="Times New Roman" w:hAnsi="Times New Roman" w:cs="Times New Roman"/>
                <w:bCs/>
                <w:sz w:val="20"/>
                <w:szCs w:val="20"/>
                <w:lang w:eastAsia="ru-RU"/>
              </w:rPr>
            </w:pPr>
            <w:r w:rsidRPr="0023300A">
              <w:rPr>
                <w:rFonts w:ascii="Times New Roman" w:eastAsia="Times New Roman" w:hAnsi="Times New Roman" w:cs="Times New Roman"/>
                <w:bCs/>
                <w:sz w:val="20"/>
                <w:szCs w:val="20"/>
                <w:lang w:eastAsia="ru-RU"/>
              </w:rPr>
              <w:t>1 589,8</w:t>
            </w:r>
          </w:p>
        </w:tc>
        <w:tc>
          <w:tcPr>
            <w:tcW w:w="535" w:type="dxa"/>
          </w:tcPr>
          <w:p w14:paraId="54F9F8A6" w14:textId="77777777" w:rsidR="00936442" w:rsidRPr="0023300A" w:rsidRDefault="00936442" w:rsidP="00936442">
            <w:pPr>
              <w:widowControl w:val="0"/>
              <w:spacing w:after="0" w:line="240" w:lineRule="auto"/>
              <w:jc w:val="center"/>
              <w:rPr>
                <w:rFonts w:ascii="Times New Roman" w:eastAsia="Times New Roman" w:hAnsi="Times New Roman" w:cs="Times New Roman"/>
                <w:bCs/>
                <w:i/>
                <w:sz w:val="20"/>
                <w:szCs w:val="20"/>
                <w:lang w:eastAsia="ru-RU"/>
              </w:rPr>
            </w:pPr>
            <w:r w:rsidRPr="0023300A">
              <w:rPr>
                <w:rFonts w:ascii="Times New Roman" w:eastAsia="Times New Roman" w:hAnsi="Times New Roman" w:cs="Times New Roman"/>
                <w:bCs/>
                <w:i/>
                <w:sz w:val="20"/>
                <w:szCs w:val="20"/>
                <w:lang w:eastAsia="ru-RU"/>
              </w:rPr>
              <w:t>110</w:t>
            </w:r>
          </w:p>
        </w:tc>
        <w:tc>
          <w:tcPr>
            <w:tcW w:w="936" w:type="dxa"/>
          </w:tcPr>
          <w:p w14:paraId="14C4E8ED" w14:textId="77777777" w:rsidR="00936442" w:rsidRPr="0023300A" w:rsidRDefault="00936442" w:rsidP="00936442">
            <w:pPr>
              <w:widowControl w:val="0"/>
              <w:spacing w:after="0" w:line="240" w:lineRule="auto"/>
              <w:jc w:val="center"/>
              <w:rPr>
                <w:rFonts w:ascii="Times New Roman" w:eastAsia="Times New Roman" w:hAnsi="Times New Roman" w:cs="Times New Roman"/>
                <w:bCs/>
                <w:sz w:val="20"/>
                <w:szCs w:val="20"/>
                <w:lang w:eastAsia="ru-RU"/>
              </w:rPr>
            </w:pPr>
            <w:r w:rsidRPr="0023300A">
              <w:rPr>
                <w:rFonts w:ascii="Times New Roman" w:eastAsia="Times New Roman" w:hAnsi="Times New Roman" w:cs="Times New Roman"/>
                <w:bCs/>
                <w:sz w:val="20"/>
                <w:szCs w:val="20"/>
                <w:lang w:eastAsia="ru-RU"/>
              </w:rPr>
              <w:t>1 920,2</w:t>
            </w:r>
          </w:p>
        </w:tc>
        <w:tc>
          <w:tcPr>
            <w:tcW w:w="615" w:type="dxa"/>
          </w:tcPr>
          <w:p w14:paraId="61287FCC" w14:textId="77777777" w:rsidR="00936442" w:rsidRPr="0023300A" w:rsidRDefault="00936442" w:rsidP="00936442">
            <w:pPr>
              <w:widowControl w:val="0"/>
              <w:spacing w:after="0" w:line="240" w:lineRule="auto"/>
              <w:jc w:val="center"/>
              <w:rPr>
                <w:rFonts w:ascii="Times New Roman" w:eastAsia="Times New Roman" w:hAnsi="Times New Roman" w:cs="Times New Roman"/>
                <w:bCs/>
                <w:i/>
                <w:sz w:val="20"/>
                <w:szCs w:val="20"/>
                <w:lang w:eastAsia="ru-RU"/>
              </w:rPr>
            </w:pPr>
            <w:r w:rsidRPr="0023300A">
              <w:rPr>
                <w:rFonts w:ascii="Times New Roman" w:eastAsia="Times New Roman" w:hAnsi="Times New Roman" w:cs="Times New Roman"/>
                <w:bCs/>
                <w:i/>
                <w:sz w:val="20"/>
                <w:szCs w:val="20"/>
                <w:lang w:eastAsia="ru-RU"/>
              </w:rPr>
              <w:t>121</w:t>
            </w:r>
          </w:p>
        </w:tc>
        <w:tc>
          <w:tcPr>
            <w:tcW w:w="935" w:type="dxa"/>
          </w:tcPr>
          <w:p w14:paraId="69BB9BAF" w14:textId="77777777" w:rsidR="00936442" w:rsidRPr="0023300A" w:rsidRDefault="00936442" w:rsidP="00936442">
            <w:pPr>
              <w:widowControl w:val="0"/>
              <w:spacing w:after="0" w:line="240" w:lineRule="auto"/>
              <w:jc w:val="center"/>
              <w:rPr>
                <w:rFonts w:ascii="Times New Roman" w:eastAsia="Times New Roman" w:hAnsi="Times New Roman" w:cs="Times New Roman"/>
                <w:bCs/>
                <w:sz w:val="20"/>
                <w:szCs w:val="20"/>
                <w:lang w:eastAsia="ru-RU"/>
              </w:rPr>
            </w:pPr>
            <w:r w:rsidRPr="0023300A">
              <w:rPr>
                <w:rFonts w:ascii="Times New Roman" w:eastAsia="Times New Roman" w:hAnsi="Times New Roman" w:cs="Times New Roman"/>
                <w:bCs/>
                <w:sz w:val="20"/>
                <w:szCs w:val="20"/>
                <w:lang w:eastAsia="ru-RU"/>
              </w:rPr>
              <w:t>2 104,4</w:t>
            </w:r>
          </w:p>
        </w:tc>
        <w:tc>
          <w:tcPr>
            <w:tcW w:w="590" w:type="dxa"/>
          </w:tcPr>
          <w:p w14:paraId="5D507BF6" w14:textId="77777777" w:rsidR="00936442" w:rsidRPr="0023300A" w:rsidRDefault="00936442" w:rsidP="00936442">
            <w:pPr>
              <w:widowControl w:val="0"/>
              <w:spacing w:after="0" w:line="240" w:lineRule="auto"/>
              <w:jc w:val="center"/>
              <w:rPr>
                <w:rFonts w:ascii="Times New Roman" w:eastAsia="Times New Roman" w:hAnsi="Times New Roman" w:cs="Times New Roman"/>
                <w:bCs/>
                <w:i/>
                <w:sz w:val="20"/>
                <w:szCs w:val="20"/>
                <w:lang w:eastAsia="ru-RU"/>
              </w:rPr>
            </w:pPr>
            <w:r w:rsidRPr="0023300A">
              <w:rPr>
                <w:rFonts w:ascii="Times New Roman" w:eastAsia="Times New Roman" w:hAnsi="Times New Roman" w:cs="Times New Roman"/>
                <w:bCs/>
                <w:i/>
                <w:sz w:val="20"/>
                <w:szCs w:val="20"/>
                <w:lang w:eastAsia="ru-RU"/>
              </w:rPr>
              <w:t>110</w:t>
            </w:r>
          </w:p>
        </w:tc>
        <w:tc>
          <w:tcPr>
            <w:tcW w:w="853" w:type="dxa"/>
          </w:tcPr>
          <w:p w14:paraId="73B08214" w14:textId="77777777" w:rsidR="00936442" w:rsidRPr="0023300A" w:rsidRDefault="00936442" w:rsidP="00936442">
            <w:pPr>
              <w:widowControl w:val="0"/>
              <w:spacing w:after="0" w:line="240" w:lineRule="auto"/>
              <w:jc w:val="center"/>
              <w:rPr>
                <w:rFonts w:ascii="Times New Roman" w:eastAsia="Times New Roman" w:hAnsi="Times New Roman" w:cs="Times New Roman"/>
                <w:bCs/>
                <w:sz w:val="20"/>
                <w:szCs w:val="20"/>
                <w:lang w:eastAsia="ru-RU"/>
              </w:rPr>
            </w:pPr>
            <w:r w:rsidRPr="0023300A">
              <w:rPr>
                <w:rFonts w:ascii="Times New Roman" w:eastAsia="Times New Roman" w:hAnsi="Times New Roman" w:cs="Times New Roman"/>
                <w:bCs/>
                <w:sz w:val="20"/>
                <w:szCs w:val="20"/>
                <w:lang w:eastAsia="ru-RU"/>
              </w:rPr>
              <w:t>2 191,7</w:t>
            </w:r>
          </w:p>
        </w:tc>
        <w:tc>
          <w:tcPr>
            <w:tcW w:w="583" w:type="dxa"/>
          </w:tcPr>
          <w:p w14:paraId="557B20D1" w14:textId="77777777" w:rsidR="00936442" w:rsidRPr="0023300A" w:rsidRDefault="00936442" w:rsidP="00936442">
            <w:pPr>
              <w:widowControl w:val="0"/>
              <w:spacing w:after="0" w:line="240" w:lineRule="auto"/>
              <w:jc w:val="center"/>
              <w:rPr>
                <w:rFonts w:ascii="Times New Roman" w:eastAsia="Times New Roman" w:hAnsi="Times New Roman" w:cs="Times New Roman"/>
                <w:bCs/>
                <w:i/>
                <w:sz w:val="20"/>
                <w:szCs w:val="20"/>
                <w:lang w:eastAsia="ru-RU"/>
              </w:rPr>
            </w:pPr>
            <w:r w:rsidRPr="0023300A">
              <w:rPr>
                <w:rFonts w:ascii="Times New Roman" w:eastAsia="Times New Roman" w:hAnsi="Times New Roman" w:cs="Times New Roman"/>
                <w:bCs/>
                <w:i/>
                <w:sz w:val="20"/>
                <w:szCs w:val="20"/>
                <w:lang w:eastAsia="ru-RU"/>
              </w:rPr>
              <w:t>104</w:t>
            </w:r>
          </w:p>
        </w:tc>
        <w:tc>
          <w:tcPr>
            <w:tcW w:w="992" w:type="dxa"/>
          </w:tcPr>
          <w:p w14:paraId="6FA6CCF6" w14:textId="77777777" w:rsidR="00936442" w:rsidRPr="0023300A" w:rsidRDefault="00936442" w:rsidP="00936442">
            <w:pPr>
              <w:widowControl w:val="0"/>
              <w:spacing w:after="0" w:line="240" w:lineRule="auto"/>
              <w:jc w:val="center"/>
              <w:rPr>
                <w:rFonts w:ascii="Times New Roman" w:eastAsia="Times New Roman" w:hAnsi="Times New Roman" w:cs="Times New Roman"/>
                <w:bCs/>
                <w:sz w:val="20"/>
                <w:szCs w:val="20"/>
                <w:lang w:eastAsia="ru-RU"/>
              </w:rPr>
            </w:pPr>
            <w:r w:rsidRPr="0023300A">
              <w:rPr>
                <w:rFonts w:ascii="Times New Roman" w:eastAsia="Times New Roman" w:hAnsi="Times New Roman" w:cs="Times New Roman"/>
                <w:bCs/>
                <w:sz w:val="20"/>
                <w:szCs w:val="20"/>
                <w:lang w:eastAsia="ru-RU"/>
              </w:rPr>
              <w:t>2 157,7</w:t>
            </w:r>
          </w:p>
        </w:tc>
        <w:tc>
          <w:tcPr>
            <w:tcW w:w="567" w:type="dxa"/>
          </w:tcPr>
          <w:p w14:paraId="6D11EDCE" w14:textId="77777777" w:rsidR="00936442" w:rsidRPr="0023300A" w:rsidRDefault="00936442" w:rsidP="00936442">
            <w:pPr>
              <w:widowControl w:val="0"/>
              <w:spacing w:after="0" w:line="240" w:lineRule="auto"/>
              <w:jc w:val="center"/>
              <w:rPr>
                <w:rFonts w:ascii="Times New Roman" w:eastAsia="Times New Roman" w:hAnsi="Times New Roman" w:cs="Times New Roman"/>
                <w:bCs/>
                <w:i/>
                <w:sz w:val="20"/>
                <w:szCs w:val="20"/>
                <w:lang w:eastAsia="ru-RU"/>
              </w:rPr>
            </w:pPr>
            <w:r w:rsidRPr="0023300A">
              <w:rPr>
                <w:rFonts w:ascii="Times New Roman" w:eastAsia="Times New Roman" w:hAnsi="Times New Roman" w:cs="Times New Roman"/>
                <w:bCs/>
                <w:i/>
                <w:sz w:val="20"/>
                <w:szCs w:val="20"/>
                <w:lang w:eastAsia="ru-RU"/>
              </w:rPr>
              <w:t>98</w:t>
            </w:r>
          </w:p>
        </w:tc>
      </w:tr>
      <w:tr w:rsidR="00936442" w:rsidRPr="0023300A" w14:paraId="35D4C20A" w14:textId="77777777" w:rsidTr="00936442">
        <w:trPr>
          <w:jc w:val="center"/>
        </w:trPr>
        <w:tc>
          <w:tcPr>
            <w:tcW w:w="1518" w:type="dxa"/>
            <w:vAlign w:val="center"/>
          </w:tcPr>
          <w:p w14:paraId="2AF7197E" w14:textId="77777777" w:rsidR="00936442" w:rsidRPr="0023300A" w:rsidRDefault="00936442" w:rsidP="00936442">
            <w:pPr>
              <w:widowControl w:val="0"/>
              <w:spacing w:after="0" w:line="240" w:lineRule="auto"/>
              <w:ind w:right="-102"/>
              <w:rPr>
                <w:rFonts w:ascii="Times New Roman" w:eastAsia="Times New Roman" w:hAnsi="Times New Roman" w:cs="Times New Roman"/>
                <w:sz w:val="18"/>
                <w:szCs w:val="18"/>
                <w:lang w:eastAsia="ru-RU"/>
              </w:rPr>
            </w:pPr>
            <w:r w:rsidRPr="0023300A">
              <w:rPr>
                <w:rFonts w:ascii="Times New Roman" w:eastAsia="Times New Roman" w:hAnsi="Times New Roman" w:cs="Times New Roman"/>
                <w:sz w:val="18"/>
                <w:szCs w:val="18"/>
                <w:lang w:eastAsia="ru-RU"/>
              </w:rPr>
              <w:t>Дефицит (-), профицит (+)</w:t>
            </w:r>
          </w:p>
        </w:tc>
        <w:tc>
          <w:tcPr>
            <w:tcW w:w="935" w:type="dxa"/>
            <w:vAlign w:val="center"/>
          </w:tcPr>
          <w:p w14:paraId="6499AF44" w14:textId="77777777" w:rsidR="00936442" w:rsidRPr="0023300A" w:rsidRDefault="00936442" w:rsidP="00936442">
            <w:pPr>
              <w:widowControl w:val="0"/>
              <w:spacing w:after="0" w:line="240" w:lineRule="auto"/>
              <w:jc w:val="center"/>
              <w:rPr>
                <w:rFonts w:ascii="Times New Roman" w:eastAsia="Times New Roman" w:hAnsi="Times New Roman" w:cs="Times New Roman"/>
                <w:bCs/>
                <w:sz w:val="20"/>
                <w:szCs w:val="20"/>
                <w:lang w:eastAsia="ru-RU"/>
              </w:rPr>
            </w:pPr>
            <w:r w:rsidRPr="0023300A">
              <w:rPr>
                <w:rFonts w:ascii="Times New Roman" w:eastAsia="Times New Roman" w:hAnsi="Times New Roman" w:cs="Times New Roman"/>
                <w:bCs/>
                <w:sz w:val="20"/>
                <w:szCs w:val="20"/>
                <w:lang w:eastAsia="ru-RU"/>
              </w:rPr>
              <w:t>20,4</w:t>
            </w:r>
          </w:p>
        </w:tc>
        <w:tc>
          <w:tcPr>
            <w:tcW w:w="929" w:type="dxa"/>
            <w:vAlign w:val="center"/>
          </w:tcPr>
          <w:p w14:paraId="76E5C241" w14:textId="77777777" w:rsidR="00936442" w:rsidRPr="0023300A" w:rsidRDefault="00936442" w:rsidP="00936442">
            <w:pPr>
              <w:widowControl w:val="0"/>
              <w:spacing w:after="0" w:line="240" w:lineRule="auto"/>
              <w:jc w:val="center"/>
              <w:rPr>
                <w:rFonts w:ascii="Times New Roman" w:eastAsia="Times New Roman" w:hAnsi="Times New Roman" w:cs="Times New Roman"/>
                <w:bCs/>
                <w:sz w:val="20"/>
                <w:szCs w:val="20"/>
                <w:lang w:eastAsia="ru-RU"/>
              </w:rPr>
            </w:pPr>
            <w:r w:rsidRPr="0023300A">
              <w:rPr>
                <w:rFonts w:ascii="Times New Roman" w:eastAsia="Times New Roman" w:hAnsi="Times New Roman" w:cs="Times New Roman"/>
                <w:bCs/>
                <w:sz w:val="20"/>
                <w:szCs w:val="20"/>
                <w:lang w:eastAsia="ru-RU"/>
              </w:rPr>
              <w:t>72,0</w:t>
            </w:r>
          </w:p>
        </w:tc>
        <w:tc>
          <w:tcPr>
            <w:tcW w:w="535" w:type="dxa"/>
            <w:vAlign w:val="center"/>
          </w:tcPr>
          <w:p w14:paraId="675A2FCC" w14:textId="77777777" w:rsidR="00936442" w:rsidRPr="0023300A" w:rsidRDefault="00936442" w:rsidP="00936442">
            <w:pPr>
              <w:widowControl w:val="0"/>
              <w:spacing w:after="0" w:line="240" w:lineRule="auto"/>
              <w:jc w:val="center"/>
              <w:rPr>
                <w:rFonts w:ascii="Times New Roman" w:eastAsia="Times New Roman" w:hAnsi="Times New Roman" w:cs="Times New Roman"/>
                <w:bCs/>
                <w:sz w:val="20"/>
                <w:szCs w:val="20"/>
                <w:lang w:eastAsia="ru-RU"/>
              </w:rPr>
            </w:pPr>
            <w:r w:rsidRPr="0023300A">
              <w:rPr>
                <w:rFonts w:ascii="Times New Roman" w:eastAsia="Times New Roman" w:hAnsi="Times New Roman" w:cs="Times New Roman"/>
                <w:bCs/>
                <w:sz w:val="20"/>
                <w:szCs w:val="20"/>
                <w:lang w:eastAsia="ru-RU"/>
              </w:rPr>
              <w:t>-</w:t>
            </w:r>
          </w:p>
        </w:tc>
        <w:tc>
          <w:tcPr>
            <w:tcW w:w="936" w:type="dxa"/>
            <w:vAlign w:val="center"/>
          </w:tcPr>
          <w:p w14:paraId="09E88C70" w14:textId="77777777" w:rsidR="00936442" w:rsidRPr="0023300A" w:rsidRDefault="00936442" w:rsidP="00936442">
            <w:pPr>
              <w:widowControl w:val="0"/>
              <w:spacing w:after="0" w:line="240" w:lineRule="auto"/>
              <w:jc w:val="center"/>
              <w:rPr>
                <w:rFonts w:ascii="Times New Roman" w:eastAsia="Times New Roman" w:hAnsi="Times New Roman" w:cs="Times New Roman"/>
                <w:bCs/>
                <w:sz w:val="20"/>
                <w:szCs w:val="20"/>
                <w:lang w:eastAsia="ru-RU"/>
              </w:rPr>
            </w:pPr>
            <w:r w:rsidRPr="0023300A">
              <w:rPr>
                <w:rFonts w:ascii="Times New Roman" w:eastAsia="Times New Roman" w:hAnsi="Times New Roman" w:cs="Times New Roman"/>
                <w:bCs/>
                <w:sz w:val="20"/>
                <w:szCs w:val="20"/>
                <w:lang w:eastAsia="ru-RU"/>
              </w:rPr>
              <w:t>14,4</w:t>
            </w:r>
          </w:p>
        </w:tc>
        <w:tc>
          <w:tcPr>
            <w:tcW w:w="615" w:type="dxa"/>
            <w:vAlign w:val="center"/>
          </w:tcPr>
          <w:p w14:paraId="39606AAC" w14:textId="77777777" w:rsidR="00936442" w:rsidRPr="0023300A" w:rsidRDefault="00936442" w:rsidP="00936442">
            <w:pPr>
              <w:widowControl w:val="0"/>
              <w:spacing w:after="0" w:line="240" w:lineRule="auto"/>
              <w:jc w:val="center"/>
              <w:rPr>
                <w:rFonts w:ascii="Times New Roman" w:eastAsia="Times New Roman" w:hAnsi="Times New Roman" w:cs="Times New Roman"/>
                <w:bCs/>
                <w:sz w:val="20"/>
                <w:szCs w:val="20"/>
                <w:lang w:eastAsia="ru-RU"/>
              </w:rPr>
            </w:pPr>
            <w:r w:rsidRPr="0023300A">
              <w:rPr>
                <w:rFonts w:ascii="Times New Roman" w:eastAsia="Times New Roman" w:hAnsi="Times New Roman" w:cs="Times New Roman"/>
                <w:bCs/>
                <w:sz w:val="20"/>
                <w:szCs w:val="20"/>
                <w:lang w:eastAsia="ru-RU"/>
              </w:rPr>
              <w:t>-</w:t>
            </w:r>
          </w:p>
        </w:tc>
        <w:tc>
          <w:tcPr>
            <w:tcW w:w="935" w:type="dxa"/>
            <w:vAlign w:val="center"/>
          </w:tcPr>
          <w:p w14:paraId="42E914FC" w14:textId="77777777" w:rsidR="00936442" w:rsidRPr="0023300A" w:rsidRDefault="00936442" w:rsidP="00936442">
            <w:pPr>
              <w:widowControl w:val="0"/>
              <w:spacing w:after="0" w:line="240" w:lineRule="auto"/>
              <w:jc w:val="center"/>
              <w:rPr>
                <w:rFonts w:ascii="Times New Roman" w:eastAsia="Times New Roman" w:hAnsi="Times New Roman" w:cs="Times New Roman"/>
                <w:bCs/>
                <w:sz w:val="20"/>
                <w:szCs w:val="20"/>
                <w:lang w:eastAsia="ru-RU"/>
              </w:rPr>
            </w:pPr>
            <w:r w:rsidRPr="0023300A">
              <w:rPr>
                <w:rFonts w:ascii="Times New Roman" w:eastAsia="Times New Roman" w:hAnsi="Times New Roman" w:cs="Times New Roman"/>
                <w:bCs/>
                <w:sz w:val="20"/>
                <w:szCs w:val="20"/>
                <w:lang w:eastAsia="ru-RU"/>
              </w:rPr>
              <w:t>17,4</w:t>
            </w:r>
          </w:p>
        </w:tc>
        <w:tc>
          <w:tcPr>
            <w:tcW w:w="590" w:type="dxa"/>
            <w:vAlign w:val="center"/>
          </w:tcPr>
          <w:p w14:paraId="02D6F2D9" w14:textId="77777777" w:rsidR="00936442" w:rsidRPr="0023300A" w:rsidRDefault="00936442" w:rsidP="00936442">
            <w:pPr>
              <w:widowControl w:val="0"/>
              <w:spacing w:after="0" w:line="240" w:lineRule="auto"/>
              <w:jc w:val="center"/>
              <w:rPr>
                <w:rFonts w:ascii="Times New Roman" w:eastAsia="Times New Roman" w:hAnsi="Times New Roman" w:cs="Times New Roman"/>
                <w:bCs/>
                <w:sz w:val="20"/>
                <w:szCs w:val="20"/>
                <w:lang w:eastAsia="ru-RU"/>
              </w:rPr>
            </w:pPr>
            <w:r w:rsidRPr="0023300A">
              <w:rPr>
                <w:rFonts w:ascii="Times New Roman" w:eastAsia="Times New Roman" w:hAnsi="Times New Roman" w:cs="Times New Roman"/>
                <w:bCs/>
                <w:sz w:val="20"/>
                <w:szCs w:val="20"/>
                <w:lang w:eastAsia="ru-RU"/>
              </w:rPr>
              <w:t>-</w:t>
            </w:r>
          </w:p>
        </w:tc>
        <w:tc>
          <w:tcPr>
            <w:tcW w:w="853" w:type="dxa"/>
            <w:vAlign w:val="center"/>
          </w:tcPr>
          <w:p w14:paraId="0B2F2682" w14:textId="77777777" w:rsidR="00936442" w:rsidRPr="0023300A" w:rsidRDefault="00936442" w:rsidP="00936442">
            <w:pPr>
              <w:widowControl w:val="0"/>
              <w:spacing w:after="0" w:line="240" w:lineRule="auto"/>
              <w:jc w:val="center"/>
              <w:rPr>
                <w:rFonts w:ascii="Times New Roman" w:eastAsia="Times New Roman" w:hAnsi="Times New Roman" w:cs="Times New Roman"/>
                <w:bCs/>
                <w:sz w:val="20"/>
                <w:szCs w:val="20"/>
                <w:lang w:eastAsia="ru-RU"/>
              </w:rPr>
            </w:pPr>
            <w:r w:rsidRPr="0023300A">
              <w:rPr>
                <w:rFonts w:ascii="Times New Roman" w:eastAsia="Times New Roman" w:hAnsi="Times New Roman" w:cs="Times New Roman"/>
                <w:bCs/>
                <w:sz w:val="20"/>
                <w:szCs w:val="20"/>
                <w:lang w:eastAsia="ru-RU"/>
              </w:rPr>
              <w:t>-28,3</w:t>
            </w:r>
          </w:p>
        </w:tc>
        <w:tc>
          <w:tcPr>
            <w:tcW w:w="583" w:type="dxa"/>
            <w:vAlign w:val="center"/>
          </w:tcPr>
          <w:p w14:paraId="2AE4FB22" w14:textId="77777777" w:rsidR="00936442" w:rsidRPr="0023300A" w:rsidRDefault="00936442" w:rsidP="00936442">
            <w:pPr>
              <w:widowControl w:val="0"/>
              <w:spacing w:after="0" w:line="240" w:lineRule="auto"/>
              <w:jc w:val="center"/>
              <w:rPr>
                <w:rFonts w:ascii="Times New Roman" w:eastAsia="Times New Roman" w:hAnsi="Times New Roman" w:cs="Times New Roman"/>
                <w:bCs/>
                <w:sz w:val="20"/>
                <w:szCs w:val="20"/>
                <w:lang w:eastAsia="ru-RU"/>
              </w:rPr>
            </w:pPr>
            <w:r w:rsidRPr="0023300A">
              <w:rPr>
                <w:rFonts w:ascii="Times New Roman" w:eastAsia="Times New Roman" w:hAnsi="Times New Roman" w:cs="Times New Roman"/>
                <w:bCs/>
                <w:sz w:val="20"/>
                <w:szCs w:val="20"/>
                <w:lang w:eastAsia="ru-RU"/>
              </w:rPr>
              <w:t>-</w:t>
            </w:r>
          </w:p>
        </w:tc>
        <w:tc>
          <w:tcPr>
            <w:tcW w:w="992" w:type="dxa"/>
            <w:vAlign w:val="center"/>
          </w:tcPr>
          <w:p w14:paraId="2D8310C6" w14:textId="77777777" w:rsidR="00936442" w:rsidRPr="0023300A" w:rsidRDefault="00936442" w:rsidP="00936442">
            <w:pPr>
              <w:widowControl w:val="0"/>
              <w:spacing w:after="0" w:line="240" w:lineRule="auto"/>
              <w:jc w:val="center"/>
              <w:rPr>
                <w:rFonts w:ascii="Times New Roman" w:eastAsia="Times New Roman" w:hAnsi="Times New Roman" w:cs="Times New Roman"/>
                <w:bCs/>
                <w:sz w:val="20"/>
                <w:szCs w:val="20"/>
                <w:lang w:eastAsia="ru-RU"/>
              </w:rPr>
            </w:pPr>
            <w:r w:rsidRPr="0023300A">
              <w:rPr>
                <w:rFonts w:ascii="Times New Roman" w:eastAsia="Times New Roman" w:hAnsi="Times New Roman" w:cs="Times New Roman"/>
                <w:bCs/>
                <w:sz w:val="20"/>
                <w:szCs w:val="20"/>
                <w:lang w:eastAsia="ru-RU"/>
              </w:rPr>
              <w:t>-57,0</w:t>
            </w:r>
          </w:p>
        </w:tc>
        <w:tc>
          <w:tcPr>
            <w:tcW w:w="567" w:type="dxa"/>
            <w:vAlign w:val="center"/>
          </w:tcPr>
          <w:p w14:paraId="182746D3" w14:textId="77777777" w:rsidR="00936442" w:rsidRPr="0023300A" w:rsidRDefault="00936442" w:rsidP="00936442">
            <w:pPr>
              <w:widowControl w:val="0"/>
              <w:spacing w:after="0" w:line="240" w:lineRule="auto"/>
              <w:jc w:val="center"/>
              <w:rPr>
                <w:rFonts w:ascii="Times New Roman" w:eastAsia="Times New Roman" w:hAnsi="Times New Roman" w:cs="Times New Roman"/>
                <w:bCs/>
                <w:sz w:val="20"/>
                <w:szCs w:val="20"/>
                <w:lang w:eastAsia="ru-RU"/>
              </w:rPr>
            </w:pPr>
            <w:r w:rsidRPr="0023300A">
              <w:rPr>
                <w:rFonts w:ascii="Times New Roman" w:eastAsia="Times New Roman" w:hAnsi="Times New Roman" w:cs="Times New Roman"/>
                <w:bCs/>
                <w:sz w:val="20"/>
                <w:szCs w:val="20"/>
                <w:lang w:eastAsia="ru-RU"/>
              </w:rPr>
              <w:t>-</w:t>
            </w:r>
          </w:p>
        </w:tc>
      </w:tr>
      <w:tr w:rsidR="00936442" w:rsidRPr="0023300A" w14:paraId="3A306D8C" w14:textId="77777777" w:rsidTr="00936442">
        <w:trPr>
          <w:jc w:val="center"/>
        </w:trPr>
        <w:tc>
          <w:tcPr>
            <w:tcW w:w="1518" w:type="dxa"/>
            <w:vAlign w:val="center"/>
          </w:tcPr>
          <w:p w14:paraId="3E24D05D" w14:textId="77777777" w:rsidR="00936442" w:rsidRPr="0023300A" w:rsidRDefault="00936442" w:rsidP="00936442">
            <w:pPr>
              <w:widowControl w:val="0"/>
              <w:spacing w:after="0" w:line="240" w:lineRule="auto"/>
              <w:ind w:right="-102"/>
              <w:rPr>
                <w:rFonts w:ascii="Times New Roman" w:eastAsia="Times New Roman" w:hAnsi="Times New Roman" w:cs="Times New Roman"/>
                <w:sz w:val="18"/>
                <w:szCs w:val="18"/>
                <w:lang w:eastAsia="ru-RU"/>
              </w:rPr>
            </w:pPr>
            <w:r w:rsidRPr="0023300A">
              <w:rPr>
                <w:rFonts w:ascii="Times New Roman" w:eastAsia="Times New Roman" w:hAnsi="Times New Roman" w:cs="Times New Roman"/>
                <w:sz w:val="18"/>
                <w:szCs w:val="18"/>
                <w:lang w:eastAsia="ru-RU"/>
              </w:rPr>
              <w:t>Размер дефицита</w:t>
            </w:r>
          </w:p>
        </w:tc>
        <w:tc>
          <w:tcPr>
            <w:tcW w:w="935" w:type="dxa"/>
            <w:vAlign w:val="center"/>
          </w:tcPr>
          <w:p w14:paraId="255A4FF6" w14:textId="77777777" w:rsidR="00936442" w:rsidRPr="0023300A" w:rsidRDefault="00936442" w:rsidP="00936442">
            <w:pPr>
              <w:widowControl w:val="0"/>
              <w:spacing w:after="0" w:line="240" w:lineRule="auto"/>
              <w:jc w:val="center"/>
              <w:rPr>
                <w:rFonts w:ascii="Times New Roman" w:eastAsia="Times New Roman" w:hAnsi="Times New Roman" w:cs="Times New Roman"/>
                <w:bCs/>
                <w:sz w:val="20"/>
                <w:szCs w:val="20"/>
                <w:lang w:eastAsia="ru-RU"/>
              </w:rPr>
            </w:pPr>
            <w:r w:rsidRPr="0023300A">
              <w:rPr>
                <w:rFonts w:ascii="Times New Roman" w:eastAsia="Times New Roman" w:hAnsi="Times New Roman" w:cs="Times New Roman"/>
                <w:bCs/>
                <w:sz w:val="20"/>
                <w:szCs w:val="20"/>
                <w:lang w:eastAsia="ru-RU"/>
              </w:rPr>
              <w:t>-</w:t>
            </w:r>
          </w:p>
        </w:tc>
        <w:tc>
          <w:tcPr>
            <w:tcW w:w="929" w:type="dxa"/>
            <w:vAlign w:val="center"/>
          </w:tcPr>
          <w:p w14:paraId="14BA517C" w14:textId="77777777" w:rsidR="00936442" w:rsidRPr="0023300A" w:rsidRDefault="00936442" w:rsidP="00936442">
            <w:pPr>
              <w:widowControl w:val="0"/>
              <w:spacing w:after="0" w:line="240" w:lineRule="auto"/>
              <w:jc w:val="center"/>
              <w:rPr>
                <w:rFonts w:ascii="Times New Roman" w:eastAsia="Times New Roman" w:hAnsi="Times New Roman" w:cs="Times New Roman"/>
                <w:bCs/>
                <w:sz w:val="20"/>
                <w:szCs w:val="20"/>
                <w:lang w:eastAsia="ru-RU"/>
              </w:rPr>
            </w:pPr>
            <w:r w:rsidRPr="0023300A">
              <w:rPr>
                <w:rFonts w:ascii="Times New Roman" w:eastAsia="Times New Roman" w:hAnsi="Times New Roman" w:cs="Times New Roman"/>
                <w:bCs/>
                <w:sz w:val="20"/>
                <w:szCs w:val="20"/>
                <w:lang w:eastAsia="ru-RU"/>
              </w:rPr>
              <w:t>-</w:t>
            </w:r>
          </w:p>
        </w:tc>
        <w:tc>
          <w:tcPr>
            <w:tcW w:w="535" w:type="dxa"/>
            <w:vAlign w:val="center"/>
          </w:tcPr>
          <w:p w14:paraId="4AD4AF9A" w14:textId="77777777" w:rsidR="00936442" w:rsidRPr="0023300A" w:rsidRDefault="00936442" w:rsidP="00936442">
            <w:pPr>
              <w:widowControl w:val="0"/>
              <w:spacing w:after="0" w:line="240" w:lineRule="auto"/>
              <w:jc w:val="center"/>
              <w:rPr>
                <w:rFonts w:ascii="Times New Roman" w:eastAsia="Times New Roman" w:hAnsi="Times New Roman" w:cs="Times New Roman"/>
                <w:bCs/>
                <w:sz w:val="20"/>
                <w:szCs w:val="20"/>
                <w:lang w:eastAsia="ru-RU"/>
              </w:rPr>
            </w:pPr>
            <w:r w:rsidRPr="0023300A">
              <w:rPr>
                <w:rFonts w:ascii="Times New Roman" w:eastAsia="Times New Roman" w:hAnsi="Times New Roman" w:cs="Times New Roman"/>
                <w:bCs/>
                <w:sz w:val="20"/>
                <w:szCs w:val="20"/>
                <w:lang w:eastAsia="ru-RU"/>
              </w:rPr>
              <w:t>-</w:t>
            </w:r>
          </w:p>
        </w:tc>
        <w:tc>
          <w:tcPr>
            <w:tcW w:w="936" w:type="dxa"/>
            <w:vAlign w:val="center"/>
          </w:tcPr>
          <w:p w14:paraId="5C619191" w14:textId="77777777" w:rsidR="00936442" w:rsidRPr="0023300A" w:rsidRDefault="00936442" w:rsidP="00936442">
            <w:pPr>
              <w:widowControl w:val="0"/>
              <w:spacing w:after="0" w:line="240" w:lineRule="auto"/>
              <w:jc w:val="center"/>
              <w:rPr>
                <w:rFonts w:ascii="Times New Roman" w:eastAsia="Times New Roman" w:hAnsi="Times New Roman" w:cs="Times New Roman"/>
                <w:bCs/>
                <w:sz w:val="20"/>
                <w:szCs w:val="20"/>
                <w:lang w:eastAsia="ru-RU"/>
              </w:rPr>
            </w:pPr>
            <w:r w:rsidRPr="0023300A">
              <w:rPr>
                <w:rFonts w:ascii="Times New Roman" w:eastAsia="Times New Roman" w:hAnsi="Times New Roman" w:cs="Times New Roman"/>
                <w:bCs/>
                <w:sz w:val="20"/>
                <w:szCs w:val="20"/>
                <w:lang w:eastAsia="ru-RU"/>
              </w:rPr>
              <w:t>-</w:t>
            </w:r>
          </w:p>
        </w:tc>
        <w:tc>
          <w:tcPr>
            <w:tcW w:w="615" w:type="dxa"/>
            <w:vAlign w:val="center"/>
          </w:tcPr>
          <w:p w14:paraId="261A53B9" w14:textId="77777777" w:rsidR="00936442" w:rsidRPr="0023300A" w:rsidRDefault="00936442" w:rsidP="00936442">
            <w:pPr>
              <w:widowControl w:val="0"/>
              <w:spacing w:after="0" w:line="240" w:lineRule="auto"/>
              <w:jc w:val="center"/>
              <w:rPr>
                <w:rFonts w:ascii="Times New Roman" w:eastAsia="Times New Roman" w:hAnsi="Times New Roman" w:cs="Times New Roman"/>
                <w:bCs/>
                <w:sz w:val="20"/>
                <w:szCs w:val="20"/>
                <w:lang w:eastAsia="ru-RU"/>
              </w:rPr>
            </w:pPr>
            <w:r w:rsidRPr="0023300A">
              <w:rPr>
                <w:rFonts w:ascii="Times New Roman" w:eastAsia="Times New Roman" w:hAnsi="Times New Roman" w:cs="Times New Roman"/>
                <w:bCs/>
                <w:sz w:val="20"/>
                <w:szCs w:val="20"/>
                <w:lang w:eastAsia="ru-RU"/>
              </w:rPr>
              <w:t>-</w:t>
            </w:r>
          </w:p>
        </w:tc>
        <w:tc>
          <w:tcPr>
            <w:tcW w:w="935" w:type="dxa"/>
            <w:vAlign w:val="center"/>
          </w:tcPr>
          <w:p w14:paraId="5B0AB733" w14:textId="77777777" w:rsidR="00936442" w:rsidRPr="0023300A" w:rsidRDefault="00936442" w:rsidP="00936442">
            <w:pPr>
              <w:widowControl w:val="0"/>
              <w:spacing w:after="0" w:line="240" w:lineRule="auto"/>
              <w:jc w:val="center"/>
              <w:rPr>
                <w:rFonts w:ascii="Times New Roman" w:eastAsia="Times New Roman" w:hAnsi="Times New Roman" w:cs="Times New Roman"/>
                <w:bCs/>
                <w:sz w:val="20"/>
                <w:szCs w:val="20"/>
                <w:lang w:eastAsia="ru-RU"/>
              </w:rPr>
            </w:pPr>
            <w:r w:rsidRPr="0023300A">
              <w:rPr>
                <w:rFonts w:ascii="Times New Roman" w:eastAsia="Times New Roman" w:hAnsi="Times New Roman" w:cs="Times New Roman"/>
                <w:bCs/>
                <w:sz w:val="20"/>
                <w:szCs w:val="20"/>
                <w:lang w:eastAsia="ru-RU"/>
              </w:rPr>
              <w:t>-</w:t>
            </w:r>
          </w:p>
        </w:tc>
        <w:tc>
          <w:tcPr>
            <w:tcW w:w="590" w:type="dxa"/>
            <w:vAlign w:val="center"/>
          </w:tcPr>
          <w:p w14:paraId="4522F4F2" w14:textId="77777777" w:rsidR="00936442" w:rsidRPr="0023300A" w:rsidRDefault="00936442" w:rsidP="00936442">
            <w:pPr>
              <w:widowControl w:val="0"/>
              <w:spacing w:after="0" w:line="240" w:lineRule="auto"/>
              <w:jc w:val="center"/>
              <w:rPr>
                <w:rFonts w:ascii="Times New Roman" w:eastAsia="Times New Roman" w:hAnsi="Times New Roman" w:cs="Times New Roman"/>
                <w:bCs/>
                <w:sz w:val="20"/>
                <w:szCs w:val="20"/>
                <w:lang w:eastAsia="ru-RU"/>
              </w:rPr>
            </w:pPr>
            <w:r w:rsidRPr="0023300A">
              <w:rPr>
                <w:rFonts w:ascii="Times New Roman" w:eastAsia="Times New Roman" w:hAnsi="Times New Roman" w:cs="Times New Roman"/>
                <w:bCs/>
                <w:sz w:val="20"/>
                <w:szCs w:val="20"/>
                <w:lang w:eastAsia="ru-RU"/>
              </w:rPr>
              <w:t>-</w:t>
            </w:r>
          </w:p>
        </w:tc>
        <w:tc>
          <w:tcPr>
            <w:tcW w:w="853" w:type="dxa"/>
            <w:vAlign w:val="center"/>
          </w:tcPr>
          <w:p w14:paraId="691BC473" w14:textId="77777777" w:rsidR="00936442" w:rsidRPr="0023300A" w:rsidRDefault="00936442" w:rsidP="00936442">
            <w:pPr>
              <w:widowControl w:val="0"/>
              <w:spacing w:after="0" w:line="240" w:lineRule="auto"/>
              <w:jc w:val="center"/>
              <w:rPr>
                <w:rFonts w:ascii="Times New Roman" w:eastAsia="Times New Roman" w:hAnsi="Times New Roman" w:cs="Times New Roman"/>
                <w:bCs/>
                <w:sz w:val="20"/>
                <w:szCs w:val="20"/>
                <w:lang w:eastAsia="ru-RU"/>
              </w:rPr>
            </w:pPr>
            <w:r w:rsidRPr="0023300A">
              <w:rPr>
                <w:rFonts w:ascii="Times New Roman" w:eastAsia="Times New Roman" w:hAnsi="Times New Roman" w:cs="Times New Roman"/>
                <w:bCs/>
                <w:sz w:val="20"/>
                <w:szCs w:val="20"/>
                <w:lang w:eastAsia="ru-RU"/>
              </w:rPr>
              <w:t>5,1%</w:t>
            </w:r>
          </w:p>
        </w:tc>
        <w:tc>
          <w:tcPr>
            <w:tcW w:w="583" w:type="dxa"/>
            <w:vAlign w:val="center"/>
          </w:tcPr>
          <w:p w14:paraId="694C5621" w14:textId="77777777" w:rsidR="00936442" w:rsidRPr="0023300A" w:rsidRDefault="00936442" w:rsidP="00936442">
            <w:pPr>
              <w:widowControl w:val="0"/>
              <w:spacing w:after="0" w:line="240" w:lineRule="auto"/>
              <w:jc w:val="center"/>
              <w:rPr>
                <w:rFonts w:ascii="Times New Roman" w:eastAsia="Times New Roman" w:hAnsi="Times New Roman" w:cs="Times New Roman"/>
                <w:bCs/>
                <w:sz w:val="20"/>
                <w:szCs w:val="20"/>
                <w:lang w:eastAsia="ru-RU"/>
              </w:rPr>
            </w:pPr>
            <w:r w:rsidRPr="0023300A">
              <w:rPr>
                <w:rFonts w:ascii="Times New Roman" w:eastAsia="Times New Roman" w:hAnsi="Times New Roman" w:cs="Times New Roman"/>
                <w:bCs/>
                <w:sz w:val="20"/>
                <w:szCs w:val="20"/>
                <w:lang w:eastAsia="ru-RU"/>
              </w:rPr>
              <w:t>-</w:t>
            </w:r>
          </w:p>
        </w:tc>
        <w:tc>
          <w:tcPr>
            <w:tcW w:w="992" w:type="dxa"/>
            <w:vAlign w:val="center"/>
          </w:tcPr>
          <w:p w14:paraId="30910E79" w14:textId="77777777" w:rsidR="00936442" w:rsidRPr="0023300A" w:rsidRDefault="00936442" w:rsidP="00936442">
            <w:pPr>
              <w:widowControl w:val="0"/>
              <w:spacing w:after="0" w:line="240" w:lineRule="auto"/>
              <w:jc w:val="center"/>
              <w:rPr>
                <w:rFonts w:ascii="Times New Roman" w:eastAsia="Times New Roman" w:hAnsi="Times New Roman" w:cs="Times New Roman"/>
                <w:bCs/>
                <w:sz w:val="20"/>
                <w:szCs w:val="20"/>
                <w:lang w:eastAsia="ru-RU"/>
              </w:rPr>
            </w:pPr>
            <w:r w:rsidRPr="0023300A">
              <w:rPr>
                <w:rFonts w:ascii="Times New Roman" w:eastAsia="Times New Roman" w:hAnsi="Times New Roman" w:cs="Times New Roman"/>
                <w:bCs/>
                <w:sz w:val="20"/>
                <w:szCs w:val="20"/>
                <w:lang w:eastAsia="ru-RU"/>
              </w:rPr>
              <w:t>10,0%</w:t>
            </w:r>
          </w:p>
        </w:tc>
        <w:tc>
          <w:tcPr>
            <w:tcW w:w="567" w:type="dxa"/>
            <w:vAlign w:val="center"/>
          </w:tcPr>
          <w:p w14:paraId="47E513AB" w14:textId="77777777" w:rsidR="00936442" w:rsidRPr="0023300A" w:rsidRDefault="00936442" w:rsidP="00936442">
            <w:pPr>
              <w:widowControl w:val="0"/>
              <w:spacing w:after="0" w:line="240" w:lineRule="auto"/>
              <w:jc w:val="center"/>
              <w:rPr>
                <w:rFonts w:ascii="Times New Roman" w:eastAsia="Times New Roman" w:hAnsi="Times New Roman" w:cs="Times New Roman"/>
                <w:bCs/>
                <w:sz w:val="20"/>
                <w:szCs w:val="20"/>
                <w:lang w:eastAsia="ru-RU"/>
              </w:rPr>
            </w:pPr>
            <w:r w:rsidRPr="0023300A">
              <w:rPr>
                <w:rFonts w:ascii="Times New Roman" w:eastAsia="Times New Roman" w:hAnsi="Times New Roman" w:cs="Times New Roman"/>
                <w:bCs/>
                <w:sz w:val="20"/>
                <w:szCs w:val="20"/>
                <w:lang w:eastAsia="ru-RU"/>
              </w:rPr>
              <w:t>-</w:t>
            </w:r>
          </w:p>
        </w:tc>
      </w:tr>
    </w:tbl>
    <w:p w14:paraId="5662308A" w14:textId="77777777" w:rsidR="008851B8" w:rsidRDefault="008851B8" w:rsidP="007F1047">
      <w:pPr>
        <w:spacing w:after="0" w:line="276" w:lineRule="auto"/>
        <w:ind w:left="709"/>
        <w:jc w:val="center"/>
        <w:rPr>
          <w:rFonts w:ascii="Times New Roman" w:hAnsi="Times New Roman" w:cs="Times New Roman"/>
          <w:b/>
          <w:sz w:val="24"/>
          <w:szCs w:val="24"/>
        </w:rPr>
      </w:pPr>
    </w:p>
    <w:p w14:paraId="1438EA1E" w14:textId="1FC1518C" w:rsidR="00D87511" w:rsidRPr="0023300A" w:rsidRDefault="00D87511" w:rsidP="007F1047">
      <w:pPr>
        <w:spacing w:after="0" w:line="276" w:lineRule="auto"/>
        <w:ind w:left="709"/>
        <w:jc w:val="center"/>
        <w:rPr>
          <w:rFonts w:ascii="Times New Roman" w:hAnsi="Times New Roman" w:cs="Times New Roman"/>
          <w:b/>
          <w:sz w:val="24"/>
          <w:szCs w:val="24"/>
        </w:rPr>
      </w:pPr>
      <w:r w:rsidRPr="0023300A">
        <w:rPr>
          <w:rFonts w:ascii="Times New Roman" w:hAnsi="Times New Roman" w:cs="Times New Roman"/>
          <w:b/>
          <w:sz w:val="24"/>
          <w:szCs w:val="24"/>
        </w:rPr>
        <w:lastRenderedPageBreak/>
        <w:t>Доходы бюджета района</w:t>
      </w:r>
    </w:p>
    <w:p w14:paraId="4F9E412E" w14:textId="77777777" w:rsidR="00936442" w:rsidRPr="0023300A" w:rsidRDefault="00936442" w:rsidP="00936442">
      <w:pPr>
        <w:widowControl w:val="0"/>
        <w:spacing w:after="0" w:line="240"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Ежегодно доходная часть бюджета района увеличивается, исполнение бюджета района по доходам:</w:t>
      </w:r>
    </w:p>
    <w:p w14:paraId="053774A8" w14:textId="77777777" w:rsidR="00936442" w:rsidRPr="0023300A" w:rsidRDefault="00936442" w:rsidP="0064034A">
      <w:pPr>
        <w:widowControl w:val="0"/>
        <w:numPr>
          <w:ilvl w:val="0"/>
          <w:numId w:val="16"/>
        </w:numPr>
        <w:tabs>
          <w:tab w:val="left" w:pos="1134"/>
        </w:tabs>
        <w:spacing w:after="0" w:line="240" w:lineRule="auto"/>
        <w:ind w:left="0"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в 2017 году – </w:t>
      </w:r>
      <w:r w:rsidRPr="0023300A">
        <w:rPr>
          <w:rFonts w:ascii="Times New Roman" w:eastAsia="Times New Roman" w:hAnsi="Times New Roman" w:cs="Times New Roman"/>
          <w:b/>
          <w:sz w:val="24"/>
          <w:szCs w:val="24"/>
          <w:lang w:eastAsia="ru-RU"/>
        </w:rPr>
        <w:t>1 661,8</w:t>
      </w:r>
      <w:r w:rsidRPr="0023300A">
        <w:rPr>
          <w:rFonts w:ascii="Times New Roman" w:eastAsia="Times New Roman" w:hAnsi="Times New Roman" w:cs="Times New Roman"/>
          <w:sz w:val="24"/>
          <w:szCs w:val="24"/>
          <w:lang w:eastAsia="ru-RU"/>
        </w:rPr>
        <w:t xml:space="preserve"> млн. рублей, к исполнению 2016 года (</w:t>
      </w:r>
      <w:r w:rsidRPr="0023300A">
        <w:rPr>
          <w:rFonts w:ascii="Times New Roman" w:eastAsia="Times New Roman" w:hAnsi="Times New Roman" w:cs="Times New Roman"/>
          <w:b/>
          <w:sz w:val="24"/>
          <w:szCs w:val="24"/>
          <w:lang w:eastAsia="ru-RU"/>
        </w:rPr>
        <w:t xml:space="preserve">1 466,6 </w:t>
      </w:r>
      <w:r w:rsidRPr="0023300A">
        <w:rPr>
          <w:rFonts w:ascii="Times New Roman" w:eastAsia="Times New Roman" w:hAnsi="Times New Roman" w:cs="Times New Roman"/>
          <w:sz w:val="24"/>
          <w:szCs w:val="24"/>
          <w:lang w:eastAsia="ru-RU"/>
        </w:rPr>
        <w:t xml:space="preserve">млн. рублей) </w:t>
      </w:r>
      <w:r w:rsidRPr="0023300A">
        <w:rPr>
          <w:rFonts w:ascii="Times New Roman" w:eastAsia="Times New Roman" w:hAnsi="Times New Roman" w:cs="Times New Roman"/>
          <w:sz w:val="24"/>
          <w:szCs w:val="24"/>
          <w:u w:val="single"/>
          <w:lang w:eastAsia="ru-RU"/>
        </w:rPr>
        <w:t>увеличение</w:t>
      </w:r>
      <w:r w:rsidRPr="0023300A">
        <w:rPr>
          <w:rFonts w:ascii="Times New Roman" w:eastAsia="Times New Roman" w:hAnsi="Times New Roman" w:cs="Times New Roman"/>
          <w:sz w:val="24"/>
          <w:szCs w:val="24"/>
          <w:lang w:eastAsia="ru-RU"/>
        </w:rPr>
        <w:t xml:space="preserve"> на </w:t>
      </w:r>
      <w:r w:rsidRPr="0023300A">
        <w:rPr>
          <w:rFonts w:ascii="Times New Roman" w:eastAsia="Times New Roman" w:hAnsi="Times New Roman" w:cs="Times New Roman"/>
          <w:b/>
          <w:sz w:val="24"/>
          <w:szCs w:val="24"/>
          <w:lang w:eastAsia="ru-RU"/>
        </w:rPr>
        <w:t>195,2</w:t>
      </w:r>
      <w:r w:rsidRPr="0023300A">
        <w:rPr>
          <w:rFonts w:ascii="Times New Roman" w:eastAsia="Times New Roman" w:hAnsi="Times New Roman" w:cs="Times New Roman"/>
          <w:sz w:val="24"/>
          <w:szCs w:val="24"/>
          <w:lang w:eastAsia="ru-RU"/>
        </w:rPr>
        <w:t xml:space="preserve"> млн. рублей (113%);</w:t>
      </w:r>
    </w:p>
    <w:p w14:paraId="3B82F692" w14:textId="77777777" w:rsidR="00936442" w:rsidRPr="0023300A" w:rsidRDefault="00936442" w:rsidP="0064034A">
      <w:pPr>
        <w:widowControl w:val="0"/>
        <w:numPr>
          <w:ilvl w:val="0"/>
          <w:numId w:val="16"/>
        </w:numPr>
        <w:tabs>
          <w:tab w:val="left" w:pos="1134"/>
        </w:tabs>
        <w:spacing w:after="0" w:line="240" w:lineRule="auto"/>
        <w:ind w:left="0"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в 2018 году – </w:t>
      </w:r>
      <w:r w:rsidRPr="0023300A">
        <w:rPr>
          <w:rFonts w:ascii="Times New Roman" w:eastAsia="Times New Roman" w:hAnsi="Times New Roman" w:cs="Times New Roman"/>
          <w:b/>
          <w:sz w:val="24"/>
          <w:szCs w:val="24"/>
          <w:lang w:eastAsia="ru-RU"/>
        </w:rPr>
        <w:t>1 934,6</w:t>
      </w:r>
      <w:r w:rsidRPr="0023300A">
        <w:rPr>
          <w:rFonts w:ascii="Times New Roman" w:eastAsia="Times New Roman" w:hAnsi="Times New Roman" w:cs="Times New Roman"/>
          <w:sz w:val="24"/>
          <w:szCs w:val="24"/>
          <w:lang w:eastAsia="ru-RU"/>
        </w:rPr>
        <w:t xml:space="preserve"> млн. рублей, к исполнению 2017 года (</w:t>
      </w:r>
      <w:r w:rsidRPr="0023300A">
        <w:rPr>
          <w:rFonts w:ascii="Times New Roman" w:eastAsia="Times New Roman" w:hAnsi="Times New Roman" w:cs="Times New Roman"/>
          <w:b/>
          <w:sz w:val="24"/>
          <w:szCs w:val="24"/>
          <w:lang w:eastAsia="ru-RU"/>
        </w:rPr>
        <w:t xml:space="preserve">1 661,8 </w:t>
      </w:r>
      <w:r w:rsidRPr="0023300A">
        <w:rPr>
          <w:rFonts w:ascii="Times New Roman" w:eastAsia="Times New Roman" w:hAnsi="Times New Roman" w:cs="Times New Roman"/>
          <w:sz w:val="24"/>
          <w:szCs w:val="24"/>
          <w:lang w:eastAsia="ru-RU"/>
        </w:rPr>
        <w:t xml:space="preserve">млн. рублей) </w:t>
      </w:r>
      <w:r w:rsidRPr="0023300A">
        <w:rPr>
          <w:rFonts w:ascii="Times New Roman" w:eastAsia="Times New Roman" w:hAnsi="Times New Roman" w:cs="Times New Roman"/>
          <w:sz w:val="24"/>
          <w:szCs w:val="24"/>
          <w:u w:val="single"/>
          <w:lang w:eastAsia="ru-RU"/>
        </w:rPr>
        <w:t>увеличение</w:t>
      </w:r>
      <w:r w:rsidRPr="0023300A">
        <w:rPr>
          <w:rFonts w:ascii="Times New Roman" w:eastAsia="Times New Roman" w:hAnsi="Times New Roman" w:cs="Times New Roman"/>
          <w:sz w:val="24"/>
          <w:szCs w:val="24"/>
          <w:lang w:eastAsia="ru-RU"/>
        </w:rPr>
        <w:t xml:space="preserve"> на </w:t>
      </w:r>
      <w:r w:rsidRPr="0023300A">
        <w:rPr>
          <w:rFonts w:ascii="Times New Roman" w:eastAsia="Times New Roman" w:hAnsi="Times New Roman" w:cs="Times New Roman"/>
          <w:b/>
          <w:sz w:val="24"/>
          <w:szCs w:val="24"/>
          <w:lang w:eastAsia="ru-RU"/>
        </w:rPr>
        <w:t>272,8</w:t>
      </w:r>
      <w:r w:rsidRPr="0023300A">
        <w:rPr>
          <w:rFonts w:ascii="Times New Roman" w:eastAsia="Times New Roman" w:hAnsi="Times New Roman" w:cs="Times New Roman"/>
          <w:sz w:val="24"/>
          <w:szCs w:val="24"/>
          <w:lang w:eastAsia="ru-RU"/>
        </w:rPr>
        <w:t xml:space="preserve"> млн. рублей (116%);</w:t>
      </w:r>
    </w:p>
    <w:p w14:paraId="2A3A18F4" w14:textId="77777777" w:rsidR="00936442" w:rsidRPr="0023300A" w:rsidRDefault="00936442" w:rsidP="0064034A">
      <w:pPr>
        <w:widowControl w:val="0"/>
        <w:numPr>
          <w:ilvl w:val="0"/>
          <w:numId w:val="16"/>
        </w:numPr>
        <w:tabs>
          <w:tab w:val="left" w:pos="1134"/>
        </w:tabs>
        <w:spacing w:after="0" w:line="240" w:lineRule="auto"/>
        <w:ind w:left="0"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в 2019 году – </w:t>
      </w:r>
      <w:r w:rsidRPr="0023300A">
        <w:rPr>
          <w:rFonts w:ascii="Times New Roman" w:eastAsia="Times New Roman" w:hAnsi="Times New Roman" w:cs="Times New Roman"/>
          <w:b/>
          <w:sz w:val="24"/>
          <w:szCs w:val="24"/>
          <w:lang w:eastAsia="ru-RU"/>
        </w:rPr>
        <w:t>2 121,8</w:t>
      </w:r>
      <w:r w:rsidRPr="0023300A">
        <w:rPr>
          <w:rFonts w:ascii="Times New Roman" w:eastAsia="Times New Roman" w:hAnsi="Times New Roman" w:cs="Times New Roman"/>
          <w:sz w:val="24"/>
          <w:szCs w:val="24"/>
          <w:lang w:eastAsia="ru-RU"/>
        </w:rPr>
        <w:t xml:space="preserve"> млн. рублей, к исполнению 2018 года (</w:t>
      </w:r>
      <w:r w:rsidRPr="0023300A">
        <w:rPr>
          <w:rFonts w:ascii="Times New Roman" w:eastAsia="Times New Roman" w:hAnsi="Times New Roman" w:cs="Times New Roman"/>
          <w:b/>
          <w:sz w:val="24"/>
          <w:szCs w:val="24"/>
          <w:lang w:eastAsia="ru-RU"/>
        </w:rPr>
        <w:t xml:space="preserve">1 934,6 </w:t>
      </w:r>
      <w:r w:rsidRPr="0023300A">
        <w:rPr>
          <w:rFonts w:ascii="Times New Roman" w:eastAsia="Times New Roman" w:hAnsi="Times New Roman" w:cs="Times New Roman"/>
          <w:sz w:val="24"/>
          <w:szCs w:val="24"/>
          <w:lang w:eastAsia="ru-RU"/>
        </w:rPr>
        <w:t xml:space="preserve">млн. рублей) </w:t>
      </w:r>
      <w:r w:rsidRPr="0023300A">
        <w:rPr>
          <w:rFonts w:ascii="Times New Roman" w:eastAsia="Times New Roman" w:hAnsi="Times New Roman" w:cs="Times New Roman"/>
          <w:sz w:val="24"/>
          <w:szCs w:val="24"/>
          <w:u w:val="single"/>
          <w:lang w:eastAsia="ru-RU"/>
        </w:rPr>
        <w:t>увеличение</w:t>
      </w:r>
      <w:r w:rsidRPr="0023300A">
        <w:rPr>
          <w:rFonts w:ascii="Times New Roman" w:eastAsia="Times New Roman" w:hAnsi="Times New Roman" w:cs="Times New Roman"/>
          <w:sz w:val="24"/>
          <w:szCs w:val="24"/>
          <w:lang w:eastAsia="ru-RU"/>
        </w:rPr>
        <w:t xml:space="preserve"> на </w:t>
      </w:r>
      <w:r w:rsidRPr="0023300A">
        <w:rPr>
          <w:rFonts w:ascii="Times New Roman" w:eastAsia="Times New Roman" w:hAnsi="Times New Roman" w:cs="Times New Roman"/>
          <w:b/>
          <w:sz w:val="24"/>
          <w:szCs w:val="24"/>
          <w:lang w:eastAsia="ru-RU"/>
        </w:rPr>
        <w:t>187,2</w:t>
      </w:r>
      <w:r w:rsidRPr="0023300A">
        <w:rPr>
          <w:rFonts w:ascii="Times New Roman" w:eastAsia="Times New Roman" w:hAnsi="Times New Roman" w:cs="Times New Roman"/>
          <w:sz w:val="24"/>
          <w:szCs w:val="24"/>
          <w:lang w:eastAsia="ru-RU"/>
        </w:rPr>
        <w:t xml:space="preserve"> млн. рублей (110%);</w:t>
      </w:r>
    </w:p>
    <w:p w14:paraId="11DC2149" w14:textId="77777777" w:rsidR="00936442" w:rsidRPr="0023300A" w:rsidRDefault="00936442" w:rsidP="0064034A">
      <w:pPr>
        <w:widowControl w:val="0"/>
        <w:numPr>
          <w:ilvl w:val="0"/>
          <w:numId w:val="16"/>
        </w:numPr>
        <w:tabs>
          <w:tab w:val="left" w:pos="1134"/>
        </w:tabs>
        <w:spacing w:after="0" w:line="240" w:lineRule="auto"/>
        <w:ind w:left="0"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в 2020 году – </w:t>
      </w:r>
      <w:r w:rsidRPr="0023300A">
        <w:rPr>
          <w:rFonts w:ascii="Times New Roman" w:eastAsia="Times New Roman" w:hAnsi="Times New Roman" w:cs="Times New Roman"/>
          <w:b/>
          <w:sz w:val="24"/>
          <w:szCs w:val="24"/>
          <w:lang w:eastAsia="ru-RU"/>
        </w:rPr>
        <w:t>2 163,4</w:t>
      </w:r>
      <w:r w:rsidRPr="0023300A">
        <w:rPr>
          <w:rFonts w:ascii="Times New Roman" w:eastAsia="Times New Roman" w:hAnsi="Times New Roman" w:cs="Times New Roman"/>
          <w:sz w:val="24"/>
          <w:szCs w:val="24"/>
          <w:lang w:eastAsia="ru-RU"/>
        </w:rPr>
        <w:t xml:space="preserve"> млн. рублей, к исполнению 2019 года (</w:t>
      </w:r>
      <w:r w:rsidRPr="0023300A">
        <w:rPr>
          <w:rFonts w:ascii="Times New Roman" w:eastAsia="Times New Roman" w:hAnsi="Times New Roman" w:cs="Times New Roman"/>
          <w:b/>
          <w:sz w:val="24"/>
          <w:szCs w:val="24"/>
          <w:lang w:eastAsia="ru-RU"/>
        </w:rPr>
        <w:t xml:space="preserve">2 121,8 </w:t>
      </w:r>
      <w:r w:rsidRPr="0023300A">
        <w:rPr>
          <w:rFonts w:ascii="Times New Roman" w:eastAsia="Times New Roman" w:hAnsi="Times New Roman" w:cs="Times New Roman"/>
          <w:sz w:val="24"/>
          <w:szCs w:val="24"/>
          <w:lang w:eastAsia="ru-RU"/>
        </w:rPr>
        <w:t xml:space="preserve">млн. рублей) </w:t>
      </w:r>
      <w:r w:rsidRPr="0023300A">
        <w:rPr>
          <w:rFonts w:ascii="Times New Roman" w:eastAsia="Times New Roman" w:hAnsi="Times New Roman" w:cs="Times New Roman"/>
          <w:sz w:val="24"/>
          <w:szCs w:val="24"/>
          <w:u w:val="single"/>
          <w:lang w:eastAsia="ru-RU"/>
        </w:rPr>
        <w:t>увеличение</w:t>
      </w:r>
      <w:r w:rsidRPr="0023300A">
        <w:rPr>
          <w:rFonts w:ascii="Times New Roman" w:eastAsia="Times New Roman" w:hAnsi="Times New Roman" w:cs="Times New Roman"/>
          <w:sz w:val="24"/>
          <w:szCs w:val="24"/>
          <w:lang w:eastAsia="ru-RU"/>
        </w:rPr>
        <w:t xml:space="preserve"> на </w:t>
      </w:r>
      <w:r w:rsidRPr="0023300A">
        <w:rPr>
          <w:rFonts w:ascii="Times New Roman" w:eastAsia="Times New Roman" w:hAnsi="Times New Roman" w:cs="Times New Roman"/>
          <w:b/>
          <w:sz w:val="24"/>
          <w:szCs w:val="24"/>
          <w:lang w:eastAsia="ru-RU"/>
        </w:rPr>
        <w:t>41,6</w:t>
      </w:r>
      <w:r w:rsidRPr="0023300A">
        <w:rPr>
          <w:rFonts w:ascii="Times New Roman" w:eastAsia="Times New Roman" w:hAnsi="Times New Roman" w:cs="Times New Roman"/>
          <w:sz w:val="24"/>
          <w:szCs w:val="24"/>
          <w:lang w:eastAsia="ru-RU"/>
        </w:rPr>
        <w:t xml:space="preserve"> млн. рублей (102%).</w:t>
      </w:r>
    </w:p>
    <w:p w14:paraId="44F59C6D" w14:textId="77777777" w:rsidR="00936442" w:rsidRPr="0023300A" w:rsidRDefault="00936442" w:rsidP="00936442">
      <w:pPr>
        <w:widowControl w:val="0"/>
        <w:spacing w:after="0" w:line="240"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u w:val="single"/>
          <w:lang w:eastAsia="ru-RU"/>
        </w:rPr>
        <w:t>Увеличение</w:t>
      </w:r>
      <w:r w:rsidRPr="0023300A">
        <w:rPr>
          <w:rFonts w:ascii="Times New Roman" w:eastAsia="Times New Roman" w:hAnsi="Times New Roman" w:cs="Times New Roman"/>
          <w:sz w:val="24"/>
          <w:szCs w:val="24"/>
          <w:lang w:eastAsia="ru-RU"/>
        </w:rPr>
        <w:t xml:space="preserve"> доходов 2020 года к уровню 2016 года составило </w:t>
      </w:r>
      <w:r w:rsidRPr="0023300A">
        <w:rPr>
          <w:rFonts w:ascii="Times New Roman" w:eastAsia="Times New Roman" w:hAnsi="Times New Roman" w:cs="Times New Roman"/>
          <w:b/>
          <w:sz w:val="24"/>
          <w:szCs w:val="24"/>
          <w:lang w:eastAsia="ru-RU"/>
        </w:rPr>
        <w:t>696,8</w:t>
      </w:r>
      <w:r w:rsidRPr="0023300A">
        <w:rPr>
          <w:rFonts w:ascii="Times New Roman" w:eastAsia="Times New Roman" w:hAnsi="Times New Roman" w:cs="Times New Roman"/>
          <w:sz w:val="24"/>
          <w:szCs w:val="24"/>
          <w:lang w:eastAsia="ru-RU"/>
        </w:rPr>
        <w:t xml:space="preserve"> млн. рублей (148%), в том числе: </w:t>
      </w:r>
    </w:p>
    <w:p w14:paraId="1D7ED033" w14:textId="77777777" w:rsidR="00936442" w:rsidRPr="0023300A" w:rsidRDefault="00936442" w:rsidP="0064034A">
      <w:pPr>
        <w:widowControl w:val="0"/>
        <w:numPr>
          <w:ilvl w:val="1"/>
          <w:numId w:val="2"/>
        </w:numPr>
        <w:tabs>
          <w:tab w:val="left" w:pos="993"/>
        </w:tabs>
        <w:spacing w:after="0" w:line="240" w:lineRule="auto"/>
        <w:ind w:left="0" w:firstLine="709"/>
        <w:jc w:val="both"/>
        <w:rPr>
          <w:rFonts w:ascii="Times New Roman" w:eastAsia="Times New Roman" w:hAnsi="Times New Roman" w:cs="Times New Roman"/>
          <w:spacing w:val="4"/>
          <w:sz w:val="24"/>
          <w:szCs w:val="24"/>
          <w:lang w:eastAsia="ru-RU"/>
        </w:rPr>
      </w:pPr>
      <w:r w:rsidRPr="0023300A">
        <w:rPr>
          <w:rFonts w:ascii="Times New Roman" w:eastAsia="Times New Roman" w:hAnsi="Times New Roman" w:cs="Times New Roman"/>
          <w:sz w:val="24"/>
          <w:szCs w:val="24"/>
          <w:lang w:eastAsia="ru-RU"/>
        </w:rPr>
        <w:t xml:space="preserve">по налоговым и неналоговым поступлениям на </w:t>
      </w:r>
      <w:r w:rsidRPr="0023300A">
        <w:rPr>
          <w:rFonts w:ascii="Times New Roman" w:eastAsia="Times New Roman" w:hAnsi="Times New Roman" w:cs="Times New Roman"/>
          <w:b/>
          <w:sz w:val="24"/>
          <w:szCs w:val="24"/>
          <w:lang w:eastAsia="ru-RU"/>
        </w:rPr>
        <w:t>125,6</w:t>
      </w:r>
      <w:r w:rsidRPr="0023300A">
        <w:rPr>
          <w:rFonts w:ascii="Times New Roman" w:eastAsia="Times New Roman" w:hAnsi="Times New Roman" w:cs="Times New Roman"/>
          <w:sz w:val="24"/>
          <w:szCs w:val="24"/>
          <w:lang w:eastAsia="ru-RU"/>
        </w:rPr>
        <w:t xml:space="preserve"> млн. рублей (129%);</w:t>
      </w:r>
    </w:p>
    <w:p w14:paraId="02F153F1" w14:textId="63A9664B" w:rsidR="00936442" w:rsidRPr="00BD5325" w:rsidRDefault="00936442" w:rsidP="00936442">
      <w:pPr>
        <w:widowControl w:val="0"/>
        <w:numPr>
          <w:ilvl w:val="1"/>
          <w:numId w:val="2"/>
        </w:numPr>
        <w:tabs>
          <w:tab w:val="left" w:pos="993"/>
        </w:tabs>
        <w:spacing w:after="0" w:line="240" w:lineRule="auto"/>
        <w:ind w:left="0" w:firstLine="709"/>
        <w:jc w:val="both"/>
        <w:rPr>
          <w:rFonts w:ascii="Times New Roman" w:eastAsia="Times New Roman" w:hAnsi="Times New Roman" w:cs="Times New Roman"/>
          <w:spacing w:val="4"/>
          <w:sz w:val="24"/>
          <w:szCs w:val="24"/>
          <w:lang w:eastAsia="ru-RU"/>
        </w:rPr>
      </w:pPr>
      <w:r w:rsidRPr="0023300A">
        <w:rPr>
          <w:rFonts w:ascii="Times New Roman" w:eastAsia="Times New Roman" w:hAnsi="Times New Roman" w:cs="Times New Roman"/>
          <w:sz w:val="24"/>
          <w:szCs w:val="24"/>
          <w:lang w:eastAsia="ru-RU"/>
        </w:rPr>
        <w:t xml:space="preserve">по безвозмездным поступлениям на </w:t>
      </w:r>
      <w:r w:rsidRPr="0023300A">
        <w:rPr>
          <w:rFonts w:ascii="Times New Roman" w:eastAsia="Times New Roman" w:hAnsi="Times New Roman" w:cs="Times New Roman"/>
          <w:b/>
          <w:sz w:val="24"/>
          <w:szCs w:val="24"/>
          <w:lang w:eastAsia="ru-RU"/>
        </w:rPr>
        <w:t>571,2</w:t>
      </w:r>
      <w:r w:rsidRPr="0023300A">
        <w:rPr>
          <w:rFonts w:ascii="Times New Roman" w:eastAsia="Times New Roman" w:hAnsi="Times New Roman" w:cs="Times New Roman"/>
          <w:sz w:val="24"/>
          <w:szCs w:val="24"/>
          <w:lang w:eastAsia="ru-RU"/>
        </w:rPr>
        <w:t xml:space="preserve"> млн. рублей (155%)</w:t>
      </w:r>
      <w:r w:rsidRPr="0023300A">
        <w:rPr>
          <w:rFonts w:ascii="Times New Roman" w:eastAsia="Times New Roman" w:hAnsi="Times New Roman" w:cs="Times New Roman"/>
          <w:spacing w:val="4"/>
          <w:sz w:val="24"/>
          <w:szCs w:val="24"/>
          <w:lang w:eastAsia="ru-RU"/>
        </w:rPr>
        <w:t>.</w:t>
      </w:r>
    </w:p>
    <w:p w14:paraId="7F2DE777" w14:textId="77777777" w:rsidR="00936442" w:rsidRPr="0023300A" w:rsidRDefault="00936442" w:rsidP="00936442">
      <w:pPr>
        <w:widowControl w:val="0"/>
        <w:tabs>
          <w:tab w:val="left" w:pos="993"/>
        </w:tabs>
        <w:spacing w:after="0" w:line="240" w:lineRule="auto"/>
        <w:jc w:val="both"/>
        <w:rPr>
          <w:rFonts w:ascii="Times New Roman" w:eastAsia="Times New Roman" w:hAnsi="Times New Roman" w:cs="Times New Roman"/>
          <w:spacing w:val="4"/>
          <w:sz w:val="24"/>
          <w:szCs w:val="24"/>
          <w:lang w:eastAsia="ru-RU"/>
        </w:rPr>
      </w:pPr>
    </w:p>
    <w:p w14:paraId="1F15B2CD" w14:textId="77777777" w:rsidR="00936442" w:rsidRPr="0023300A" w:rsidRDefault="00936442" w:rsidP="00936442">
      <w:pPr>
        <w:widowControl w:val="0"/>
        <w:spacing w:after="0" w:line="240" w:lineRule="auto"/>
        <w:jc w:val="right"/>
        <w:rPr>
          <w:rFonts w:ascii="Times New Roman" w:eastAsia="Times New Roman" w:hAnsi="Times New Roman" w:cs="Times New Roman"/>
          <w:bCs/>
          <w:sz w:val="20"/>
          <w:szCs w:val="20"/>
          <w:lang w:eastAsia="ru-RU"/>
        </w:rPr>
      </w:pPr>
      <w:r w:rsidRPr="0023300A">
        <w:rPr>
          <w:rFonts w:ascii="Times New Roman" w:eastAsia="Times New Roman" w:hAnsi="Times New Roman" w:cs="Times New Roman"/>
          <w:bCs/>
          <w:sz w:val="20"/>
          <w:szCs w:val="20"/>
          <w:lang w:eastAsia="ru-RU"/>
        </w:rPr>
        <w:t>млн. рублей</w:t>
      </w:r>
    </w:p>
    <w:tbl>
      <w:tblPr>
        <w:tblW w:w="10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916"/>
        <w:gridCol w:w="916"/>
        <w:gridCol w:w="581"/>
        <w:gridCol w:w="916"/>
        <w:gridCol w:w="585"/>
        <w:gridCol w:w="916"/>
        <w:gridCol w:w="581"/>
        <w:gridCol w:w="916"/>
        <w:gridCol w:w="722"/>
        <w:gridCol w:w="769"/>
        <w:gridCol w:w="581"/>
      </w:tblGrid>
      <w:tr w:rsidR="00936442" w:rsidRPr="0023300A" w14:paraId="2F10A0F2" w14:textId="77777777" w:rsidTr="00936442">
        <w:trPr>
          <w:jc w:val="center"/>
        </w:trPr>
        <w:tc>
          <w:tcPr>
            <w:tcW w:w="2011" w:type="dxa"/>
            <w:vAlign w:val="center"/>
          </w:tcPr>
          <w:p w14:paraId="1E79228A"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sz w:val="16"/>
                <w:szCs w:val="16"/>
                <w:lang w:eastAsia="ru-RU"/>
              </w:rPr>
            </w:pPr>
            <w:r w:rsidRPr="0023300A">
              <w:rPr>
                <w:rFonts w:ascii="Times New Roman" w:eastAsia="Times New Roman" w:hAnsi="Times New Roman" w:cs="Times New Roman"/>
                <w:sz w:val="16"/>
                <w:szCs w:val="16"/>
                <w:lang w:eastAsia="ru-RU"/>
              </w:rPr>
              <w:t>Показатель</w:t>
            </w:r>
          </w:p>
        </w:tc>
        <w:tc>
          <w:tcPr>
            <w:tcW w:w="900" w:type="dxa"/>
            <w:vAlign w:val="center"/>
          </w:tcPr>
          <w:p w14:paraId="282EC739"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sz w:val="16"/>
                <w:szCs w:val="16"/>
                <w:lang w:eastAsia="ru-RU"/>
              </w:rPr>
            </w:pPr>
            <w:r w:rsidRPr="0023300A">
              <w:rPr>
                <w:rFonts w:ascii="Times New Roman" w:eastAsia="Times New Roman" w:hAnsi="Times New Roman" w:cs="Times New Roman"/>
                <w:sz w:val="16"/>
                <w:szCs w:val="16"/>
                <w:lang w:eastAsia="ru-RU"/>
              </w:rPr>
              <w:t xml:space="preserve">2016 год </w:t>
            </w:r>
            <w:r w:rsidRPr="0023300A">
              <w:rPr>
                <w:rFonts w:ascii="Times New Roman" w:eastAsia="Times New Roman" w:hAnsi="Times New Roman" w:cs="Times New Roman"/>
                <w:bCs/>
                <w:sz w:val="16"/>
                <w:szCs w:val="16"/>
                <w:lang w:eastAsia="ru-RU"/>
              </w:rPr>
              <w:t>исполнение</w:t>
            </w:r>
          </w:p>
        </w:tc>
        <w:tc>
          <w:tcPr>
            <w:tcW w:w="896" w:type="dxa"/>
            <w:vAlign w:val="center"/>
          </w:tcPr>
          <w:p w14:paraId="259DAD4D"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sz w:val="16"/>
                <w:szCs w:val="16"/>
                <w:lang w:eastAsia="ru-RU"/>
              </w:rPr>
            </w:pPr>
            <w:r w:rsidRPr="0023300A">
              <w:rPr>
                <w:rFonts w:ascii="Times New Roman" w:eastAsia="Times New Roman" w:hAnsi="Times New Roman" w:cs="Times New Roman"/>
                <w:sz w:val="16"/>
                <w:szCs w:val="16"/>
                <w:lang w:eastAsia="ru-RU"/>
              </w:rPr>
              <w:t xml:space="preserve">2017 год </w:t>
            </w:r>
            <w:r w:rsidRPr="0023300A">
              <w:rPr>
                <w:rFonts w:ascii="Times New Roman" w:eastAsia="Times New Roman" w:hAnsi="Times New Roman" w:cs="Times New Roman"/>
                <w:bCs/>
                <w:sz w:val="16"/>
                <w:szCs w:val="16"/>
                <w:lang w:eastAsia="ru-RU"/>
              </w:rPr>
              <w:t>исполнение</w:t>
            </w:r>
          </w:p>
        </w:tc>
        <w:tc>
          <w:tcPr>
            <w:tcW w:w="530" w:type="dxa"/>
            <w:vAlign w:val="center"/>
          </w:tcPr>
          <w:p w14:paraId="2D0E236A"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Темп роста, %</w:t>
            </w:r>
          </w:p>
        </w:tc>
        <w:tc>
          <w:tcPr>
            <w:tcW w:w="901" w:type="dxa"/>
            <w:vAlign w:val="center"/>
          </w:tcPr>
          <w:p w14:paraId="12715514"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sz w:val="16"/>
                <w:szCs w:val="16"/>
                <w:lang w:eastAsia="ru-RU"/>
              </w:rPr>
            </w:pPr>
            <w:r w:rsidRPr="0023300A">
              <w:rPr>
                <w:rFonts w:ascii="Times New Roman" w:eastAsia="Times New Roman" w:hAnsi="Times New Roman" w:cs="Times New Roman"/>
                <w:sz w:val="16"/>
                <w:szCs w:val="16"/>
                <w:lang w:eastAsia="ru-RU"/>
              </w:rPr>
              <w:t xml:space="preserve">2018 год </w:t>
            </w:r>
            <w:r w:rsidRPr="0023300A">
              <w:rPr>
                <w:rFonts w:ascii="Times New Roman" w:eastAsia="Times New Roman" w:hAnsi="Times New Roman" w:cs="Times New Roman"/>
                <w:bCs/>
                <w:sz w:val="16"/>
                <w:szCs w:val="16"/>
                <w:lang w:eastAsia="ru-RU"/>
              </w:rPr>
              <w:t>исполнение</w:t>
            </w:r>
          </w:p>
        </w:tc>
        <w:tc>
          <w:tcPr>
            <w:tcW w:w="587" w:type="dxa"/>
            <w:vAlign w:val="center"/>
          </w:tcPr>
          <w:p w14:paraId="20D9A341"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Темп роста, %</w:t>
            </w:r>
          </w:p>
        </w:tc>
        <w:tc>
          <w:tcPr>
            <w:tcW w:w="900" w:type="dxa"/>
            <w:vAlign w:val="center"/>
          </w:tcPr>
          <w:p w14:paraId="5858B6EC"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sz w:val="16"/>
                <w:szCs w:val="16"/>
                <w:lang w:eastAsia="ru-RU"/>
              </w:rPr>
            </w:pPr>
            <w:r w:rsidRPr="0023300A">
              <w:rPr>
                <w:rFonts w:ascii="Times New Roman" w:eastAsia="Times New Roman" w:hAnsi="Times New Roman" w:cs="Times New Roman"/>
                <w:sz w:val="16"/>
                <w:szCs w:val="16"/>
                <w:lang w:eastAsia="ru-RU"/>
              </w:rPr>
              <w:t>2019 год</w:t>
            </w:r>
            <w:r w:rsidRPr="0023300A">
              <w:rPr>
                <w:rFonts w:ascii="Times New Roman" w:eastAsia="Times New Roman" w:hAnsi="Times New Roman" w:cs="Times New Roman"/>
                <w:sz w:val="16"/>
                <w:szCs w:val="16"/>
                <w:lang w:eastAsia="ru-RU"/>
              </w:rPr>
              <w:br/>
            </w:r>
            <w:r w:rsidRPr="0023300A">
              <w:rPr>
                <w:rFonts w:ascii="Times New Roman" w:eastAsia="Times New Roman" w:hAnsi="Times New Roman" w:cs="Times New Roman"/>
                <w:bCs/>
                <w:sz w:val="16"/>
                <w:szCs w:val="16"/>
                <w:lang w:eastAsia="ru-RU"/>
              </w:rPr>
              <w:t>исполнение</w:t>
            </w:r>
          </w:p>
        </w:tc>
        <w:tc>
          <w:tcPr>
            <w:tcW w:w="569" w:type="dxa"/>
            <w:vAlign w:val="center"/>
          </w:tcPr>
          <w:p w14:paraId="5E6E726B"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Темп роста, %</w:t>
            </w:r>
          </w:p>
        </w:tc>
        <w:tc>
          <w:tcPr>
            <w:tcW w:w="799" w:type="dxa"/>
            <w:vAlign w:val="center"/>
          </w:tcPr>
          <w:p w14:paraId="4E286848"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sz w:val="16"/>
                <w:szCs w:val="16"/>
                <w:lang w:eastAsia="ru-RU"/>
              </w:rPr>
            </w:pPr>
            <w:r w:rsidRPr="0023300A">
              <w:rPr>
                <w:rFonts w:ascii="Times New Roman" w:eastAsia="Times New Roman" w:hAnsi="Times New Roman" w:cs="Times New Roman"/>
                <w:sz w:val="16"/>
                <w:szCs w:val="16"/>
                <w:lang w:eastAsia="ru-RU"/>
              </w:rPr>
              <w:t>2020 год</w:t>
            </w:r>
            <w:r w:rsidRPr="0023300A">
              <w:rPr>
                <w:rFonts w:ascii="Times New Roman" w:eastAsia="Times New Roman" w:hAnsi="Times New Roman" w:cs="Times New Roman"/>
                <w:sz w:val="16"/>
                <w:szCs w:val="16"/>
                <w:lang w:eastAsia="ru-RU"/>
              </w:rPr>
              <w:br/>
              <w:t>исполнение</w:t>
            </w:r>
          </w:p>
        </w:tc>
        <w:tc>
          <w:tcPr>
            <w:tcW w:w="799" w:type="dxa"/>
            <w:vAlign w:val="center"/>
          </w:tcPr>
          <w:p w14:paraId="7F358432"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Темп роста, %</w:t>
            </w:r>
          </w:p>
        </w:tc>
        <w:tc>
          <w:tcPr>
            <w:tcW w:w="799" w:type="dxa"/>
            <w:vAlign w:val="center"/>
          </w:tcPr>
          <w:p w14:paraId="431D5D89"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sz w:val="16"/>
                <w:szCs w:val="16"/>
                <w:lang w:eastAsia="ru-RU"/>
              </w:rPr>
            </w:pPr>
            <w:r w:rsidRPr="0023300A">
              <w:rPr>
                <w:rFonts w:ascii="Times New Roman" w:eastAsia="Times New Roman" w:hAnsi="Times New Roman" w:cs="Times New Roman"/>
                <w:sz w:val="16"/>
                <w:szCs w:val="16"/>
                <w:lang w:eastAsia="ru-RU"/>
              </w:rPr>
              <w:t>2021 год</w:t>
            </w:r>
            <w:r w:rsidRPr="0023300A">
              <w:rPr>
                <w:rFonts w:ascii="Times New Roman" w:eastAsia="Times New Roman" w:hAnsi="Times New Roman" w:cs="Times New Roman"/>
                <w:sz w:val="16"/>
                <w:szCs w:val="16"/>
                <w:lang w:eastAsia="ru-RU"/>
              </w:rPr>
              <w:br/>
              <w:t>план</w:t>
            </w:r>
          </w:p>
        </w:tc>
        <w:tc>
          <w:tcPr>
            <w:tcW w:w="551" w:type="dxa"/>
            <w:vAlign w:val="center"/>
          </w:tcPr>
          <w:p w14:paraId="589A35D9"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Темп роста, %</w:t>
            </w:r>
          </w:p>
        </w:tc>
      </w:tr>
      <w:tr w:rsidR="00936442" w:rsidRPr="0023300A" w14:paraId="3E885F3E" w14:textId="77777777" w:rsidTr="00936442">
        <w:trPr>
          <w:trHeight w:val="279"/>
          <w:jc w:val="center"/>
        </w:trPr>
        <w:tc>
          <w:tcPr>
            <w:tcW w:w="2011" w:type="dxa"/>
            <w:vAlign w:val="center"/>
          </w:tcPr>
          <w:p w14:paraId="2BFB38F6" w14:textId="77777777" w:rsidR="00936442" w:rsidRPr="0023300A" w:rsidRDefault="00936442" w:rsidP="00936442">
            <w:pPr>
              <w:widowControl w:val="0"/>
              <w:spacing w:after="0" w:line="240" w:lineRule="auto"/>
              <w:ind w:right="-102"/>
              <w:rPr>
                <w:rFonts w:ascii="Times New Roman" w:eastAsia="Times New Roman" w:hAnsi="Times New Roman" w:cs="Times New Roman"/>
                <w:b/>
                <w:bCs/>
                <w:i/>
                <w:iCs/>
                <w:sz w:val="18"/>
                <w:szCs w:val="18"/>
                <w:lang w:eastAsia="ru-RU"/>
              </w:rPr>
            </w:pPr>
            <w:r w:rsidRPr="0023300A">
              <w:rPr>
                <w:rFonts w:ascii="Times New Roman" w:eastAsia="Times New Roman" w:hAnsi="Times New Roman" w:cs="Times New Roman"/>
                <w:b/>
                <w:sz w:val="18"/>
                <w:szCs w:val="18"/>
                <w:lang w:eastAsia="ru-RU"/>
              </w:rPr>
              <w:t>ДОХОДЫ ВСЕГО:</w:t>
            </w:r>
          </w:p>
        </w:tc>
        <w:tc>
          <w:tcPr>
            <w:tcW w:w="900" w:type="dxa"/>
            <w:vAlign w:val="center"/>
          </w:tcPr>
          <w:p w14:paraId="5FC4EF0F"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sz w:val="20"/>
                <w:szCs w:val="20"/>
                <w:lang w:eastAsia="ru-RU"/>
              </w:rPr>
            </w:pPr>
            <w:r w:rsidRPr="0023300A">
              <w:rPr>
                <w:rFonts w:ascii="Times New Roman" w:eastAsia="Times New Roman" w:hAnsi="Times New Roman" w:cs="Times New Roman"/>
                <w:b/>
                <w:bCs/>
                <w:sz w:val="20"/>
                <w:szCs w:val="20"/>
                <w:lang w:eastAsia="ru-RU"/>
              </w:rPr>
              <w:t>1 466,6</w:t>
            </w:r>
          </w:p>
        </w:tc>
        <w:tc>
          <w:tcPr>
            <w:tcW w:w="896" w:type="dxa"/>
            <w:vAlign w:val="center"/>
          </w:tcPr>
          <w:p w14:paraId="21140D69"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sz w:val="20"/>
                <w:szCs w:val="20"/>
                <w:lang w:eastAsia="ru-RU"/>
              </w:rPr>
            </w:pPr>
            <w:r w:rsidRPr="0023300A">
              <w:rPr>
                <w:rFonts w:ascii="Times New Roman" w:eastAsia="Times New Roman" w:hAnsi="Times New Roman" w:cs="Times New Roman"/>
                <w:b/>
                <w:bCs/>
                <w:sz w:val="20"/>
                <w:szCs w:val="20"/>
                <w:lang w:eastAsia="ru-RU"/>
              </w:rPr>
              <w:t>1 661,8</w:t>
            </w:r>
          </w:p>
        </w:tc>
        <w:tc>
          <w:tcPr>
            <w:tcW w:w="530" w:type="dxa"/>
            <w:vAlign w:val="center"/>
          </w:tcPr>
          <w:p w14:paraId="19532B65"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i/>
                <w:iCs/>
                <w:sz w:val="20"/>
                <w:szCs w:val="20"/>
                <w:lang w:eastAsia="ru-RU"/>
              </w:rPr>
            </w:pPr>
            <w:r w:rsidRPr="0023300A">
              <w:rPr>
                <w:rFonts w:ascii="Times New Roman" w:eastAsia="Times New Roman" w:hAnsi="Times New Roman" w:cs="Times New Roman"/>
                <w:b/>
                <w:bCs/>
                <w:i/>
                <w:iCs/>
                <w:sz w:val="20"/>
                <w:szCs w:val="20"/>
                <w:lang w:eastAsia="ru-RU"/>
              </w:rPr>
              <w:t>113</w:t>
            </w:r>
          </w:p>
        </w:tc>
        <w:tc>
          <w:tcPr>
            <w:tcW w:w="901" w:type="dxa"/>
            <w:vAlign w:val="center"/>
          </w:tcPr>
          <w:p w14:paraId="26B488A6"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sz w:val="20"/>
                <w:szCs w:val="20"/>
                <w:lang w:eastAsia="ru-RU"/>
              </w:rPr>
            </w:pPr>
            <w:r w:rsidRPr="0023300A">
              <w:rPr>
                <w:rFonts w:ascii="Times New Roman" w:eastAsia="Times New Roman" w:hAnsi="Times New Roman" w:cs="Times New Roman"/>
                <w:b/>
                <w:bCs/>
                <w:sz w:val="20"/>
                <w:szCs w:val="20"/>
                <w:lang w:eastAsia="ru-RU"/>
              </w:rPr>
              <w:t>1 934,6</w:t>
            </w:r>
          </w:p>
        </w:tc>
        <w:tc>
          <w:tcPr>
            <w:tcW w:w="587" w:type="dxa"/>
            <w:vAlign w:val="center"/>
          </w:tcPr>
          <w:p w14:paraId="76EB22AA"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i/>
                <w:iCs/>
                <w:sz w:val="20"/>
                <w:szCs w:val="20"/>
                <w:lang w:eastAsia="ru-RU"/>
              </w:rPr>
            </w:pPr>
            <w:r w:rsidRPr="0023300A">
              <w:rPr>
                <w:rFonts w:ascii="Times New Roman" w:eastAsia="Times New Roman" w:hAnsi="Times New Roman" w:cs="Times New Roman"/>
                <w:b/>
                <w:bCs/>
                <w:i/>
                <w:iCs/>
                <w:sz w:val="20"/>
                <w:szCs w:val="20"/>
                <w:lang w:eastAsia="ru-RU"/>
              </w:rPr>
              <w:t>116</w:t>
            </w:r>
          </w:p>
        </w:tc>
        <w:tc>
          <w:tcPr>
            <w:tcW w:w="900" w:type="dxa"/>
            <w:vAlign w:val="center"/>
          </w:tcPr>
          <w:p w14:paraId="359DD635"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sz w:val="20"/>
                <w:szCs w:val="20"/>
                <w:lang w:eastAsia="ru-RU"/>
              </w:rPr>
            </w:pPr>
            <w:r w:rsidRPr="0023300A">
              <w:rPr>
                <w:rFonts w:ascii="Times New Roman" w:eastAsia="Times New Roman" w:hAnsi="Times New Roman" w:cs="Times New Roman"/>
                <w:b/>
                <w:bCs/>
                <w:sz w:val="20"/>
                <w:szCs w:val="20"/>
                <w:lang w:eastAsia="ru-RU"/>
              </w:rPr>
              <w:t>2 121,8</w:t>
            </w:r>
          </w:p>
        </w:tc>
        <w:tc>
          <w:tcPr>
            <w:tcW w:w="569" w:type="dxa"/>
            <w:vAlign w:val="center"/>
          </w:tcPr>
          <w:p w14:paraId="032F923D"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i/>
                <w:iCs/>
                <w:sz w:val="20"/>
                <w:szCs w:val="20"/>
                <w:lang w:eastAsia="ru-RU"/>
              </w:rPr>
            </w:pPr>
            <w:r w:rsidRPr="0023300A">
              <w:rPr>
                <w:rFonts w:ascii="Times New Roman" w:eastAsia="Times New Roman" w:hAnsi="Times New Roman" w:cs="Times New Roman"/>
                <w:b/>
                <w:bCs/>
                <w:i/>
                <w:iCs/>
                <w:sz w:val="20"/>
                <w:szCs w:val="20"/>
                <w:lang w:eastAsia="ru-RU"/>
              </w:rPr>
              <w:t>110</w:t>
            </w:r>
          </w:p>
        </w:tc>
        <w:tc>
          <w:tcPr>
            <w:tcW w:w="799" w:type="dxa"/>
            <w:vAlign w:val="center"/>
          </w:tcPr>
          <w:p w14:paraId="5309DF9D"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sz w:val="20"/>
                <w:szCs w:val="20"/>
                <w:lang w:eastAsia="ru-RU"/>
              </w:rPr>
            </w:pPr>
            <w:r w:rsidRPr="0023300A">
              <w:rPr>
                <w:rFonts w:ascii="Times New Roman" w:eastAsia="Times New Roman" w:hAnsi="Times New Roman" w:cs="Times New Roman"/>
                <w:b/>
                <w:bCs/>
                <w:sz w:val="20"/>
                <w:szCs w:val="20"/>
                <w:lang w:eastAsia="ru-RU"/>
              </w:rPr>
              <w:t>2 163,4</w:t>
            </w:r>
          </w:p>
        </w:tc>
        <w:tc>
          <w:tcPr>
            <w:tcW w:w="799" w:type="dxa"/>
            <w:vAlign w:val="center"/>
          </w:tcPr>
          <w:p w14:paraId="3CD45F62"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i/>
                <w:iCs/>
                <w:sz w:val="20"/>
                <w:szCs w:val="20"/>
                <w:lang w:eastAsia="ru-RU"/>
              </w:rPr>
            </w:pPr>
            <w:r w:rsidRPr="0023300A">
              <w:rPr>
                <w:rFonts w:ascii="Times New Roman" w:eastAsia="Times New Roman" w:hAnsi="Times New Roman" w:cs="Times New Roman"/>
                <w:b/>
                <w:bCs/>
                <w:i/>
                <w:iCs/>
                <w:sz w:val="20"/>
                <w:szCs w:val="20"/>
                <w:lang w:eastAsia="ru-RU"/>
              </w:rPr>
              <w:t>102</w:t>
            </w:r>
          </w:p>
        </w:tc>
        <w:tc>
          <w:tcPr>
            <w:tcW w:w="799" w:type="dxa"/>
            <w:vAlign w:val="center"/>
          </w:tcPr>
          <w:p w14:paraId="3A5BF8CF"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sz w:val="20"/>
                <w:szCs w:val="20"/>
                <w:lang w:eastAsia="ru-RU"/>
              </w:rPr>
            </w:pPr>
            <w:r w:rsidRPr="0023300A">
              <w:rPr>
                <w:rFonts w:ascii="Times New Roman" w:eastAsia="Times New Roman" w:hAnsi="Times New Roman" w:cs="Times New Roman"/>
                <w:b/>
                <w:bCs/>
                <w:sz w:val="20"/>
                <w:szCs w:val="20"/>
                <w:lang w:eastAsia="ru-RU"/>
              </w:rPr>
              <w:t>2 100,7</w:t>
            </w:r>
          </w:p>
        </w:tc>
        <w:tc>
          <w:tcPr>
            <w:tcW w:w="551" w:type="dxa"/>
            <w:vAlign w:val="center"/>
          </w:tcPr>
          <w:p w14:paraId="7564FE9A"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i/>
                <w:iCs/>
                <w:sz w:val="20"/>
                <w:szCs w:val="20"/>
                <w:lang w:eastAsia="ru-RU"/>
              </w:rPr>
            </w:pPr>
            <w:r w:rsidRPr="0023300A">
              <w:rPr>
                <w:rFonts w:ascii="Times New Roman" w:eastAsia="Times New Roman" w:hAnsi="Times New Roman" w:cs="Times New Roman"/>
                <w:b/>
                <w:bCs/>
                <w:i/>
                <w:iCs/>
                <w:sz w:val="20"/>
                <w:szCs w:val="20"/>
                <w:lang w:eastAsia="ru-RU"/>
              </w:rPr>
              <w:t>97</w:t>
            </w:r>
          </w:p>
        </w:tc>
      </w:tr>
      <w:tr w:rsidR="00936442" w:rsidRPr="0023300A" w14:paraId="1297AB9A" w14:textId="77777777" w:rsidTr="00936442">
        <w:trPr>
          <w:trHeight w:val="214"/>
          <w:jc w:val="center"/>
        </w:trPr>
        <w:tc>
          <w:tcPr>
            <w:tcW w:w="2011" w:type="dxa"/>
            <w:vAlign w:val="center"/>
          </w:tcPr>
          <w:p w14:paraId="10BAACC3" w14:textId="77777777" w:rsidR="00936442" w:rsidRPr="0023300A" w:rsidRDefault="00936442" w:rsidP="00936442">
            <w:pPr>
              <w:widowControl w:val="0"/>
              <w:spacing w:after="0" w:line="240" w:lineRule="auto"/>
              <w:rPr>
                <w:rFonts w:ascii="Times New Roman" w:eastAsia="Times New Roman" w:hAnsi="Times New Roman" w:cs="Times New Roman"/>
                <w:b/>
                <w:bCs/>
                <w:sz w:val="18"/>
                <w:szCs w:val="18"/>
                <w:lang w:eastAsia="ru-RU"/>
              </w:rPr>
            </w:pPr>
            <w:r w:rsidRPr="0023300A">
              <w:rPr>
                <w:rFonts w:ascii="Times New Roman" w:eastAsia="Times New Roman" w:hAnsi="Times New Roman" w:cs="Times New Roman"/>
                <w:b/>
                <w:bCs/>
                <w:sz w:val="18"/>
                <w:szCs w:val="18"/>
                <w:lang w:eastAsia="ru-RU"/>
              </w:rPr>
              <w:t>Налоговые и неналоговые доходы:</w:t>
            </w:r>
          </w:p>
        </w:tc>
        <w:tc>
          <w:tcPr>
            <w:tcW w:w="900" w:type="dxa"/>
            <w:vAlign w:val="center"/>
          </w:tcPr>
          <w:p w14:paraId="64826325"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sz w:val="18"/>
                <w:szCs w:val="18"/>
                <w:lang w:eastAsia="ru-RU"/>
              </w:rPr>
            </w:pPr>
            <w:r w:rsidRPr="0023300A">
              <w:rPr>
                <w:rFonts w:ascii="Times New Roman" w:eastAsia="Times New Roman" w:hAnsi="Times New Roman" w:cs="Times New Roman"/>
                <w:b/>
                <w:sz w:val="18"/>
                <w:szCs w:val="18"/>
                <w:lang w:eastAsia="ru-RU"/>
              </w:rPr>
              <w:t>434,2</w:t>
            </w:r>
          </w:p>
        </w:tc>
        <w:tc>
          <w:tcPr>
            <w:tcW w:w="896" w:type="dxa"/>
            <w:vAlign w:val="center"/>
          </w:tcPr>
          <w:p w14:paraId="79226605"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sz w:val="18"/>
                <w:szCs w:val="18"/>
                <w:lang w:eastAsia="ru-RU"/>
              </w:rPr>
            </w:pPr>
            <w:r w:rsidRPr="0023300A">
              <w:rPr>
                <w:rFonts w:ascii="Times New Roman" w:eastAsia="Times New Roman" w:hAnsi="Times New Roman" w:cs="Times New Roman"/>
                <w:b/>
                <w:sz w:val="18"/>
                <w:szCs w:val="18"/>
                <w:lang w:eastAsia="ru-RU"/>
              </w:rPr>
              <w:t>443,8</w:t>
            </w:r>
          </w:p>
        </w:tc>
        <w:tc>
          <w:tcPr>
            <w:tcW w:w="530" w:type="dxa"/>
            <w:vAlign w:val="center"/>
          </w:tcPr>
          <w:p w14:paraId="37B0B704"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i/>
                <w:iCs/>
                <w:sz w:val="18"/>
                <w:szCs w:val="18"/>
                <w:lang w:eastAsia="ru-RU"/>
              </w:rPr>
            </w:pPr>
            <w:r w:rsidRPr="0023300A">
              <w:rPr>
                <w:rFonts w:ascii="Times New Roman" w:eastAsia="Times New Roman" w:hAnsi="Times New Roman" w:cs="Times New Roman"/>
                <w:b/>
                <w:i/>
                <w:iCs/>
                <w:sz w:val="18"/>
                <w:szCs w:val="18"/>
                <w:lang w:eastAsia="ru-RU"/>
              </w:rPr>
              <w:t>102</w:t>
            </w:r>
          </w:p>
        </w:tc>
        <w:tc>
          <w:tcPr>
            <w:tcW w:w="901" w:type="dxa"/>
            <w:vAlign w:val="center"/>
          </w:tcPr>
          <w:p w14:paraId="1169EF32"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sz w:val="18"/>
                <w:szCs w:val="18"/>
                <w:lang w:eastAsia="ru-RU"/>
              </w:rPr>
            </w:pPr>
            <w:r w:rsidRPr="0023300A">
              <w:rPr>
                <w:rFonts w:ascii="Times New Roman" w:eastAsia="Times New Roman" w:hAnsi="Times New Roman" w:cs="Times New Roman"/>
                <w:b/>
                <w:sz w:val="18"/>
                <w:szCs w:val="18"/>
                <w:lang w:eastAsia="ru-RU"/>
              </w:rPr>
              <w:t>510,6</w:t>
            </w:r>
          </w:p>
        </w:tc>
        <w:tc>
          <w:tcPr>
            <w:tcW w:w="587" w:type="dxa"/>
            <w:vAlign w:val="center"/>
          </w:tcPr>
          <w:p w14:paraId="280A035E"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i/>
                <w:iCs/>
                <w:sz w:val="18"/>
                <w:szCs w:val="18"/>
                <w:lang w:eastAsia="ru-RU"/>
              </w:rPr>
            </w:pPr>
            <w:r w:rsidRPr="0023300A">
              <w:rPr>
                <w:rFonts w:ascii="Times New Roman" w:eastAsia="Times New Roman" w:hAnsi="Times New Roman" w:cs="Times New Roman"/>
                <w:b/>
                <w:i/>
                <w:iCs/>
                <w:sz w:val="18"/>
                <w:szCs w:val="18"/>
                <w:lang w:eastAsia="ru-RU"/>
              </w:rPr>
              <w:t>115</w:t>
            </w:r>
          </w:p>
        </w:tc>
        <w:tc>
          <w:tcPr>
            <w:tcW w:w="900" w:type="dxa"/>
            <w:vAlign w:val="center"/>
          </w:tcPr>
          <w:p w14:paraId="232FFB73"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sz w:val="18"/>
                <w:szCs w:val="18"/>
                <w:lang w:eastAsia="ru-RU"/>
              </w:rPr>
            </w:pPr>
            <w:r w:rsidRPr="0023300A">
              <w:rPr>
                <w:rFonts w:ascii="Times New Roman" w:eastAsia="Times New Roman" w:hAnsi="Times New Roman" w:cs="Times New Roman"/>
                <w:b/>
                <w:sz w:val="18"/>
                <w:szCs w:val="18"/>
                <w:lang w:eastAsia="ru-RU"/>
              </w:rPr>
              <w:t>565,6</w:t>
            </w:r>
          </w:p>
        </w:tc>
        <w:tc>
          <w:tcPr>
            <w:tcW w:w="569" w:type="dxa"/>
            <w:vAlign w:val="center"/>
          </w:tcPr>
          <w:p w14:paraId="02CE3D81"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i/>
                <w:iCs/>
                <w:sz w:val="18"/>
                <w:szCs w:val="18"/>
                <w:lang w:eastAsia="ru-RU"/>
              </w:rPr>
            </w:pPr>
            <w:r w:rsidRPr="0023300A">
              <w:rPr>
                <w:rFonts w:ascii="Times New Roman" w:eastAsia="Times New Roman" w:hAnsi="Times New Roman" w:cs="Times New Roman"/>
                <w:b/>
                <w:i/>
                <w:iCs/>
                <w:sz w:val="18"/>
                <w:szCs w:val="18"/>
                <w:lang w:eastAsia="ru-RU"/>
              </w:rPr>
              <w:t>111</w:t>
            </w:r>
          </w:p>
        </w:tc>
        <w:tc>
          <w:tcPr>
            <w:tcW w:w="799" w:type="dxa"/>
            <w:vAlign w:val="center"/>
          </w:tcPr>
          <w:p w14:paraId="3D1A1F5B"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sz w:val="18"/>
                <w:szCs w:val="18"/>
                <w:lang w:eastAsia="ru-RU"/>
              </w:rPr>
            </w:pPr>
            <w:r w:rsidRPr="0023300A">
              <w:rPr>
                <w:rFonts w:ascii="Times New Roman" w:eastAsia="Times New Roman" w:hAnsi="Times New Roman" w:cs="Times New Roman"/>
                <w:b/>
                <w:sz w:val="18"/>
                <w:szCs w:val="18"/>
                <w:lang w:eastAsia="ru-RU"/>
              </w:rPr>
              <w:t>559,8</w:t>
            </w:r>
          </w:p>
        </w:tc>
        <w:tc>
          <w:tcPr>
            <w:tcW w:w="799" w:type="dxa"/>
            <w:vAlign w:val="center"/>
          </w:tcPr>
          <w:p w14:paraId="2E31C752"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i/>
                <w:iCs/>
                <w:sz w:val="18"/>
                <w:szCs w:val="18"/>
                <w:lang w:eastAsia="ru-RU"/>
              </w:rPr>
            </w:pPr>
            <w:r w:rsidRPr="0023300A">
              <w:rPr>
                <w:rFonts w:ascii="Times New Roman" w:eastAsia="Times New Roman" w:hAnsi="Times New Roman" w:cs="Times New Roman"/>
                <w:b/>
                <w:i/>
                <w:iCs/>
                <w:sz w:val="18"/>
                <w:szCs w:val="18"/>
                <w:lang w:eastAsia="ru-RU"/>
              </w:rPr>
              <w:t>99</w:t>
            </w:r>
          </w:p>
        </w:tc>
        <w:tc>
          <w:tcPr>
            <w:tcW w:w="799" w:type="dxa"/>
            <w:vAlign w:val="center"/>
          </w:tcPr>
          <w:p w14:paraId="46B8566D"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sz w:val="18"/>
                <w:szCs w:val="18"/>
                <w:lang w:eastAsia="ru-RU"/>
              </w:rPr>
            </w:pPr>
            <w:r w:rsidRPr="0023300A">
              <w:rPr>
                <w:rFonts w:ascii="Times New Roman" w:eastAsia="Times New Roman" w:hAnsi="Times New Roman" w:cs="Times New Roman"/>
                <w:b/>
                <w:sz w:val="18"/>
                <w:szCs w:val="18"/>
                <w:lang w:eastAsia="ru-RU"/>
              </w:rPr>
              <w:t>569,9</w:t>
            </w:r>
          </w:p>
        </w:tc>
        <w:tc>
          <w:tcPr>
            <w:tcW w:w="551" w:type="dxa"/>
            <w:vAlign w:val="center"/>
          </w:tcPr>
          <w:p w14:paraId="28D871EF"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i/>
                <w:iCs/>
                <w:sz w:val="18"/>
                <w:szCs w:val="18"/>
                <w:lang w:eastAsia="ru-RU"/>
              </w:rPr>
            </w:pPr>
            <w:r w:rsidRPr="0023300A">
              <w:rPr>
                <w:rFonts w:ascii="Times New Roman" w:eastAsia="Times New Roman" w:hAnsi="Times New Roman" w:cs="Times New Roman"/>
                <w:b/>
                <w:i/>
                <w:iCs/>
                <w:sz w:val="18"/>
                <w:szCs w:val="18"/>
                <w:lang w:eastAsia="ru-RU"/>
              </w:rPr>
              <w:t>102</w:t>
            </w:r>
          </w:p>
        </w:tc>
      </w:tr>
      <w:tr w:rsidR="00936442" w:rsidRPr="0023300A" w14:paraId="2EF030B3" w14:textId="77777777" w:rsidTr="00936442">
        <w:trPr>
          <w:trHeight w:val="227"/>
          <w:jc w:val="center"/>
        </w:trPr>
        <w:tc>
          <w:tcPr>
            <w:tcW w:w="2011" w:type="dxa"/>
            <w:vAlign w:val="center"/>
          </w:tcPr>
          <w:p w14:paraId="5F9EFB40" w14:textId="77777777" w:rsidR="00936442" w:rsidRPr="0023300A" w:rsidRDefault="00936442" w:rsidP="00936442">
            <w:pPr>
              <w:widowControl w:val="0"/>
              <w:spacing w:after="0" w:line="240" w:lineRule="auto"/>
              <w:ind w:left="108"/>
              <w:rPr>
                <w:rFonts w:ascii="Times New Roman" w:eastAsia="Times New Roman" w:hAnsi="Times New Roman" w:cs="Times New Roman"/>
                <w:i/>
                <w:sz w:val="16"/>
                <w:szCs w:val="16"/>
                <w:lang w:eastAsia="ru-RU"/>
              </w:rPr>
            </w:pPr>
            <w:r w:rsidRPr="0023300A">
              <w:rPr>
                <w:rFonts w:ascii="Times New Roman" w:eastAsia="Times New Roman" w:hAnsi="Times New Roman" w:cs="Times New Roman"/>
                <w:i/>
                <w:sz w:val="16"/>
                <w:szCs w:val="16"/>
                <w:lang w:eastAsia="ru-RU"/>
              </w:rPr>
              <w:t xml:space="preserve">налоговые </w:t>
            </w:r>
          </w:p>
        </w:tc>
        <w:tc>
          <w:tcPr>
            <w:tcW w:w="900" w:type="dxa"/>
            <w:vAlign w:val="center"/>
          </w:tcPr>
          <w:p w14:paraId="7119AAF3"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343,0</w:t>
            </w:r>
          </w:p>
        </w:tc>
        <w:tc>
          <w:tcPr>
            <w:tcW w:w="896" w:type="dxa"/>
            <w:vAlign w:val="center"/>
          </w:tcPr>
          <w:p w14:paraId="00C03147"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373,2</w:t>
            </w:r>
          </w:p>
        </w:tc>
        <w:tc>
          <w:tcPr>
            <w:tcW w:w="530" w:type="dxa"/>
            <w:vAlign w:val="center"/>
          </w:tcPr>
          <w:p w14:paraId="682F3427"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109</w:t>
            </w:r>
          </w:p>
        </w:tc>
        <w:tc>
          <w:tcPr>
            <w:tcW w:w="901" w:type="dxa"/>
            <w:vAlign w:val="center"/>
          </w:tcPr>
          <w:p w14:paraId="75F0A152"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433,7</w:t>
            </w:r>
          </w:p>
        </w:tc>
        <w:tc>
          <w:tcPr>
            <w:tcW w:w="587" w:type="dxa"/>
            <w:vAlign w:val="center"/>
          </w:tcPr>
          <w:p w14:paraId="2B69B456"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116</w:t>
            </w:r>
          </w:p>
        </w:tc>
        <w:tc>
          <w:tcPr>
            <w:tcW w:w="900" w:type="dxa"/>
            <w:vAlign w:val="center"/>
          </w:tcPr>
          <w:p w14:paraId="1138104D"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464,0</w:t>
            </w:r>
          </w:p>
        </w:tc>
        <w:tc>
          <w:tcPr>
            <w:tcW w:w="569" w:type="dxa"/>
            <w:vAlign w:val="center"/>
          </w:tcPr>
          <w:p w14:paraId="2ED61145"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107</w:t>
            </w:r>
          </w:p>
        </w:tc>
        <w:tc>
          <w:tcPr>
            <w:tcW w:w="799" w:type="dxa"/>
            <w:vAlign w:val="center"/>
          </w:tcPr>
          <w:p w14:paraId="65615FDA"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453,8</w:t>
            </w:r>
          </w:p>
        </w:tc>
        <w:tc>
          <w:tcPr>
            <w:tcW w:w="799" w:type="dxa"/>
            <w:vAlign w:val="center"/>
          </w:tcPr>
          <w:p w14:paraId="63A71B97"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98</w:t>
            </w:r>
          </w:p>
        </w:tc>
        <w:tc>
          <w:tcPr>
            <w:tcW w:w="799" w:type="dxa"/>
            <w:vAlign w:val="center"/>
          </w:tcPr>
          <w:p w14:paraId="1CDA5131"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454,4</w:t>
            </w:r>
          </w:p>
        </w:tc>
        <w:tc>
          <w:tcPr>
            <w:tcW w:w="551" w:type="dxa"/>
            <w:vAlign w:val="center"/>
          </w:tcPr>
          <w:p w14:paraId="7E697666"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100</w:t>
            </w:r>
          </w:p>
        </w:tc>
      </w:tr>
      <w:tr w:rsidR="00936442" w:rsidRPr="0023300A" w14:paraId="30674267" w14:textId="77777777" w:rsidTr="00936442">
        <w:trPr>
          <w:trHeight w:val="227"/>
          <w:jc w:val="center"/>
        </w:trPr>
        <w:tc>
          <w:tcPr>
            <w:tcW w:w="2011" w:type="dxa"/>
            <w:vAlign w:val="center"/>
          </w:tcPr>
          <w:p w14:paraId="4F89106D" w14:textId="77777777" w:rsidR="00936442" w:rsidRPr="0023300A" w:rsidRDefault="00936442" w:rsidP="00936442">
            <w:pPr>
              <w:widowControl w:val="0"/>
              <w:spacing w:after="0" w:line="240" w:lineRule="auto"/>
              <w:ind w:left="108"/>
              <w:rPr>
                <w:rFonts w:ascii="Times New Roman" w:eastAsia="Times New Roman" w:hAnsi="Times New Roman" w:cs="Times New Roman"/>
                <w:i/>
                <w:sz w:val="16"/>
                <w:szCs w:val="16"/>
                <w:lang w:eastAsia="ru-RU"/>
              </w:rPr>
            </w:pPr>
            <w:r w:rsidRPr="0023300A">
              <w:rPr>
                <w:rFonts w:ascii="Times New Roman" w:eastAsia="Times New Roman" w:hAnsi="Times New Roman" w:cs="Times New Roman"/>
                <w:i/>
                <w:sz w:val="16"/>
                <w:szCs w:val="16"/>
                <w:lang w:eastAsia="ru-RU"/>
              </w:rPr>
              <w:t xml:space="preserve">неналоговые </w:t>
            </w:r>
          </w:p>
        </w:tc>
        <w:tc>
          <w:tcPr>
            <w:tcW w:w="900" w:type="dxa"/>
            <w:vAlign w:val="center"/>
          </w:tcPr>
          <w:p w14:paraId="584817CA"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91,2</w:t>
            </w:r>
          </w:p>
        </w:tc>
        <w:tc>
          <w:tcPr>
            <w:tcW w:w="896" w:type="dxa"/>
            <w:vAlign w:val="center"/>
          </w:tcPr>
          <w:p w14:paraId="60C57354"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70,6</w:t>
            </w:r>
          </w:p>
        </w:tc>
        <w:tc>
          <w:tcPr>
            <w:tcW w:w="530" w:type="dxa"/>
            <w:vAlign w:val="center"/>
          </w:tcPr>
          <w:p w14:paraId="11E63A48"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77</w:t>
            </w:r>
          </w:p>
        </w:tc>
        <w:tc>
          <w:tcPr>
            <w:tcW w:w="901" w:type="dxa"/>
            <w:vAlign w:val="center"/>
          </w:tcPr>
          <w:p w14:paraId="48568AB0"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76,9</w:t>
            </w:r>
          </w:p>
        </w:tc>
        <w:tc>
          <w:tcPr>
            <w:tcW w:w="587" w:type="dxa"/>
            <w:vAlign w:val="center"/>
          </w:tcPr>
          <w:p w14:paraId="3B13540F"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109</w:t>
            </w:r>
          </w:p>
        </w:tc>
        <w:tc>
          <w:tcPr>
            <w:tcW w:w="900" w:type="dxa"/>
            <w:vAlign w:val="center"/>
          </w:tcPr>
          <w:p w14:paraId="6F8CA048"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101,6</w:t>
            </w:r>
          </w:p>
        </w:tc>
        <w:tc>
          <w:tcPr>
            <w:tcW w:w="569" w:type="dxa"/>
            <w:vAlign w:val="center"/>
          </w:tcPr>
          <w:p w14:paraId="00EDEC63"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132</w:t>
            </w:r>
          </w:p>
        </w:tc>
        <w:tc>
          <w:tcPr>
            <w:tcW w:w="799" w:type="dxa"/>
            <w:vAlign w:val="center"/>
          </w:tcPr>
          <w:p w14:paraId="429239C0"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106,0</w:t>
            </w:r>
          </w:p>
        </w:tc>
        <w:tc>
          <w:tcPr>
            <w:tcW w:w="799" w:type="dxa"/>
            <w:vAlign w:val="center"/>
          </w:tcPr>
          <w:p w14:paraId="7EBE65E5"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104</w:t>
            </w:r>
          </w:p>
        </w:tc>
        <w:tc>
          <w:tcPr>
            <w:tcW w:w="799" w:type="dxa"/>
            <w:vAlign w:val="center"/>
          </w:tcPr>
          <w:p w14:paraId="6958041D"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115,5</w:t>
            </w:r>
          </w:p>
        </w:tc>
        <w:tc>
          <w:tcPr>
            <w:tcW w:w="551" w:type="dxa"/>
            <w:vAlign w:val="center"/>
          </w:tcPr>
          <w:p w14:paraId="70A2CB89"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109</w:t>
            </w:r>
          </w:p>
        </w:tc>
      </w:tr>
      <w:tr w:rsidR="00936442" w:rsidRPr="0023300A" w14:paraId="1745D126" w14:textId="77777777" w:rsidTr="00936442">
        <w:trPr>
          <w:jc w:val="center"/>
        </w:trPr>
        <w:tc>
          <w:tcPr>
            <w:tcW w:w="2011" w:type="dxa"/>
            <w:vAlign w:val="center"/>
          </w:tcPr>
          <w:p w14:paraId="046B382C" w14:textId="77777777" w:rsidR="00936442" w:rsidRPr="0023300A" w:rsidRDefault="00936442" w:rsidP="00936442">
            <w:pPr>
              <w:widowControl w:val="0"/>
              <w:spacing w:after="0" w:line="240" w:lineRule="auto"/>
              <w:rPr>
                <w:rFonts w:ascii="Times New Roman" w:eastAsia="Times New Roman" w:hAnsi="Times New Roman" w:cs="Times New Roman"/>
                <w:b/>
                <w:bCs/>
                <w:sz w:val="18"/>
                <w:szCs w:val="18"/>
                <w:lang w:eastAsia="ru-RU"/>
              </w:rPr>
            </w:pPr>
            <w:r w:rsidRPr="0023300A">
              <w:rPr>
                <w:rFonts w:ascii="Times New Roman" w:eastAsia="Times New Roman" w:hAnsi="Times New Roman" w:cs="Times New Roman"/>
                <w:b/>
                <w:bCs/>
                <w:sz w:val="18"/>
                <w:szCs w:val="18"/>
                <w:lang w:eastAsia="ru-RU"/>
              </w:rPr>
              <w:t>Безвозмездные перечисления:</w:t>
            </w:r>
          </w:p>
        </w:tc>
        <w:tc>
          <w:tcPr>
            <w:tcW w:w="900" w:type="dxa"/>
            <w:vAlign w:val="center"/>
          </w:tcPr>
          <w:p w14:paraId="20569FCA"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sz w:val="18"/>
                <w:szCs w:val="18"/>
                <w:lang w:eastAsia="ru-RU"/>
              </w:rPr>
            </w:pPr>
            <w:r w:rsidRPr="0023300A">
              <w:rPr>
                <w:rFonts w:ascii="Times New Roman" w:eastAsia="Times New Roman" w:hAnsi="Times New Roman" w:cs="Times New Roman"/>
                <w:b/>
                <w:sz w:val="18"/>
                <w:szCs w:val="18"/>
                <w:lang w:eastAsia="ru-RU"/>
              </w:rPr>
              <w:t>1 032,4</w:t>
            </w:r>
          </w:p>
        </w:tc>
        <w:tc>
          <w:tcPr>
            <w:tcW w:w="896" w:type="dxa"/>
            <w:vAlign w:val="center"/>
          </w:tcPr>
          <w:p w14:paraId="363CDDE0"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sz w:val="18"/>
                <w:szCs w:val="18"/>
                <w:lang w:eastAsia="ru-RU"/>
              </w:rPr>
            </w:pPr>
            <w:r w:rsidRPr="0023300A">
              <w:rPr>
                <w:rFonts w:ascii="Times New Roman" w:eastAsia="Times New Roman" w:hAnsi="Times New Roman" w:cs="Times New Roman"/>
                <w:b/>
                <w:sz w:val="18"/>
                <w:szCs w:val="18"/>
                <w:lang w:eastAsia="ru-RU"/>
              </w:rPr>
              <w:t>1 218,0</w:t>
            </w:r>
          </w:p>
        </w:tc>
        <w:tc>
          <w:tcPr>
            <w:tcW w:w="530" w:type="dxa"/>
            <w:vAlign w:val="center"/>
          </w:tcPr>
          <w:p w14:paraId="5818BDE1"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i/>
                <w:iCs/>
                <w:sz w:val="18"/>
                <w:szCs w:val="18"/>
                <w:lang w:eastAsia="ru-RU"/>
              </w:rPr>
            </w:pPr>
            <w:r w:rsidRPr="0023300A">
              <w:rPr>
                <w:rFonts w:ascii="Times New Roman" w:eastAsia="Times New Roman" w:hAnsi="Times New Roman" w:cs="Times New Roman"/>
                <w:b/>
                <w:i/>
                <w:iCs/>
                <w:sz w:val="18"/>
                <w:szCs w:val="18"/>
                <w:lang w:eastAsia="ru-RU"/>
              </w:rPr>
              <w:t>118</w:t>
            </w:r>
          </w:p>
        </w:tc>
        <w:tc>
          <w:tcPr>
            <w:tcW w:w="901" w:type="dxa"/>
            <w:vAlign w:val="center"/>
          </w:tcPr>
          <w:p w14:paraId="483942F8"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sz w:val="18"/>
                <w:szCs w:val="18"/>
                <w:lang w:eastAsia="ru-RU"/>
              </w:rPr>
            </w:pPr>
            <w:r w:rsidRPr="0023300A">
              <w:rPr>
                <w:rFonts w:ascii="Times New Roman" w:eastAsia="Times New Roman" w:hAnsi="Times New Roman" w:cs="Times New Roman"/>
                <w:b/>
                <w:sz w:val="18"/>
                <w:szCs w:val="18"/>
                <w:lang w:eastAsia="ru-RU"/>
              </w:rPr>
              <w:t>1 424,0</w:t>
            </w:r>
          </w:p>
        </w:tc>
        <w:tc>
          <w:tcPr>
            <w:tcW w:w="587" w:type="dxa"/>
            <w:vAlign w:val="center"/>
          </w:tcPr>
          <w:p w14:paraId="57CB02F4"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i/>
                <w:iCs/>
                <w:sz w:val="18"/>
                <w:szCs w:val="18"/>
                <w:lang w:eastAsia="ru-RU"/>
              </w:rPr>
            </w:pPr>
            <w:r w:rsidRPr="0023300A">
              <w:rPr>
                <w:rFonts w:ascii="Times New Roman" w:eastAsia="Times New Roman" w:hAnsi="Times New Roman" w:cs="Times New Roman"/>
                <w:b/>
                <w:i/>
                <w:iCs/>
                <w:sz w:val="18"/>
                <w:szCs w:val="18"/>
                <w:lang w:eastAsia="ru-RU"/>
              </w:rPr>
              <w:t>117</w:t>
            </w:r>
          </w:p>
        </w:tc>
        <w:tc>
          <w:tcPr>
            <w:tcW w:w="900" w:type="dxa"/>
            <w:vAlign w:val="center"/>
          </w:tcPr>
          <w:p w14:paraId="223D22D5"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sz w:val="18"/>
                <w:szCs w:val="18"/>
                <w:lang w:eastAsia="ru-RU"/>
              </w:rPr>
            </w:pPr>
            <w:r w:rsidRPr="0023300A">
              <w:rPr>
                <w:rFonts w:ascii="Times New Roman" w:eastAsia="Times New Roman" w:hAnsi="Times New Roman" w:cs="Times New Roman"/>
                <w:b/>
                <w:sz w:val="18"/>
                <w:szCs w:val="18"/>
                <w:lang w:eastAsia="ru-RU"/>
              </w:rPr>
              <w:t>1 556,2</w:t>
            </w:r>
          </w:p>
        </w:tc>
        <w:tc>
          <w:tcPr>
            <w:tcW w:w="569" w:type="dxa"/>
            <w:vAlign w:val="center"/>
          </w:tcPr>
          <w:p w14:paraId="1E6E1734"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i/>
                <w:iCs/>
                <w:sz w:val="18"/>
                <w:szCs w:val="18"/>
                <w:lang w:eastAsia="ru-RU"/>
              </w:rPr>
            </w:pPr>
            <w:r w:rsidRPr="0023300A">
              <w:rPr>
                <w:rFonts w:ascii="Times New Roman" w:eastAsia="Times New Roman" w:hAnsi="Times New Roman" w:cs="Times New Roman"/>
                <w:b/>
                <w:i/>
                <w:iCs/>
                <w:sz w:val="18"/>
                <w:szCs w:val="18"/>
                <w:lang w:eastAsia="ru-RU"/>
              </w:rPr>
              <w:t>109</w:t>
            </w:r>
          </w:p>
        </w:tc>
        <w:tc>
          <w:tcPr>
            <w:tcW w:w="799" w:type="dxa"/>
            <w:vAlign w:val="center"/>
          </w:tcPr>
          <w:p w14:paraId="007CE6DC"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sz w:val="18"/>
                <w:szCs w:val="18"/>
                <w:lang w:eastAsia="ru-RU"/>
              </w:rPr>
            </w:pPr>
            <w:r w:rsidRPr="0023300A">
              <w:rPr>
                <w:rFonts w:ascii="Times New Roman" w:eastAsia="Times New Roman" w:hAnsi="Times New Roman" w:cs="Times New Roman"/>
                <w:b/>
                <w:sz w:val="18"/>
                <w:szCs w:val="18"/>
                <w:lang w:eastAsia="ru-RU"/>
              </w:rPr>
              <w:t>1 603,6</w:t>
            </w:r>
          </w:p>
        </w:tc>
        <w:tc>
          <w:tcPr>
            <w:tcW w:w="799" w:type="dxa"/>
            <w:vAlign w:val="center"/>
          </w:tcPr>
          <w:p w14:paraId="52B1258A"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i/>
                <w:iCs/>
                <w:sz w:val="18"/>
                <w:szCs w:val="18"/>
                <w:lang w:eastAsia="ru-RU"/>
              </w:rPr>
            </w:pPr>
            <w:r w:rsidRPr="0023300A">
              <w:rPr>
                <w:rFonts w:ascii="Times New Roman" w:eastAsia="Times New Roman" w:hAnsi="Times New Roman" w:cs="Times New Roman"/>
                <w:b/>
                <w:i/>
                <w:iCs/>
                <w:sz w:val="18"/>
                <w:szCs w:val="18"/>
                <w:lang w:eastAsia="ru-RU"/>
              </w:rPr>
              <w:t>103</w:t>
            </w:r>
          </w:p>
        </w:tc>
        <w:tc>
          <w:tcPr>
            <w:tcW w:w="799" w:type="dxa"/>
            <w:vAlign w:val="center"/>
          </w:tcPr>
          <w:p w14:paraId="70FA11FF"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sz w:val="18"/>
                <w:szCs w:val="18"/>
                <w:lang w:eastAsia="ru-RU"/>
              </w:rPr>
            </w:pPr>
            <w:r w:rsidRPr="0023300A">
              <w:rPr>
                <w:rFonts w:ascii="Times New Roman" w:eastAsia="Times New Roman" w:hAnsi="Times New Roman" w:cs="Times New Roman"/>
                <w:b/>
                <w:sz w:val="18"/>
                <w:szCs w:val="18"/>
                <w:lang w:eastAsia="ru-RU"/>
              </w:rPr>
              <w:t>1 530,8</w:t>
            </w:r>
          </w:p>
        </w:tc>
        <w:tc>
          <w:tcPr>
            <w:tcW w:w="551" w:type="dxa"/>
            <w:vAlign w:val="center"/>
          </w:tcPr>
          <w:p w14:paraId="44915A66"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i/>
                <w:iCs/>
                <w:sz w:val="18"/>
                <w:szCs w:val="18"/>
                <w:lang w:eastAsia="ru-RU"/>
              </w:rPr>
            </w:pPr>
            <w:r w:rsidRPr="0023300A">
              <w:rPr>
                <w:rFonts w:ascii="Times New Roman" w:eastAsia="Times New Roman" w:hAnsi="Times New Roman" w:cs="Times New Roman"/>
                <w:b/>
                <w:i/>
                <w:iCs/>
                <w:sz w:val="18"/>
                <w:szCs w:val="18"/>
                <w:lang w:eastAsia="ru-RU"/>
              </w:rPr>
              <w:t>95</w:t>
            </w:r>
          </w:p>
        </w:tc>
      </w:tr>
      <w:tr w:rsidR="00936442" w:rsidRPr="0023300A" w14:paraId="6102EFF3" w14:textId="77777777" w:rsidTr="00936442">
        <w:trPr>
          <w:trHeight w:val="413"/>
          <w:jc w:val="center"/>
        </w:trPr>
        <w:tc>
          <w:tcPr>
            <w:tcW w:w="2011" w:type="dxa"/>
            <w:vAlign w:val="center"/>
          </w:tcPr>
          <w:p w14:paraId="6C756D54" w14:textId="77777777" w:rsidR="00936442" w:rsidRPr="0023300A" w:rsidRDefault="00936442" w:rsidP="00936442">
            <w:pPr>
              <w:widowControl w:val="0"/>
              <w:spacing w:after="0" w:line="240" w:lineRule="auto"/>
              <w:ind w:left="45" w:right="-102"/>
              <w:rPr>
                <w:rFonts w:ascii="Times New Roman" w:eastAsia="Times New Roman" w:hAnsi="Times New Roman" w:cs="Times New Roman"/>
                <w:bCs/>
                <w:i/>
                <w:iCs/>
                <w:sz w:val="16"/>
                <w:szCs w:val="16"/>
                <w:lang w:eastAsia="ru-RU"/>
              </w:rPr>
            </w:pPr>
            <w:r w:rsidRPr="0023300A">
              <w:rPr>
                <w:rFonts w:ascii="Times New Roman" w:eastAsia="Times New Roman" w:hAnsi="Times New Roman" w:cs="Times New Roman"/>
                <w:bCs/>
                <w:i/>
                <w:iCs/>
                <w:sz w:val="16"/>
                <w:szCs w:val="16"/>
                <w:lang w:eastAsia="ru-RU"/>
              </w:rPr>
              <w:t>делегированные полномочия</w:t>
            </w:r>
          </w:p>
        </w:tc>
        <w:tc>
          <w:tcPr>
            <w:tcW w:w="900" w:type="dxa"/>
            <w:vAlign w:val="center"/>
          </w:tcPr>
          <w:p w14:paraId="6FF01724"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sz w:val="16"/>
                <w:szCs w:val="16"/>
                <w:lang w:eastAsia="ru-RU"/>
              </w:rPr>
            </w:pPr>
            <w:r w:rsidRPr="0023300A">
              <w:rPr>
                <w:rFonts w:ascii="Times New Roman" w:eastAsia="Times New Roman" w:hAnsi="Times New Roman" w:cs="Times New Roman"/>
                <w:bCs/>
                <w:sz w:val="16"/>
                <w:szCs w:val="16"/>
                <w:lang w:eastAsia="ru-RU"/>
              </w:rPr>
              <w:t>896,2</w:t>
            </w:r>
          </w:p>
        </w:tc>
        <w:tc>
          <w:tcPr>
            <w:tcW w:w="896" w:type="dxa"/>
            <w:vAlign w:val="center"/>
          </w:tcPr>
          <w:p w14:paraId="68B4A202"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sz w:val="16"/>
                <w:szCs w:val="16"/>
                <w:lang w:eastAsia="ru-RU"/>
              </w:rPr>
            </w:pPr>
            <w:r w:rsidRPr="0023300A">
              <w:rPr>
                <w:rFonts w:ascii="Times New Roman" w:eastAsia="Times New Roman" w:hAnsi="Times New Roman" w:cs="Times New Roman"/>
                <w:bCs/>
                <w:sz w:val="16"/>
                <w:szCs w:val="16"/>
                <w:lang w:eastAsia="ru-RU"/>
              </w:rPr>
              <w:t>889,8</w:t>
            </w:r>
          </w:p>
        </w:tc>
        <w:tc>
          <w:tcPr>
            <w:tcW w:w="530" w:type="dxa"/>
            <w:vAlign w:val="center"/>
          </w:tcPr>
          <w:p w14:paraId="74B81026"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
                <w:iCs/>
                <w:sz w:val="16"/>
                <w:szCs w:val="16"/>
                <w:lang w:eastAsia="ru-RU"/>
              </w:rPr>
            </w:pPr>
            <w:r w:rsidRPr="0023300A">
              <w:rPr>
                <w:rFonts w:ascii="Times New Roman" w:eastAsia="Times New Roman" w:hAnsi="Times New Roman" w:cs="Times New Roman"/>
                <w:bCs/>
                <w:i/>
                <w:iCs/>
                <w:sz w:val="16"/>
                <w:szCs w:val="16"/>
                <w:lang w:eastAsia="ru-RU"/>
              </w:rPr>
              <w:t>99</w:t>
            </w:r>
          </w:p>
        </w:tc>
        <w:tc>
          <w:tcPr>
            <w:tcW w:w="901" w:type="dxa"/>
            <w:vAlign w:val="center"/>
          </w:tcPr>
          <w:p w14:paraId="54507172"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sz w:val="16"/>
                <w:szCs w:val="16"/>
                <w:lang w:val="en-US" w:eastAsia="ru-RU"/>
              </w:rPr>
            </w:pPr>
            <w:r w:rsidRPr="0023300A">
              <w:rPr>
                <w:rFonts w:ascii="Times New Roman" w:eastAsia="Times New Roman" w:hAnsi="Times New Roman" w:cs="Times New Roman"/>
                <w:bCs/>
                <w:sz w:val="16"/>
                <w:szCs w:val="16"/>
                <w:lang w:eastAsia="ru-RU"/>
              </w:rPr>
              <w:t>1 065,</w:t>
            </w:r>
            <w:r w:rsidRPr="0023300A">
              <w:rPr>
                <w:rFonts w:ascii="Times New Roman" w:eastAsia="Times New Roman" w:hAnsi="Times New Roman" w:cs="Times New Roman"/>
                <w:bCs/>
                <w:sz w:val="16"/>
                <w:szCs w:val="16"/>
                <w:lang w:val="en-US" w:eastAsia="ru-RU"/>
              </w:rPr>
              <w:t>2</w:t>
            </w:r>
          </w:p>
        </w:tc>
        <w:tc>
          <w:tcPr>
            <w:tcW w:w="587" w:type="dxa"/>
            <w:vAlign w:val="center"/>
          </w:tcPr>
          <w:p w14:paraId="2D1D1521"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
                <w:iCs/>
                <w:sz w:val="16"/>
                <w:szCs w:val="16"/>
                <w:lang w:eastAsia="ru-RU"/>
              </w:rPr>
            </w:pPr>
            <w:r w:rsidRPr="0023300A">
              <w:rPr>
                <w:rFonts w:ascii="Times New Roman" w:eastAsia="Times New Roman" w:hAnsi="Times New Roman" w:cs="Times New Roman"/>
                <w:bCs/>
                <w:i/>
                <w:iCs/>
                <w:sz w:val="16"/>
                <w:szCs w:val="16"/>
                <w:lang w:eastAsia="ru-RU"/>
              </w:rPr>
              <w:t>120</w:t>
            </w:r>
          </w:p>
        </w:tc>
        <w:tc>
          <w:tcPr>
            <w:tcW w:w="900" w:type="dxa"/>
            <w:vAlign w:val="center"/>
          </w:tcPr>
          <w:p w14:paraId="4FC07059"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sz w:val="16"/>
                <w:szCs w:val="16"/>
                <w:lang w:eastAsia="ru-RU"/>
              </w:rPr>
            </w:pPr>
            <w:r w:rsidRPr="0023300A">
              <w:rPr>
                <w:rFonts w:ascii="Times New Roman" w:eastAsia="Times New Roman" w:hAnsi="Times New Roman" w:cs="Times New Roman"/>
                <w:bCs/>
                <w:sz w:val="16"/>
                <w:szCs w:val="16"/>
                <w:lang w:eastAsia="ru-RU"/>
              </w:rPr>
              <w:t>1 152,5</w:t>
            </w:r>
          </w:p>
        </w:tc>
        <w:tc>
          <w:tcPr>
            <w:tcW w:w="569" w:type="dxa"/>
            <w:vAlign w:val="center"/>
          </w:tcPr>
          <w:p w14:paraId="24A2EC9C"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
                <w:iCs/>
                <w:sz w:val="16"/>
                <w:szCs w:val="16"/>
                <w:lang w:eastAsia="ru-RU"/>
              </w:rPr>
            </w:pPr>
            <w:r w:rsidRPr="0023300A">
              <w:rPr>
                <w:rFonts w:ascii="Times New Roman" w:eastAsia="Times New Roman" w:hAnsi="Times New Roman" w:cs="Times New Roman"/>
                <w:bCs/>
                <w:i/>
                <w:iCs/>
                <w:sz w:val="16"/>
                <w:szCs w:val="16"/>
                <w:lang w:eastAsia="ru-RU"/>
              </w:rPr>
              <w:t>108</w:t>
            </w:r>
          </w:p>
        </w:tc>
        <w:tc>
          <w:tcPr>
            <w:tcW w:w="799" w:type="dxa"/>
            <w:vAlign w:val="center"/>
          </w:tcPr>
          <w:p w14:paraId="195BF431"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sz w:val="16"/>
                <w:szCs w:val="16"/>
                <w:lang w:eastAsia="ru-RU"/>
              </w:rPr>
            </w:pPr>
            <w:r w:rsidRPr="0023300A">
              <w:rPr>
                <w:rFonts w:ascii="Times New Roman" w:eastAsia="Times New Roman" w:hAnsi="Times New Roman" w:cs="Times New Roman"/>
                <w:bCs/>
                <w:sz w:val="16"/>
                <w:szCs w:val="16"/>
                <w:lang w:eastAsia="ru-RU"/>
              </w:rPr>
              <w:t>1 166,2</w:t>
            </w:r>
          </w:p>
        </w:tc>
        <w:tc>
          <w:tcPr>
            <w:tcW w:w="799" w:type="dxa"/>
            <w:vAlign w:val="center"/>
          </w:tcPr>
          <w:p w14:paraId="77B3B545"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
                <w:iCs/>
                <w:sz w:val="16"/>
                <w:szCs w:val="16"/>
                <w:lang w:eastAsia="ru-RU"/>
              </w:rPr>
            </w:pPr>
            <w:r w:rsidRPr="0023300A">
              <w:rPr>
                <w:rFonts w:ascii="Times New Roman" w:eastAsia="Times New Roman" w:hAnsi="Times New Roman" w:cs="Times New Roman"/>
                <w:bCs/>
                <w:i/>
                <w:iCs/>
                <w:sz w:val="16"/>
                <w:szCs w:val="16"/>
                <w:lang w:eastAsia="ru-RU"/>
              </w:rPr>
              <w:t>101</w:t>
            </w:r>
          </w:p>
        </w:tc>
        <w:tc>
          <w:tcPr>
            <w:tcW w:w="799" w:type="dxa"/>
            <w:vAlign w:val="center"/>
          </w:tcPr>
          <w:p w14:paraId="443DFE1E"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sz w:val="16"/>
                <w:szCs w:val="16"/>
                <w:lang w:eastAsia="ru-RU"/>
              </w:rPr>
            </w:pPr>
            <w:r w:rsidRPr="0023300A">
              <w:rPr>
                <w:rFonts w:ascii="Times New Roman" w:eastAsia="Times New Roman" w:hAnsi="Times New Roman" w:cs="Times New Roman"/>
                <w:bCs/>
                <w:sz w:val="16"/>
                <w:szCs w:val="16"/>
                <w:lang w:eastAsia="ru-RU"/>
              </w:rPr>
              <w:t>1 126,1</w:t>
            </w:r>
          </w:p>
        </w:tc>
        <w:tc>
          <w:tcPr>
            <w:tcW w:w="551" w:type="dxa"/>
            <w:vAlign w:val="center"/>
          </w:tcPr>
          <w:p w14:paraId="194AAE07"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
                <w:iCs/>
                <w:sz w:val="16"/>
                <w:szCs w:val="16"/>
                <w:lang w:eastAsia="ru-RU"/>
              </w:rPr>
            </w:pPr>
            <w:r w:rsidRPr="0023300A">
              <w:rPr>
                <w:rFonts w:ascii="Times New Roman" w:eastAsia="Times New Roman" w:hAnsi="Times New Roman" w:cs="Times New Roman"/>
                <w:bCs/>
                <w:i/>
                <w:iCs/>
                <w:sz w:val="16"/>
                <w:szCs w:val="16"/>
                <w:lang w:eastAsia="ru-RU"/>
              </w:rPr>
              <w:t>97</w:t>
            </w:r>
          </w:p>
        </w:tc>
      </w:tr>
      <w:tr w:rsidR="00936442" w:rsidRPr="0023300A" w14:paraId="2DB082E0" w14:textId="77777777" w:rsidTr="00936442">
        <w:trPr>
          <w:trHeight w:val="60"/>
          <w:jc w:val="center"/>
        </w:trPr>
        <w:tc>
          <w:tcPr>
            <w:tcW w:w="2011" w:type="dxa"/>
            <w:vAlign w:val="center"/>
          </w:tcPr>
          <w:p w14:paraId="48BC19F7" w14:textId="77777777" w:rsidR="00936442" w:rsidRPr="0023300A" w:rsidRDefault="00936442" w:rsidP="00936442">
            <w:pPr>
              <w:widowControl w:val="0"/>
              <w:spacing w:after="0" w:line="240" w:lineRule="auto"/>
              <w:ind w:left="45" w:right="-108"/>
              <w:rPr>
                <w:rFonts w:ascii="Times New Roman" w:eastAsia="Times New Roman" w:hAnsi="Times New Roman" w:cs="Times New Roman"/>
                <w:bCs/>
                <w:i/>
                <w:iCs/>
                <w:sz w:val="16"/>
                <w:szCs w:val="16"/>
                <w:lang w:eastAsia="ru-RU"/>
              </w:rPr>
            </w:pPr>
            <w:proofErr w:type="spellStart"/>
            <w:r w:rsidRPr="0023300A">
              <w:rPr>
                <w:rFonts w:ascii="Times New Roman" w:eastAsia="Times New Roman" w:hAnsi="Times New Roman" w:cs="Times New Roman"/>
                <w:bCs/>
                <w:i/>
                <w:iCs/>
                <w:sz w:val="16"/>
                <w:szCs w:val="16"/>
                <w:lang w:eastAsia="ru-RU"/>
              </w:rPr>
              <w:t>софинансирование</w:t>
            </w:r>
            <w:proofErr w:type="spellEnd"/>
            <w:r w:rsidRPr="0023300A">
              <w:rPr>
                <w:rFonts w:ascii="Times New Roman" w:eastAsia="Times New Roman" w:hAnsi="Times New Roman" w:cs="Times New Roman"/>
                <w:bCs/>
                <w:i/>
                <w:iCs/>
                <w:sz w:val="16"/>
                <w:szCs w:val="16"/>
                <w:lang w:eastAsia="ru-RU"/>
              </w:rPr>
              <w:t xml:space="preserve"> полномочий местного бюджета</w:t>
            </w:r>
          </w:p>
        </w:tc>
        <w:tc>
          <w:tcPr>
            <w:tcW w:w="900" w:type="dxa"/>
            <w:vAlign w:val="center"/>
          </w:tcPr>
          <w:p w14:paraId="733CE6A7"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sz w:val="16"/>
                <w:szCs w:val="16"/>
                <w:lang w:eastAsia="ru-RU"/>
              </w:rPr>
            </w:pPr>
            <w:r w:rsidRPr="0023300A">
              <w:rPr>
                <w:rFonts w:ascii="Times New Roman" w:eastAsia="Times New Roman" w:hAnsi="Times New Roman" w:cs="Times New Roman"/>
                <w:bCs/>
                <w:sz w:val="16"/>
                <w:szCs w:val="16"/>
                <w:lang w:eastAsia="ru-RU"/>
              </w:rPr>
              <w:t>136,2</w:t>
            </w:r>
          </w:p>
        </w:tc>
        <w:tc>
          <w:tcPr>
            <w:tcW w:w="896" w:type="dxa"/>
            <w:vAlign w:val="center"/>
          </w:tcPr>
          <w:p w14:paraId="02699147"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sz w:val="16"/>
                <w:szCs w:val="16"/>
                <w:lang w:eastAsia="ru-RU"/>
              </w:rPr>
            </w:pPr>
            <w:r w:rsidRPr="0023300A">
              <w:rPr>
                <w:rFonts w:ascii="Times New Roman" w:eastAsia="Times New Roman" w:hAnsi="Times New Roman" w:cs="Times New Roman"/>
                <w:bCs/>
                <w:sz w:val="16"/>
                <w:szCs w:val="16"/>
                <w:lang w:eastAsia="ru-RU"/>
              </w:rPr>
              <w:t>328,2</w:t>
            </w:r>
          </w:p>
        </w:tc>
        <w:tc>
          <w:tcPr>
            <w:tcW w:w="530" w:type="dxa"/>
            <w:vAlign w:val="center"/>
          </w:tcPr>
          <w:p w14:paraId="26F706F8"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
                <w:iCs/>
                <w:sz w:val="16"/>
                <w:szCs w:val="16"/>
                <w:lang w:eastAsia="ru-RU"/>
              </w:rPr>
            </w:pPr>
            <w:r w:rsidRPr="0023300A">
              <w:rPr>
                <w:rFonts w:ascii="Times New Roman" w:eastAsia="Times New Roman" w:hAnsi="Times New Roman" w:cs="Times New Roman"/>
                <w:bCs/>
                <w:i/>
                <w:iCs/>
                <w:sz w:val="16"/>
                <w:szCs w:val="16"/>
                <w:lang w:eastAsia="ru-RU"/>
              </w:rPr>
              <w:t>241</w:t>
            </w:r>
          </w:p>
        </w:tc>
        <w:tc>
          <w:tcPr>
            <w:tcW w:w="901" w:type="dxa"/>
            <w:vAlign w:val="center"/>
          </w:tcPr>
          <w:p w14:paraId="6DD31815"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sz w:val="16"/>
                <w:szCs w:val="16"/>
                <w:lang w:val="en-US" w:eastAsia="ru-RU"/>
              </w:rPr>
            </w:pPr>
            <w:r w:rsidRPr="0023300A">
              <w:rPr>
                <w:rFonts w:ascii="Times New Roman" w:eastAsia="Times New Roman" w:hAnsi="Times New Roman" w:cs="Times New Roman"/>
                <w:bCs/>
                <w:sz w:val="16"/>
                <w:szCs w:val="16"/>
                <w:lang w:eastAsia="ru-RU"/>
              </w:rPr>
              <w:t>358,</w:t>
            </w:r>
            <w:r w:rsidRPr="0023300A">
              <w:rPr>
                <w:rFonts w:ascii="Times New Roman" w:eastAsia="Times New Roman" w:hAnsi="Times New Roman" w:cs="Times New Roman"/>
                <w:bCs/>
                <w:sz w:val="16"/>
                <w:szCs w:val="16"/>
                <w:lang w:val="en-US" w:eastAsia="ru-RU"/>
              </w:rPr>
              <w:t>8</w:t>
            </w:r>
          </w:p>
        </w:tc>
        <w:tc>
          <w:tcPr>
            <w:tcW w:w="587" w:type="dxa"/>
            <w:vAlign w:val="center"/>
          </w:tcPr>
          <w:p w14:paraId="564FD31E"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
                <w:iCs/>
                <w:sz w:val="16"/>
                <w:szCs w:val="16"/>
                <w:lang w:eastAsia="ru-RU"/>
              </w:rPr>
            </w:pPr>
            <w:r w:rsidRPr="0023300A">
              <w:rPr>
                <w:rFonts w:ascii="Times New Roman" w:eastAsia="Times New Roman" w:hAnsi="Times New Roman" w:cs="Times New Roman"/>
                <w:bCs/>
                <w:i/>
                <w:iCs/>
                <w:sz w:val="16"/>
                <w:szCs w:val="16"/>
                <w:lang w:eastAsia="ru-RU"/>
              </w:rPr>
              <w:t>109</w:t>
            </w:r>
          </w:p>
        </w:tc>
        <w:tc>
          <w:tcPr>
            <w:tcW w:w="900" w:type="dxa"/>
            <w:vAlign w:val="center"/>
          </w:tcPr>
          <w:p w14:paraId="4F62F88B"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sz w:val="16"/>
                <w:szCs w:val="16"/>
                <w:lang w:eastAsia="ru-RU"/>
              </w:rPr>
            </w:pPr>
            <w:r w:rsidRPr="0023300A">
              <w:rPr>
                <w:rFonts w:ascii="Times New Roman" w:eastAsia="Times New Roman" w:hAnsi="Times New Roman" w:cs="Times New Roman"/>
                <w:bCs/>
                <w:sz w:val="16"/>
                <w:szCs w:val="16"/>
                <w:lang w:eastAsia="ru-RU"/>
              </w:rPr>
              <w:t>403,7</w:t>
            </w:r>
          </w:p>
        </w:tc>
        <w:tc>
          <w:tcPr>
            <w:tcW w:w="569" w:type="dxa"/>
            <w:vAlign w:val="center"/>
          </w:tcPr>
          <w:p w14:paraId="22E5D3C0"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
                <w:iCs/>
                <w:sz w:val="16"/>
                <w:szCs w:val="16"/>
                <w:lang w:eastAsia="ru-RU"/>
              </w:rPr>
            </w:pPr>
            <w:r w:rsidRPr="0023300A">
              <w:rPr>
                <w:rFonts w:ascii="Times New Roman" w:eastAsia="Times New Roman" w:hAnsi="Times New Roman" w:cs="Times New Roman"/>
                <w:bCs/>
                <w:i/>
                <w:iCs/>
                <w:sz w:val="16"/>
                <w:szCs w:val="16"/>
                <w:lang w:eastAsia="ru-RU"/>
              </w:rPr>
              <w:t>113</w:t>
            </w:r>
          </w:p>
        </w:tc>
        <w:tc>
          <w:tcPr>
            <w:tcW w:w="799" w:type="dxa"/>
            <w:vAlign w:val="center"/>
          </w:tcPr>
          <w:p w14:paraId="65F92BC3"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sz w:val="16"/>
                <w:szCs w:val="16"/>
                <w:lang w:eastAsia="ru-RU"/>
              </w:rPr>
            </w:pPr>
            <w:r w:rsidRPr="0023300A">
              <w:rPr>
                <w:rFonts w:ascii="Times New Roman" w:eastAsia="Times New Roman" w:hAnsi="Times New Roman" w:cs="Times New Roman"/>
                <w:bCs/>
                <w:sz w:val="16"/>
                <w:szCs w:val="16"/>
                <w:lang w:eastAsia="ru-RU"/>
              </w:rPr>
              <w:t>437,4</w:t>
            </w:r>
          </w:p>
        </w:tc>
        <w:tc>
          <w:tcPr>
            <w:tcW w:w="799" w:type="dxa"/>
            <w:vAlign w:val="center"/>
          </w:tcPr>
          <w:p w14:paraId="2310CED4"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
                <w:iCs/>
                <w:sz w:val="16"/>
                <w:szCs w:val="16"/>
                <w:lang w:eastAsia="ru-RU"/>
              </w:rPr>
            </w:pPr>
            <w:r w:rsidRPr="0023300A">
              <w:rPr>
                <w:rFonts w:ascii="Times New Roman" w:eastAsia="Times New Roman" w:hAnsi="Times New Roman" w:cs="Times New Roman"/>
                <w:bCs/>
                <w:i/>
                <w:iCs/>
                <w:sz w:val="16"/>
                <w:szCs w:val="16"/>
                <w:lang w:eastAsia="ru-RU"/>
              </w:rPr>
              <w:t>108</w:t>
            </w:r>
          </w:p>
        </w:tc>
        <w:tc>
          <w:tcPr>
            <w:tcW w:w="799" w:type="dxa"/>
            <w:vAlign w:val="center"/>
          </w:tcPr>
          <w:p w14:paraId="56DB5F93"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sz w:val="16"/>
                <w:szCs w:val="16"/>
                <w:lang w:eastAsia="ru-RU"/>
              </w:rPr>
            </w:pPr>
            <w:r w:rsidRPr="0023300A">
              <w:rPr>
                <w:rFonts w:ascii="Times New Roman" w:eastAsia="Times New Roman" w:hAnsi="Times New Roman" w:cs="Times New Roman"/>
                <w:bCs/>
                <w:sz w:val="16"/>
                <w:szCs w:val="16"/>
                <w:lang w:eastAsia="ru-RU"/>
              </w:rPr>
              <w:t>404,7</w:t>
            </w:r>
          </w:p>
        </w:tc>
        <w:tc>
          <w:tcPr>
            <w:tcW w:w="551" w:type="dxa"/>
            <w:vAlign w:val="center"/>
          </w:tcPr>
          <w:p w14:paraId="38EE6BF6"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
                <w:iCs/>
                <w:sz w:val="16"/>
                <w:szCs w:val="16"/>
                <w:lang w:eastAsia="ru-RU"/>
              </w:rPr>
            </w:pPr>
            <w:r w:rsidRPr="0023300A">
              <w:rPr>
                <w:rFonts w:ascii="Times New Roman" w:eastAsia="Times New Roman" w:hAnsi="Times New Roman" w:cs="Times New Roman"/>
                <w:bCs/>
                <w:i/>
                <w:iCs/>
                <w:sz w:val="16"/>
                <w:szCs w:val="16"/>
                <w:lang w:eastAsia="ru-RU"/>
              </w:rPr>
              <w:t>93</w:t>
            </w:r>
          </w:p>
        </w:tc>
      </w:tr>
    </w:tbl>
    <w:p w14:paraId="3EEF3A37" w14:textId="77777777" w:rsidR="00936442" w:rsidRPr="0023300A" w:rsidRDefault="00936442" w:rsidP="00936442">
      <w:pPr>
        <w:widowControl w:val="0"/>
        <w:spacing w:before="120" w:after="0" w:line="240"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b/>
          <w:sz w:val="24"/>
          <w:szCs w:val="24"/>
          <w:lang w:eastAsia="ru-RU"/>
        </w:rPr>
        <w:t>Увеличению доходной части бюджета района</w:t>
      </w:r>
      <w:r w:rsidRPr="0023300A">
        <w:rPr>
          <w:rFonts w:ascii="Times New Roman" w:eastAsia="Times New Roman" w:hAnsi="Times New Roman" w:cs="Times New Roman"/>
          <w:sz w:val="24"/>
          <w:szCs w:val="24"/>
          <w:lang w:eastAsia="ru-RU"/>
        </w:rPr>
        <w:t xml:space="preserve"> способствовало:</w:t>
      </w:r>
    </w:p>
    <w:p w14:paraId="0BF3E5B3" w14:textId="0E4DDA78" w:rsidR="00936442" w:rsidRPr="0023300A" w:rsidRDefault="00936442" w:rsidP="00936442">
      <w:pPr>
        <w:widowControl w:val="0"/>
        <w:spacing w:before="120" w:after="0" w:line="240"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b/>
          <w:sz w:val="24"/>
          <w:szCs w:val="24"/>
          <w:lang w:eastAsia="ru-RU"/>
        </w:rPr>
        <w:t>- реализация комплекса мер, направленных на увеличение налоговых и неналоговых поступлений в бюджет района:</w:t>
      </w:r>
    </w:p>
    <w:p w14:paraId="26BFBE53" w14:textId="77777777" w:rsidR="00936442" w:rsidRPr="0023300A" w:rsidRDefault="00936442" w:rsidP="0064034A">
      <w:pPr>
        <w:widowControl w:val="0"/>
        <w:numPr>
          <w:ilvl w:val="1"/>
          <w:numId w:val="2"/>
        </w:numPr>
        <w:tabs>
          <w:tab w:val="left" w:pos="1134"/>
        </w:tabs>
        <w:spacing w:after="0" w:line="240" w:lineRule="auto"/>
        <w:ind w:left="0" w:firstLine="709"/>
        <w:jc w:val="both"/>
        <w:rPr>
          <w:rFonts w:ascii="Times New Roman" w:eastAsia="Times New Roman" w:hAnsi="Times New Roman" w:cs="Times New Roman"/>
          <w:spacing w:val="4"/>
          <w:sz w:val="24"/>
          <w:szCs w:val="24"/>
          <w:lang w:eastAsia="ru-RU"/>
        </w:rPr>
      </w:pPr>
      <w:r w:rsidRPr="0023300A">
        <w:rPr>
          <w:rFonts w:ascii="Times New Roman" w:eastAsia="Times New Roman" w:hAnsi="Times New Roman" w:cs="Times New Roman"/>
          <w:sz w:val="24"/>
          <w:szCs w:val="24"/>
          <w:lang w:eastAsia="ru-RU"/>
        </w:rPr>
        <w:t xml:space="preserve">функционирование Рабочей группы по реализации мер, направленных на повышение объема поступлений налоговых и неналоговых доходов, а также по сокращению задолженности по налоговым и неналоговым платежам, подлежащим зачислению </w:t>
      </w:r>
      <w:proofErr w:type="gramStart"/>
      <w:r w:rsidRPr="0023300A">
        <w:rPr>
          <w:rFonts w:ascii="Times New Roman" w:eastAsia="Times New Roman" w:hAnsi="Times New Roman" w:cs="Times New Roman"/>
          <w:sz w:val="24"/>
          <w:szCs w:val="24"/>
          <w:lang w:eastAsia="ru-RU"/>
        </w:rPr>
        <w:t>в  бюджет</w:t>
      </w:r>
      <w:proofErr w:type="gramEnd"/>
      <w:r w:rsidRPr="0023300A">
        <w:rPr>
          <w:rFonts w:ascii="Times New Roman" w:eastAsia="Times New Roman" w:hAnsi="Times New Roman" w:cs="Times New Roman"/>
          <w:sz w:val="24"/>
          <w:szCs w:val="24"/>
          <w:lang w:eastAsia="ru-RU"/>
        </w:rPr>
        <w:t xml:space="preserve"> района;</w:t>
      </w:r>
    </w:p>
    <w:p w14:paraId="24F535C5" w14:textId="77777777" w:rsidR="00936442" w:rsidRPr="0023300A" w:rsidRDefault="00936442" w:rsidP="0064034A">
      <w:pPr>
        <w:widowControl w:val="0"/>
        <w:numPr>
          <w:ilvl w:val="1"/>
          <w:numId w:val="2"/>
        </w:numPr>
        <w:tabs>
          <w:tab w:val="left" w:pos="1134"/>
        </w:tabs>
        <w:spacing w:after="0" w:line="240" w:lineRule="auto"/>
        <w:ind w:left="0" w:firstLine="709"/>
        <w:jc w:val="both"/>
        <w:rPr>
          <w:rFonts w:ascii="Times New Roman" w:eastAsia="Times New Roman" w:hAnsi="Times New Roman" w:cs="Times New Roman"/>
          <w:spacing w:val="4"/>
          <w:sz w:val="24"/>
          <w:szCs w:val="24"/>
          <w:lang w:eastAsia="ru-RU"/>
        </w:rPr>
      </w:pPr>
      <w:r w:rsidRPr="0023300A">
        <w:rPr>
          <w:rFonts w:ascii="Times New Roman" w:eastAsia="Times New Roman" w:hAnsi="Times New Roman" w:cs="Times New Roman"/>
          <w:sz w:val="24"/>
          <w:szCs w:val="24"/>
          <w:lang w:eastAsia="ru-RU"/>
        </w:rPr>
        <w:t xml:space="preserve">осуществление мониторинга и анализа </w:t>
      </w:r>
      <w:r w:rsidRPr="0023300A">
        <w:rPr>
          <w:rFonts w:ascii="Times New Roman" w:eastAsia="Times New Roman" w:hAnsi="Times New Roman" w:cs="Times New Roman"/>
          <w:color w:val="000000"/>
          <w:sz w:val="24"/>
          <w:szCs w:val="24"/>
          <w:lang w:eastAsia="ru-RU"/>
        </w:rPr>
        <w:t>данных о текущем поступлении доходов в бюджет района</w:t>
      </w:r>
      <w:r w:rsidRPr="0023300A">
        <w:rPr>
          <w:rFonts w:ascii="Times New Roman" w:eastAsia="Times New Roman" w:hAnsi="Times New Roman" w:cs="Times New Roman"/>
          <w:sz w:val="24"/>
          <w:szCs w:val="24"/>
          <w:lang w:eastAsia="ru-RU"/>
        </w:rPr>
        <w:t xml:space="preserve">; </w:t>
      </w:r>
    </w:p>
    <w:p w14:paraId="6E1C8235" w14:textId="77777777" w:rsidR="00936442" w:rsidRPr="0023300A" w:rsidRDefault="00936442" w:rsidP="0064034A">
      <w:pPr>
        <w:widowControl w:val="0"/>
        <w:numPr>
          <w:ilvl w:val="1"/>
          <w:numId w:val="2"/>
        </w:numPr>
        <w:tabs>
          <w:tab w:val="num" w:pos="540"/>
          <w:tab w:val="left" w:pos="1134"/>
        </w:tabs>
        <w:spacing w:after="0" w:line="240" w:lineRule="auto"/>
        <w:ind w:left="0" w:firstLine="709"/>
        <w:jc w:val="both"/>
        <w:rPr>
          <w:rFonts w:ascii="Times New Roman" w:eastAsia="Times New Roman" w:hAnsi="Times New Roman" w:cs="Times New Roman"/>
          <w:spacing w:val="4"/>
          <w:sz w:val="24"/>
          <w:szCs w:val="24"/>
          <w:lang w:eastAsia="ru-RU"/>
        </w:rPr>
      </w:pPr>
      <w:r w:rsidRPr="0023300A">
        <w:rPr>
          <w:rFonts w:ascii="Times New Roman" w:eastAsia="Times New Roman" w:hAnsi="Times New Roman" w:cs="Times New Roman"/>
          <w:sz w:val="24"/>
          <w:szCs w:val="24"/>
          <w:lang w:eastAsia="ru-RU"/>
        </w:rPr>
        <w:t>осуществление контроля над своевременностью и полнотой уплаты платежей в бюджет</w:t>
      </w:r>
      <w:r w:rsidRPr="0023300A">
        <w:rPr>
          <w:rFonts w:ascii="Times New Roman" w:eastAsia="Times New Roman" w:hAnsi="Times New Roman" w:cs="Times New Roman"/>
          <w:spacing w:val="4"/>
          <w:sz w:val="24"/>
          <w:szCs w:val="24"/>
          <w:lang w:eastAsia="ru-RU"/>
        </w:rPr>
        <w:t>;</w:t>
      </w:r>
    </w:p>
    <w:p w14:paraId="56BC1B92" w14:textId="77777777" w:rsidR="00936442" w:rsidRPr="0023300A" w:rsidRDefault="00936442" w:rsidP="0064034A">
      <w:pPr>
        <w:widowControl w:val="0"/>
        <w:numPr>
          <w:ilvl w:val="1"/>
          <w:numId w:val="2"/>
        </w:numPr>
        <w:tabs>
          <w:tab w:val="left" w:pos="1134"/>
        </w:tabs>
        <w:spacing w:after="0" w:line="240" w:lineRule="auto"/>
        <w:ind w:left="0" w:firstLine="709"/>
        <w:jc w:val="both"/>
        <w:rPr>
          <w:rFonts w:ascii="Times New Roman" w:eastAsia="Times New Roman" w:hAnsi="Times New Roman" w:cs="Times New Roman"/>
          <w:spacing w:val="4"/>
          <w:sz w:val="24"/>
          <w:szCs w:val="24"/>
          <w:lang w:eastAsia="ru-RU"/>
        </w:rPr>
      </w:pPr>
      <w:r w:rsidRPr="0023300A">
        <w:rPr>
          <w:rFonts w:ascii="Times New Roman" w:eastAsia="Times New Roman" w:hAnsi="Times New Roman" w:cs="Times New Roman"/>
          <w:sz w:val="24"/>
          <w:szCs w:val="24"/>
          <w:shd w:val="clear" w:color="auto" w:fill="FFFFFF"/>
          <w:lang w:eastAsia="ru-RU"/>
        </w:rPr>
        <w:t>осуществление на постоянной основе информационно-</w:t>
      </w:r>
      <w:r w:rsidRPr="0023300A">
        <w:rPr>
          <w:rFonts w:ascii="Times New Roman" w:eastAsia="Times New Roman" w:hAnsi="Times New Roman" w:cs="Times New Roman"/>
          <w:bCs/>
          <w:sz w:val="24"/>
          <w:szCs w:val="24"/>
          <w:shd w:val="clear" w:color="auto" w:fill="FFFFFF"/>
          <w:lang w:eastAsia="ru-RU"/>
        </w:rPr>
        <w:t>разъяснительной</w:t>
      </w:r>
      <w:r w:rsidRPr="0023300A">
        <w:rPr>
          <w:rFonts w:ascii="Times New Roman" w:eastAsia="Times New Roman" w:hAnsi="Times New Roman" w:cs="Times New Roman"/>
          <w:sz w:val="24"/>
          <w:szCs w:val="24"/>
          <w:shd w:val="clear" w:color="auto" w:fill="FFFFFF"/>
          <w:lang w:eastAsia="ru-RU"/>
        </w:rPr>
        <w:t xml:space="preserve"> </w:t>
      </w:r>
      <w:r w:rsidRPr="0023300A">
        <w:rPr>
          <w:rFonts w:ascii="Times New Roman" w:eastAsia="Times New Roman" w:hAnsi="Times New Roman" w:cs="Times New Roman"/>
          <w:bCs/>
          <w:sz w:val="24"/>
          <w:szCs w:val="24"/>
          <w:shd w:val="clear" w:color="auto" w:fill="FFFFFF"/>
          <w:lang w:eastAsia="ru-RU"/>
        </w:rPr>
        <w:t>работы с</w:t>
      </w:r>
      <w:r w:rsidRPr="0023300A">
        <w:rPr>
          <w:rFonts w:ascii="Times New Roman" w:eastAsia="Times New Roman" w:hAnsi="Times New Roman" w:cs="Times New Roman"/>
          <w:sz w:val="24"/>
          <w:szCs w:val="24"/>
          <w:shd w:val="clear" w:color="auto" w:fill="FFFFFF"/>
          <w:lang w:eastAsia="ru-RU"/>
        </w:rPr>
        <w:t xml:space="preserve"> </w:t>
      </w:r>
      <w:r w:rsidRPr="0023300A">
        <w:rPr>
          <w:rFonts w:ascii="Times New Roman" w:eastAsia="Times New Roman" w:hAnsi="Times New Roman" w:cs="Times New Roman"/>
          <w:bCs/>
          <w:sz w:val="24"/>
          <w:szCs w:val="24"/>
          <w:shd w:val="clear" w:color="auto" w:fill="FFFFFF"/>
          <w:lang w:eastAsia="ru-RU"/>
        </w:rPr>
        <w:t xml:space="preserve">налогоплательщиками </w:t>
      </w:r>
      <w:r w:rsidRPr="0023300A">
        <w:rPr>
          <w:rFonts w:ascii="Times New Roman" w:eastAsia="Times New Roman" w:hAnsi="Times New Roman" w:cs="Times New Roman"/>
          <w:sz w:val="24"/>
          <w:szCs w:val="24"/>
          <w:lang w:eastAsia="ru-RU"/>
        </w:rPr>
        <w:t>о порядке оформления имущества и земельных участков в собственность, о сроках и необходимости своевременной уплаты налогов, реквизитах зачисления платежей в бюджет</w:t>
      </w:r>
      <w:r w:rsidRPr="0023300A">
        <w:rPr>
          <w:rFonts w:ascii="Times New Roman" w:eastAsia="Times New Roman" w:hAnsi="Times New Roman" w:cs="Times New Roman"/>
          <w:spacing w:val="4"/>
          <w:sz w:val="24"/>
          <w:szCs w:val="24"/>
          <w:lang w:eastAsia="ru-RU"/>
        </w:rPr>
        <w:t xml:space="preserve">;  </w:t>
      </w:r>
    </w:p>
    <w:p w14:paraId="1C13CFA0" w14:textId="77777777" w:rsidR="00936442" w:rsidRPr="0023300A" w:rsidRDefault="00936442" w:rsidP="0064034A">
      <w:pPr>
        <w:widowControl w:val="0"/>
        <w:numPr>
          <w:ilvl w:val="1"/>
          <w:numId w:val="2"/>
        </w:numPr>
        <w:tabs>
          <w:tab w:val="left" w:pos="1134"/>
        </w:tabs>
        <w:spacing w:after="100" w:line="240" w:lineRule="auto"/>
        <w:ind w:left="0" w:firstLine="709"/>
        <w:jc w:val="both"/>
        <w:rPr>
          <w:rFonts w:ascii="Times New Roman" w:eastAsia="Times New Roman" w:hAnsi="Times New Roman" w:cs="Times New Roman"/>
          <w:spacing w:val="4"/>
          <w:sz w:val="24"/>
          <w:szCs w:val="24"/>
          <w:lang w:eastAsia="ru-RU"/>
        </w:rPr>
      </w:pPr>
      <w:r w:rsidRPr="0023300A">
        <w:rPr>
          <w:rFonts w:ascii="Times New Roman" w:eastAsia="Times New Roman" w:hAnsi="Times New Roman" w:cs="Times New Roman"/>
          <w:sz w:val="24"/>
          <w:szCs w:val="24"/>
          <w:lang w:eastAsia="ru-RU"/>
        </w:rPr>
        <w:t>проведение претензионной работы, а также работы по взысканию задолженности по доходам в судебных инстанциях;</w:t>
      </w:r>
    </w:p>
    <w:p w14:paraId="3EA63BCA" w14:textId="5FC4CDB0" w:rsidR="00936442" w:rsidRPr="0023300A" w:rsidRDefault="00936442" w:rsidP="0064034A">
      <w:pPr>
        <w:widowControl w:val="0"/>
        <w:numPr>
          <w:ilvl w:val="1"/>
          <w:numId w:val="2"/>
        </w:numPr>
        <w:tabs>
          <w:tab w:val="left" w:pos="1134"/>
        </w:tabs>
        <w:spacing w:after="100" w:line="240" w:lineRule="auto"/>
        <w:ind w:left="0" w:firstLine="709"/>
        <w:jc w:val="both"/>
        <w:rPr>
          <w:rFonts w:ascii="Times New Roman" w:eastAsia="Times New Roman" w:hAnsi="Times New Roman" w:cs="Times New Roman"/>
          <w:spacing w:val="4"/>
          <w:sz w:val="24"/>
          <w:szCs w:val="24"/>
          <w:lang w:eastAsia="ru-RU"/>
        </w:rPr>
      </w:pPr>
      <w:r w:rsidRPr="0023300A">
        <w:rPr>
          <w:rFonts w:ascii="Times New Roman" w:eastAsia="Times New Roman" w:hAnsi="Times New Roman" w:cs="Times New Roman"/>
          <w:b/>
          <w:sz w:val="24"/>
          <w:szCs w:val="24"/>
          <w:lang w:eastAsia="ru-RU"/>
        </w:rPr>
        <w:t xml:space="preserve">положительное рассмотрение вопроса несбалансированности бюджета района, в связи с выполнением руководством района в полной мере следующих </w:t>
      </w:r>
      <w:r w:rsidRPr="0023300A">
        <w:rPr>
          <w:rFonts w:ascii="Times New Roman" w:eastAsia="Times New Roman" w:hAnsi="Times New Roman" w:cs="Times New Roman"/>
          <w:b/>
          <w:sz w:val="24"/>
          <w:szCs w:val="24"/>
          <w:lang w:eastAsia="ru-RU"/>
        </w:rPr>
        <w:lastRenderedPageBreak/>
        <w:t>требований Правительства Иркутской области:</w:t>
      </w:r>
    </w:p>
    <w:p w14:paraId="0A507BCB" w14:textId="77777777" w:rsidR="00936442" w:rsidRPr="0023300A" w:rsidRDefault="00936442" w:rsidP="0064034A">
      <w:pPr>
        <w:widowControl w:val="0"/>
        <w:numPr>
          <w:ilvl w:val="1"/>
          <w:numId w:val="1"/>
        </w:numPr>
        <w:tabs>
          <w:tab w:val="num" w:pos="540"/>
          <w:tab w:val="left" w:pos="1134"/>
        </w:tabs>
        <w:spacing w:after="0" w:line="240" w:lineRule="auto"/>
        <w:ind w:left="0" w:firstLine="709"/>
        <w:jc w:val="both"/>
        <w:rPr>
          <w:rFonts w:ascii="Times New Roman" w:eastAsia="Times New Roman" w:hAnsi="Times New Roman" w:cs="Times New Roman"/>
          <w:spacing w:val="4"/>
          <w:sz w:val="24"/>
          <w:szCs w:val="24"/>
          <w:lang w:eastAsia="ru-RU"/>
        </w:rPr>
      </w:pPr>
      <w:r w:rsidRPr="0023300A">
        <w:rPr>
          <w:rFonts w:ascii="Times New Roman" w:eastAsia="Times New Roman" w:hAnsi="Times New Roman" w:cs="Times New Roman"/>
          <w:spacing w:val="4"/>
          <w:sz w:val="24"/>
          <w:szCs w:val="24"/>
          <w:lang w:eastAsia="ru-RU"/>
        </w:rPr>
        <w:t xml:space="preserve">исполнение «майских» Указов Президента Российской Федерации </w:t>
      </w:r>
      <w:r w:rsidRPr="0023300A">
        <w:rPr>
          <w:rFonts w:ascii="Times New Roman" w:eastAsia="Times New Roman" w:hAnsi="Times New Roman" w:cs="Times New Roman"/>
          <w:sz w:val="24"/>
          <w:szCs w:val="24"/>
          <w:lang w:eastAsia="ru-RU"/>
        </w:rPr>
        <w:t xml:space="preserve">в части повышения оплаты труда отдельным категориям работников учреждений бюджетной сферы; </w:t>
      </w:r>
    </w:p>
    <w:p w14:paraId="4CA9D231" w14:textId="77777777" w:rsidR="00936442" w:rsidRPr="0023300A" w:rsidRDefault="00936442" w:rsidP="0064034A">
      <w:pPr>
        <w:widowControl w:val="0"/>
        <w:numPr>
          <w:ilvl w:val="1"/>
          <w:numId w:val="1"/>
        </w:numPr>
        <w:tabs>
          <w:tab w:val="num" w:pos="540"/>
          <w:tab w:val="left" w:pos="1134"/>
        </w:tabs>
        <w:spacing w:after="0" w:line="240" w:lineRule="auto"/>
        <w:ind w:left="0" w:firstLine="709"/>
        <w:jc w:val="both"/>
        <w:rPr>
          <w:rFonts w:ascii="Times New Roman" w:eastAsia="Times New Roman" w:hAnsi="Times New Roman" w:cs="Times New Roman"/>
          <w:spacing w:val="4"/>
          <w:sz w:val="24"/>
          <w:szCs w:val="24"/>
          <w:lang w:eastAsia="ru-RU"/>
        </w:rPr>
      </w:pPr>
      <w:r w:rsidRPr="0023300A">
        <w:rPr>
          <w:rFonts w:ascii="Times New Roman" w:eastAsia="Times New Roman" w:hAnsi="Times New Roman" w:cs="Times New Roman"/>
          <w:sz w:val="24"/>
          <w:szCs w:val="24"/>
          <w:lang w:eastAsia="ru-RU"/>
        </w:rPr>
        <w:t>недопущение кредиторской задолженности по оплате коммунальных услуг</w:t>
      </w:r>
      <w:r w:rsidRPr="0023300A">
        <w:rPr>
          <w:rFonts w:ascii="Times New Roman" w:eastAsia="Times New Roman" w:hAnsi="Times New Roman" w:cs="Times New Roman"/>
          <w:spacing w:val="4"/>
          <w:sz w:val="24"/>
          <w:szCs w:val="24"/>
          <w:lang w:eastAsia="ru-RU"/>
        </w:rPr>
        <w:t xml:space="preserve">, заработной плате с начислениями на нее, обязательствам на </w:t>
      </w:r>
      <w:r w:rsidRPr="0023300A">
        <w:rPr>
          <w:rFonts w:ascii="Times New Roman" w:eastAsia="Times New Roman" w:hAnsi="Times New Roman" w:cs="Times New Roman"/>
          <w:sz w:val="24"/>
          <w:szCs w:val="24"/>
          <w:lang w:eastAsia="ru-RU"/>
        </w:rPr>
        <w:t>оказание мер социальной поддержки отдельным категориям граждан;</w:t>
      </w:r>
    </w:p>
    <w:p w14:paraId="78B5FA79" w14:textId="77777777" w:rsidR="00936442" w:rsidRPr="0023300A" w:rsidRDefault="00936442" w:rsidP="0064034A">
      <w:pPr>
        <w:widowControl w:val="0"/>
        <w:numPr>
          <w:ilvl w:val="1"/>
          <w:numId w:val="1"/>
        </w:numPr>
        <w:tabs>
          <w:tab w:val="num" w:pos="540"/>
          <w:tab w:val="left" w:pos="1134"/>
        </w:tabs>
        <w:spacing w:after="0" w:line="240" w:lineRule="auto"/>
        <w:ind w:left="0" w:firstLine="709"/>
        <w:jc w:val="both"/>
        <w:rPr>
          <w:rFonts w:ascii="Times New Roman" w:eastAsia="Times New Roman" w:hAnsi="Times New Roman" w:cs="Times New Roman"/>
          <w:spacing w:val="-4"/>
          <w:sz w:val="24"/>
          <w:szCs w:val="24"/>
          <w:lang w:eastAsia="ru-RU"/>
        </w:rPr>
      </w:pPr>
      <w:r w:rsidRPr="0023300A">
        <w:rPr>
          <w:rFonts w:ascii="Times New Roman" w:eastAsia="Times New Roman" w:hAnsi="Times New Roman" w:cs="Times New Roman"/>
          <w:spacing w:val="-4"/>
          <w:sz w:val="24"/>
          <w:szCs w:val="24"/>
          <w:lang w:eastAsia="ru-RU"/>
        </w:rPr>
        <w:t>выплата заработной платы с начислениями на нее за декабрь в декабре текущего года;</w:t>
      </w:r>
    </w:p>
    <w:p w14:paraId="328278D6" w14:textId="1017B636" w:rsidR="00936442" w:rsidRPr="0023300A" w:rsidRDefault="00936442" w:rsidP="0064034A">
      <w:pPr>
        <w:widowControl w:val="0"/>
        <w:numPr>
          <w:ilvl w:val="1"/>
          <w:numId w:val="1"/>
        </w:numPr>
        <w:tabs>
          <w:tab w:val="num" w:pos="540"/>
          <w:tab w:val="left" w:pos="1134"/>
        </w:tabs>
        <w:spacing w:after="0" w:line="240" w:lineRule="auto"/>
        <w:ind w:left="0" w:firstLine="709"/>
        <w:jc w:val="both"/>
        <w:rPr>
          <w:rFonts w:ascii="Times New Roman" w:eastAsia="Times New Roman" w:hAnsi="Times New Roman" w:cs="Times New Roman"/>
          <w:spacing w:val="-4"/>
          <w:sz w:val="24"/>
          <w:szCs w:val="24"/>
          <w:lang w:eastAsia="ru-RU"/>
        </w:rPr>
      </w:pPr>
      <w:r w:rsidRPr="0023300A">
        <w:rPr>
          <w:rFonts w:ascii="Times New Roman" w:eastAsia="Times New Roman" w:hAnsi="Times New Roman" w:cs="Times New Roman"/>
          <w:b/>
          <w:sz w:val="24"/>
          <w:szCs w:val="24"/>
          <w:lang w:eastAsia="ru-RU"/>
        </w:rPr>
        <w:t xml:space="preserve">привлечение средств федерального и областного бюджетов на условиях </w:t>
      </w:r>
      <w:proofErr w:type="spellStart"/>
      <w:r w:rsidRPr="0023300A">
        <w:rPr>
          <w:rFonts w:ascii="Times New Roman" w:eastAsia="Times New Roman" w:hAnsi="Times New Roman" w:cs="Times New Roman"/>
          <w:b/>
          <w:sz w:val="24"/>
          <w:szCs w:val="24"/>
          <w:lang w:eastAsia="ru-RU"/>
        </w:rPr>
        <w:t>софинансирования</w:t>
      </w:r>
      <w:proofErr w:type="spellEnd"/>
      <w:r w:rsidRPr="0023300A">
        <w:rPr>
          <w:rFonts w:ascii="Times New Roman" w:eastAsia="Times New Roman" w:hAnsi="Times New Roman" w:cs="Times New Roman"/>
          <w:b/>
          <w:sz w:val="24"/>
          <w:szCs w:val="24"/>
          <w:lang w:eastAsia="ru-RU"/>
        </w:rPr>
        <w:t xml:space="preserve"> расходных обязательств по улучшению материально-технической базы объектов муниципальной собственности:</w:t>
      </w:r>
    </w:p>
    <w:p w14:paraId="52626576" w14:textId="77777777" w:rsidR="00936442" w:rsidRPr="0023300A" w:rsidRDefault="00936442" w:rsidP="0064034A">
      <w:pPr>
        <w:widowControl w:val="0"/>
        <w:numPr>
          <w:ilvl w:val="0"/>
          <w:numId w:val="6"/>
        </w:numPr>
        <w:tabs>
          <w:tab w:val="left" w:pos="1134"/>
        </w:tabs>
        <w:spacing w:before="60" w:after="0" w:line="240" w:lineRule="auto"/>
        <w:ind w:left="0" w:firstLine="709"/>
        <w:jc w:val="both"/>
        <w:rPr>
          <w:rFonts w:ascii="Times New Roman" w:eastAsia="Times New Roman" w:hAnsi="Times New Roman" w:cs="Times New Roman"/>
          <w:spacing w:val="4"/>
          <w:sz w:val="24"/>
          <w:szCs w:val="24"/>
          <w:lang w:eastAsia="ru-RU"/>
        </w:rPr>
      </w:pPr>
      <w:r w:rsidRPr="0023300A">
        <w:rPr>
          <w:rFonts w:ascii="Times New Roman" w:eastAsia="Times New Roman" w:hAnsi="Times New Roman" w:cs="Times New Roman"/>
          <w:spacing w:val="4"/>
          <w:sz w:val="24"/>
          <w:szCs w:val="24"/>
          <w:lang w:eastAsia="ru-RU"/>
        </w:rPr>
        <w:t>осуществление своевременного мониторинга действующего законодательства в целях своевременного предоставления в Правительство Иркутской области, требуемых документов и материалов, для участия в государственных программах Иркутской области;</w:t>
      </w:r>
    </w:p>
    <w:p w14:paraId="23DB30CB" w14:textId="77777777" w:rsidR="00936442" w:rsidRPr="0023300A" w:rsidRDefault="00936442" w:rsidP="0064034A">
      <w:pPr>
        <w:widowControl w:val="0"/>
        <w:numPr>
          <w:ilvl w:val="0"/>
          <w:numId w:val="6"/>
        </w:numPr>
        <w:tabs>
          <w:tab w:val="left" w:pos="1134"/>
        </w:tabs>
        <w:spacing w:after="0" w:line="240" w:lineRule="auto"/>
        <w:ind w:left="0" w:firstLine="709"/>
        <w:jc w:val="both"/>
        <w:rPr>
          <w:rFonts w:ascii="Times New Roman" w:eastAsia="Times New Roman" w:hAnsi="Times New Roman" w:cs="Times New Roman"/>
          <w:spacing w:val="4"/>
          <w:sz w:val="24"/>
          <w:szCs w:val="24"/>
          <w:lang w:eastAsia="ru-RU"/>
        </w:rPr>
      </w:pPr>
      <w:r w:rsidRPr="0023300A">
        <w:rPr>
          <w:rFonts w:ascii="Times New Roman" w:eastAsia="Times New Roman" w:hAnsi="Times New Roman" w:cs="Times New Roman"/>
          <w:spacing w:val="4"/>
          <w:sz w:val="24"/>
          <w:szCs w:val="24"/>
          <w:lang w:eastAsia="ru-RU"/>
        </w:rPr>
        <w:t xml:space="preserve">обеспечение необходимой доли </w:t>
      </w:r>
      <w:proofErr w:type="spellStart"/>
      <w:r w:rsidRPr="0023300A">
        <w:rPr>
          <w:rFonts w:ascii="Times New Roman" w:eastAsia="Times New Roman" w:hAnsi="Times New Roman" w:cs="Times New Roman"/>
          <w:spacing w:val="4"/>
          <w:sz w:val="24"/>
          <w:szCs w:val="24"/>
          <w:lang w:eastAsia="ru-RU"/>
        </w:rPr>
        <w:t>софинансирования</w:t>
      </w:r>
      <w:proofErr w:type="spellEnd"/>
      <w:r w:rsidRPr="0023300A">
        <w:rPr>
          <w:rFonts w:ascii="Times New Roman" w:eastAsia="Times New Roman" w:hAnsi="Times New Roman" w:cs="Times New Roman"/>
          <w:spacing w:val="4"/>
          <w:sz w:val="24"/>
          <w:szCs w:val="24"/>
          <w:lang w:eastAsia="ru-RU"/>
        </w:rPr>
        <w:t xml:space="preserve"> за счет средств местного бюджета.</w:t>
      </w:r>
    </w:p>
    <w:p w14:paraId="207BA60C" w14:textId="77777777" w:rsidR="00D87511" w:rsidRPr="0023300A" w:rsidRDefault="00D87511" w:rsidP="007F1047">
      <w:pPr>
        <w:spacing w:after="0" w:line="276" w:lineRule="auto"/>
        <w:ind w:left="709"/>
        <w:jc w:val="center"/>
        <w:rPr>
          <w:rFonts w:ascii="Times New Roman" w:hAnsi="Times New Roman" w:cs="Times New Roman"/>
          <w:b/>
          <w:sz w:val="24"/>
          <w:szCs w:val="24"/>
        </w:rPr>
      </w:pPr>
      <w:r w:rsidRPr="0023300A">
        <w:rPr>
          <w:rFonts w:ascii="Times New Roman" w:hAnsi="Times New Roman" w:cs="Times New Roman"/>
          <w:b/>
          <w:sz w:val="24"/>
          <w:szCs w:val="24"/>
        </w:rPr>
        <w:t>Расходы бюджета района</w:t>
      </w:r>
    </w:p>
    <w:p w14:paraId="775D59D9" w14:textId="77777777" w:rsidR="00936442" w:rsidRPr="0023300A" w:rsidRDefault="00936442" w:rsidP="00936442">
      <w:pPr>
        <w:widowControl w:val="0"/>
        <w:spacing w:after="0" w:line="240"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Ежегодный прирост доходной части бюджета района способствует увеличению расходной части бюджета района. Исполнение бюджета района по расходам:</w:t>
      </w:r>
    </w:p>
    <w:p w14:paraId="534CDD2E" w14:textId="77777777" w:rsidR="00936442" w:rsidRPr="0023300A" w:rsidRDefault="00936442" w:rsidP="0064034A">
      <w:pPr>
        <w:widowControl w:val="0"/>
        <w:numPr>
          <w:ilvl w:val="0"/>
          <w:numId w:val="17"/>
        </w:numPr>
        <w:tabs>
          <w:tab w:val="left" w:pos="1134"/>
        </w:tabs>
        <w:spacing w:after="0" w:line="240" w:lineRule="auto"/>
        <w:ind w:left="0"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в 2017 году составило </w:t>
      </w:r>
      <w:r w:rsidRPr="0023300A">
        <w:rPr>
          <w:rFonts w:ascii="Times New Roman" w:eastAsia="Times New Roman" w:hAnsi="Times New Roman" w:cs="Times New Roman"/>
          <w:b/>
          <w:sz w:val="24"/>
          <w:szCs w:val="24"/>
          <w:lang w:eastAsia="ru-RU"/>
        </w:rPr>
        <w:t>1 589,8</w:t>
      </w:r>
      <w:r w:rsidRPr="0023300A">
        <w:rPr>
          <w:rFonts w:ascii="Times New Roman" w:eastAsia="Times New Roman" w:hAnsi="Times New Roman" w:cs="Times New Roman"/>
          <w:sz w:val="24"/>
          <w:szCs w:val="24"/>
          <w:lang w:eastAsia="ru-RU"/>
        </w:rPr>
        <w:t xml:space="preserve"> млн. рублей, к исполнению 2016 года (</w:t>
      </w:r>
      <w:r w:rsidRPr="0023300A">
        <w:rPr>
          <w:rFonts w:ascii="Times New Roman" w:eastAsia="Times New Roman" w:hAnsi="Times New Roman" w:cs="Times New Roman"/>
          <w:b/>
          <w:sz w:val="24"/>
          <w:szCs w:val="24"/>
          <w:lang w:eastAsia="ru-RU"/>
        </w:rPr>
        <w:t xml:space="preserve">1 446,2 </w:t>
      </w:r>
      <w:r w:rsidRPr="0023300A">
        <w:rPr>
          <w:rFonts w:ascii="Times New Roman" w:eastAsia="Times New Roman" w:hAnsi="Times New Roman" w:cs="Times New Roman"/>
          <w:sz w:val="24"/>
          <w:szCs w:val="24"/>
          <w:lang w:eastAsia="ru-RU"/>
        </w:rPr>
        <w:t xml:space="preserve">млн. рублей) </w:t>
      </w:r>
      <w:r w:rsidRPr="0023300A">
        <w:rPr>
          <w:rFonts w:ascii="Times New Roman" w:eastAsia="Times New Roman" w:hAnsi="Times New Roman" w:cs="Times New Roman"/>
          <w:sz w:val="24"/>
          <w:szCs w:val="24"/>
          <w:u w:val="single"/>
          <w:lang w:eastAsia="ru-RU"/>
        </w:rPr>
        <w:t>увеличение</w:t>
      </w:r>
      <w:r w:rsidRPr="0023300A">
        <w:rPr>
          <w:rFonts w:ascii="Times New Roman" w:eastAsia="Times New Roman" w:hAnsi="Times New Roman" w:cs="Times New Roman"/>
          <w:sz w:val="24"/>
          <w:szCs w:val="24"/>
          <w:lang w:eastAsia="ru-RU"/>
        </w:rPr>
        <w:t xml:space="preserve"> на </w:t>
      </w:r>
      <w:r w:rsidRPr="0023300A">
        <w:rPr>
          <w:rFonts w:ascii="Times New Roman" w:eastAsia="Times New Roman" w:hAnsi="Times New Roman" w:cs="Times New Roman"/>
          <w:b/>
          <w:sz w:val="24"/>
          <w:szCs w:val="24"/>
          <w:lang w:eastAsia="ru-RU"/>
        </w:rPr>
        <w:t>143,6</w:t>
      </w:r>
      <w:r w:rsidRPr="0023300A">
        <w:rPr>
          <w:rFonts w:ascii="Times New Roman" w:eastAsia="Times New Roman" w:hAnsi="Times New Roman" w:cs="Times New Roman"/>
          <w:sz w:val="24"/>
          <w:szCs w:val="24"/>
          <w:lang w:eastAsia="ru-RU"/>
        </w:rPr>
        <w:t xml:space="preserve"> млн. рублей (110%);</w:t>
      </w:r>
    </w:p>
    <w:p w14:paraId="46CE1796" w14:textId="77777777" w:rsidR="00936442" w:rsidRPr="0023300A" w:rsidRDefault="00936442" w:rsidP="0064034A">
      <w:pPr>
        <w:widowControl w:val="0"/>
        <w:numPr>
          <w:ilvl w:val="0"/>
          <w:numId w:val="17"/>
        </w:numPr>
        <w:tabs>
          <w:tab w:val="left" w:pos="1134"/>
        </w:tabs>
        <w:spacing w:after="0" w:line="240" w:lineRule="auto"/>
        <w:ind w:left="0"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в 2018 году составило </w:t>
      </w:r>
      <w:r w:rsidRPr="0023300A">
        <w:rPr>
          <w:rFonts w:ascii="Times New Roman" w:eastAsia="Times New Roman" w:hAnsi="Times New Roman" w:cs="Times New Roman"/>
          <w:b/>
          <w:sz w:val="24"/>
          <w:szCs w:val="24"/>
          <w:lang w:eastAsia="ru-RU"/>
        </w:rPr>
        <w:t>1 920,2</w:t>
      </w:r>
      <w:r w:rsidRPr="0023300A">
        <w:rPr>
          <w:rFonts w:ascii="Times New Roman" w:eastAsia="Times New Roman" w:hAnsi="Times New Roman" w:cs="Times New Roman"/>
          <w:sz w:val="24"/>
          <w:szCs w:val="24"/>
          <w:lang w:eastAsia="ru-RU"/>
        </w:rPr>
        <w:t xml:space="preserve"> млн. рублей, к исполнению 2017 года (</w:t>
      </w:r>
      <w:r w:rsidRPr="0023300A">
        <w:rPr>
          <w:rFonts w:ascii="Times New Roman" w:eastAsia="Times New Roman" w:hAnsi="Times New Roman" w:cs="Times New Roman"/>
          <w:b/>
          <w:sz w:val="24"/>
          <w:szCs w:val="24"/>
          <w:lang w:eastAsia="ru-RU"/>
        </w:rPr>
        <w:t xml:space="preserve">1 589,8 </w:t>
      </w:r>
      <w:r w:rsidRPr="0023300A">
        <w:rPr>
          <w:rFonts w:ascii="Times New Roman" w:eastAsia="Times New Roman" w:hAnsi="Times New Roman" w:cs="Times New Roman"/>
          <w:sz w:val="24"/>
          <w:szCs w:val="24"/>
          <w:lang w:eastAsia="ru-RU"/>
        </w:rPr>
        <w:t xml:space="preserve">млн. рублей) </w:t>
      </w:r>
      <w:r w:rsidRPr="0023300A">
        <w:rPr>
          <w:rFonts w:ascii="Times New Roman" w:eastAsia="Times New Roman" w:hAnsi="Times New Roman" w:cs="Times New Roman"/>
          <w:sz w:val="24"/>
          <w:szCs w:val="24"/>
          <w:u w:val="single"/>
          <w:lang w:eastAsia="ru-RU"/>
        </w:rPr>
        <w:t>увеличение</w:t>
      </w:r>
      <w:r w:rsidRPr="0023300A">
        <w:rPr>
          <w:rFonts w:ascii="Times New Roman" w:eastAsia="Times New Roman" w:hAnsi="Times New Roman" w:cs="Times New Roman"/>
          <w:sz w:val="24"/>
          <w:szCs w:val="24"/>
          <w:lang w:eastAsia="ru-RU"/>
        </w:rPr>
        <w:t xml:space="preserve"> на </w:t>
      </w:r>
      <w:r w:rsidRPr="0023300A">
        <w:rPr>
          <w:rFonts w:ascii="Times New Roman" w:eastAsia="Times New Roman" w:hAnsi="Times New Roman" w:cs="Times New Roman"/>
          <w:b/>
          <w:sz w:val="24"/>
          <w:szCs w:val="24"/>
          <w:lang w:eastAsia="ru-RU"/>
        </w:rPr>
        <w:t>330,4</w:t>
      </w:r>
      <w:r w:rsidRPr="0023300A">
        <w:rPr>
          <w:rFonts w:ascii="Times New Roman" w:eastAsia="Times New Roman" w:hAnsi="Times New Roman" w:cs="Times New Roman"/>
          <w:sz w:val="24"/>
          <w:szCs w:val="24"/>
          <w:lang w:eastAsia="ru-RU"/>
        </w:rPr>
        <w:t xml:space="preserve"> млн. рублей (121%);</w:t>
      </w:r>
    </w:p>
    <w:p w14:paraId="6B6BA237" w14:textId="77777777" w:rsidR="00936442" w:rsidRPr="0023300A" w:rsidRDefault="00936442" w:rsidP="0064034A">
      <w:pPr>
        <w:widowControl w:val="0"/>
        <w:numPr>
          <w:ilvl w:val="0"/>
          <w:numId w:val="17"/>
        </w:numPr>
        <w:tabs>
          <w:tab w:val="left" w:pos="1134"/>
        </w:tabs>
        <w:spacing w:after="0" w:line="240" w:lineRule="auto"/>
        <w:ind w:left="0"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в 2019 году составило </w:t>
      </w:r>
      <w:r w:rsidRPr="0023300A">
        <w:rPr>
          <w:rFonts w:ascii="Times New Roman" w:eastAsia="Times New Roman" w:hAnsi="Times New Roman" w:cs="Times New Roman"/>
          <w:b/>
          <w:sz w:val="24"/>
          <w:szCs w:val="24"/>
          <w:lang w:eastAsia="ru-RU"/>
        </w:rPr>
        <w:t>2 104,4</w:t>
      </w:r>
      <w:r w:rsidRPr="0023300A">
        <w:rPr>
          <w:rFonts w:ascii="Times New Roman" w:eastAsia="Times New Roman" w:hAnsi="Times New Roman" w:cs="Times New Roman"/>
          <w:sz w:val="24"/>
          <w:szCs w:val="24"/>
          <w:lang w:eastAsia="ru-RU"/>
        </w:rPr>
        <w:t xml:space="preserve"> млн. рублей, к исполнению 2018 года (</w:t>
      </w:r>
      <w:r w:rsidRPr="0023300A">
        <w:rPr>
          <w:rFonts w:ascii="Times New Roman" w:eastAsia="Times New Roman" w:hAnsi="Times New Roman" w:cs="Times New Roman"/>
          <w:b/>
          <w:sz w:val="24"/>
          <w:szCs w:val="24"/>
          <w:lang w:eastAsia="ru-RU"/>
        </w:rPr>
        <w:t xml:space="preserve">1 920,2 </w:t>
      </w:r>
      <w:r w:rsidRPr="0023300A">
        <w:rPr>
          <w:rFonts w:ascii="Times New Roman" w:eastAsia="Times New Roman" w:hAnsi="Times New Roman" w:cs="Times New Roman"/>
          <w:sz w:val="24"/>
          <w:szCs w:val="24"/>
          <w:lang w:eastAsia="ru-RU"/>
        </w:rPr>
        <w:t xml:space="preserve">млн. рублей) </w:t>
      </w:r>
      <w:r w:rsidRPr="0023300A">
        <w:rPr>
          <w:rFonts w:ascii="Times New Roman" w:eastAsia="Times New Roman" w:hAnsi="Times New Roman" w:cs="Times New Roman"/>
          <w:sz w:val="24"/>
          <w:szCs w:val="24"/>
          <w:u w:val="single"/>
          <w:lang w:eastAsia="ru-RU"/>
        </w:rPr>
        <w:t>увеличение</w:t>
      </w:r>
      <w:r w:rsidRPr="0023300A">
        <w:rPr>
          <w:rFonts w:ascii="Times New Roman" w:eastAsia="Times New Roman" w:hAnsi="Times New Roman" w:cs="Times New Roman"/>
          <w:sz w:val="24"/>
          <w:szCs w:val="24"/>
          <w:lang w:eastAsia="ru-RU"/>
        </w:rPr>
        <w:t xml:space="preserve"> на </w:t>
      </w:r>
      <w:r w:rsidRPr="0023300A">
        <w:rPr>
          <w:rFonts w:ascii="Times New Roman" w:eastAsia="Times New Roman" w:hAnsi="Times New Roman" w:cs="Times New Roman"/>
          <w:b/>
          <w:sz w:val="24"/>
          <w:szCs w:val="24"/>
          <w:lang w:eastAsia="ru-RU"/>
        </w:rPr>
        <w:t>184,2</w:t>
      </w:r>
      <w:r w:rsidRPr="0023300A">
        <w:rPr>
          <w:rFonts w:ascii="Times New Roman" w:eastAsia="Times New Roman" w:hAnsi="Times New Roman" w:cs="Times New Roman"/>
          <w:sz w:val="24"/>
          <w:szCs w:val="24"/>
          <w:lang w:eastAsia="ru-RU"/>
        </w:rPr>
        <w:t xml:space="preserve"> млн. рублей (110%);</w:t>
      </w:r>
    </w:p>
    <w:p w14:paraId="1B3B182F" w14:textId="77777777" w:rsidR="00936442" w:rsidRPr="0023300A" w:rsidRDefault="00936442" w:rsidP="0064034A">
      <w:pPr>
        <w:widowControl w:val="0"/>
        <w:numPr>
          <w:ilvl w:val="0"/>
          <w:numId w:val="17"/>
        </w:numPr>
        <w:tabs>
          <w:tab w:val="left" w:pos="1134"/>
        </w:tabs>
        <w:spacing w:after="0" w:line="240" w:lineRule="auto"/>
        <w:ind w:left="0"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в 2020 году составило </w:t>
      </w:r>
      <w:r w:rsidRPr="0023300A">
        <w:rPr>
          <w:rFonts w:ascii="Times New Roman" w:eastAsia="Times New Roman" w:hAnsi="Times New Roman" w:cs="Times New Roman"/>
          <w:b/>
          <w:sz w:val="24"/>
          <w:szCs w:val="24"/>
          <w:lang w:eastAsia="ru-RU"/>
        </w:rPr>
        <w:t>2 191,7</w:t>
      </w:r>
      <w:r w:rsidRPr="0023300A">
        <w:rPr>
          <w:rFonts w:ascii="Times New Roman" w:eastAsia="Times New Roman" w:hAnsi="Times New Roman" w:cs="Times New Roman"/>
          <w:sz w:val="24"/>
          <w:szCs w:val="24"/>
          <w:lang w:eastAsia="ru-RU"/>
        </w:rPr>
        <w:t xml:space="preserve"> млн. рублей, к исполнению 2019 года (</w:t>
      </w:r>
      <w:r w:rsidRPr="0023300A">
        <w:rPr>
          <w:rFonts w:ascii="Times New Roman" w:eastAsia="Times New Roman" w:hAnsi="Times New Roman" w:cs="Times New Roman"/>
          <w:b/>
          <w:sz w:val="24"/>
          <w:szCs w:val="24"/>
          <w:lang w:eastAsia="ru-RU"/>
        </w:rPr>
        <w:t xml:space="preserve">2 104,4 </w:t>
      </w:r>
      <w:r w:rsidRPr="0023300A">
        <w:rPr>
          <w:rFonts w:ascii="Times New Roman" w:eastAsia="Times New Roman" w:hAnsi="Times New Roman" w:cs="Times New Roman"/>
          <w:sz w:val="24"/>
          <w:szCs w:val="24"/>
          <w:lang w:eastAsia="ru-RU"/>
        </w:rPr>
        <w:t xml:space="preserve">млн. рублей) </w:t>
      </w:r>
      <w:r w:rsidRPr="0023300A">
        <w:rPr>
          <w:rFonts w:ascii="Times New Roman" w:eastAsia="Times New Roman" w:hAnsi="Times New Roman" w:cs="Times New Roman"/>
          <w:sz w:val="24"/>
          <w:szCs w:val="24"/>
          <w:u w:val="single"/>
          <w:lang w:eastAsia="ru-RU"/>
        </w:rPr>
        <w:t>увеличение</w:t>
      </w:r>
      <w:r w:rsidRPr="0023300A">
        <w:rPr>
          <w:rFonts w:ascii="Times New Roman" w:eastAsia="Times New Roman" w:hAnsi="Times New Roman" w:cs="Times New Roman"/>
          <w:sz w:val="24"/>
          <w:szCs w:val="24"/>
          <w:lang w:eastAsia="ru-RU"/>
        </w:rPr>
        <w:t xml:space="preserve"> на </w:t>
      </w:r>
      <w:r w:rsidRPr="0023300A">
        <w:rPr>
          <w:rFonts w:ascii="Times New Roman" w:eastAsia="Times New Roman" w:hAnsi="Times New Roman" w:cs="Times New Roman"/>
          <w:b/>
          <w:sz w:val="24"/>
          <w:szCs w:val="24"/>
          <w:lang w:eastAsia="ru-RU"/>
        </w:rPr>
        <w:t>87,3</w:t>
      </w:r>
      <w:r w:rsidRPr="0023300A">
        <w:rPr>
          <w:rFonts w:ascii="Times New Roman" w:eastAsia="Times New Roman" w:hAnsi="Times New Roman" w:cs="Times New Roman"/>
          <w:sz w:val="24"/>
          <w:szCs w:val="24"/>
          <w:lang w:eastAsia="ru-RU"/>
        </w:rPr>
        <w:t xml:space="preserve"> млн. рублей (104%).</w:t>
      </w:r>
    </w:p>
    <w:p w14:paraId="451B94D2" w14:textId="77777777" w:rsidR="00936442" w:rsidRPr="0023300A" w:rsidRDefault="00936442" w:rsidP="00936442">
      <w:pPr>
        <w:widowControl w:val="0"/>
        <w:spacing w:after="0" w:line="240"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u w:val="single"/>
          <w:lang w:eastAsia="ru-RU"/>
        </w:rPr>
        <w:t>Увеличение</w:t>
      </w:r>
      <w:r w:rsidRPr="0023300A">
        <w:rPr>
          <w:rFonts w:ascii="Times New Roman" w:eastAsia="Times New Roman" w:hAnsi="Times New Roman" w:cs="Times New Roman"/>
          <w:sz w:val="24"/>
          <w:szCs w:val="24"/>
          <w:lang w:eastAsia="ru-RU"/>
        </w:rPr>
        <w:t xml:space="preserve"> расходов 2020 года к уровню 2016 года составило </w:t>
      </w:r>
      <w:r w:rsidRPr="0023300A">
        <w:rPr>
          <w:rFonts w:ascii="Times New Roman" w:eastAsia="Times New Roman" w:hAnsi="Times New Roman" w:cs="Times New Roman"/>
          <w:b/>
          <w:sz w:val="24"/>
          <w:szCs w:val="24"/>
          <w:lang w:eastAsia="ru-RU"/>
        </w:rPr>
        <w:t>745,5</w:t>
      </w:r>
      <w:r w:rsidRPr="0023300A">
        <w:rPr>
          <w:rFonts w:ascii="Times New Roman" w:eastAsia="Times New Roman" w:hAnsi="Times New Roman" w:cs="Times New Roman"/>
          <w:sz w:val="24"/>
          <w:szCs w:val="24"/>
          <w:lang w:eastAsia="ru-RU"/>
        </w:rPr>
        <w:t xml:space="preserve"> млн. рублей (152%), в том числе: </w:t>
      </w:r>
    </w:p>
    <w:p w14:paraId="4E291CA5" w14:textId="77777777" w:rsidR="00936442" w:rsidRPr="0023300A" w:rsidRDefault="00936442" w:rsidP="0064034A">
      <w:pPr>
        <w:widowControl w:val="0"/>
        <w:numPr>
          <w:ilvl w:val="1"/>
          <w:numId w:val="2"/>
        </w:numPr>
        <w:tabs>
          <w:tab w:val="left" w:pos="993"/>
        </w:tabs>
        <w:spacing w:after="0" w:line="240" w:lineRule="auto"/>
        <w:ind w:left="0" w:firstLine="709"/>
        <w:jc w:val="both"/>
        <w:rPr>
          <w:rFonts w:ascii="Times New Roman" w:eastAsia="Times New Roman" w:hAnsi="Times New Roman" w:cs="Times New Roman"/>
          <w:spacing w:val="4"/>
          <w:sz w:val="24"/>
          <w:szCs w:val="24"/>
          <w:lang w:eastAsia="ru-RU"/>
        </w:rPr>
      </w:pPr>
      <w:r w:rsidRPr="0023300A">
        <w:rPr>
          <w:rFonts w:ascii="Times New Roman" w:eastAsia="Times New Roman" w:hAnsi="Times New Roman" w:cs="Times New Roman"/>
          <w:sz w:val="24"/>
          <w:szCs w:val="24"/>
          <w:lang w:eastAsia="ru-RU"/>
        </w:rPr>
        <w:t xml:space="preserve">на социальную сферу на </w:t>
      </w:r>
      <w:r w:rsidRPr="0023300A">
        <w:rPr>
          <w:rFonts w:ascii="Times New Roman" w:eastAsia="Times New Roman" w:hAnsi="Times New Roman" w:cs="Times New Roman"/>
          <w:b/>
          <w:sz w:val="24"/>
          <w:szCs w:val="24"/>
          <w:lang w:eastAsia="ru-RU"/>
        </w:rPr>
        <w:t>537,4</w:t>
      </w:r>
      <w:r w:rsidRPr="0023300A">
        <w:rPr>
          <w:rFonts w:ascii="Times New Roman" w:eastAsia="Times New Roman" w:hAnsi="Times New Roman" w:cs="Times New Roman"/>
          <w:sz w:val="24"/>
          <w:szCs w:val="24"/>
          <w:lang w:eastAsia="ru-RU"/>
        </w:rPr>
        <w:t xml:space="preserve"> млн. рублей (142%);</w:t>
      </w:r>
    </w:p>
    <w:p w14:paraId="1A3CD669" w14:textId="77777777" w:rsidR="00936442" w:rsidRPr="0023300A" w:rsidRDefault="00936442" w:rsidP="0064034A">
      <w:pPr>
        <w:widowControl w:val="0"/>
        <w:numPr>
          <w:ilvl w:val="1"/>
          <w:numId w:val="2"/>
        </w:numPr>
        <w:tabs>
          <w:tab w:val="left" w:pos="993"/>
        </w:tabs>
        <w:spacing w:after="0" w:line="240" w:lineRule="auto"/>
        <w:ind w:left="0" w:firstLine="709"/>
        <w:jc w:val="both"/>
        <w:rPr>
          <w:rFonts w:ascii="Times New Roman" w:eastAsia="Times New Roman" w:hAnsi="Times New Roman" w:cs="Times New Roman"/>
          <w:spacing w:val="4"/>
          <w:sz w:val="24"/>
          <w:szCs w:val="24"/>
          <w:lang w:eastAsia="ru-RU"/>
        </w:rPr>
      </w:pPr>
      <w:r w:rsidRPr="0023300A">
        <w:rPr>
          <w:rFonts w:ascii="Times New Roman" w:eastAsia="Times New Roman" w:hAnsi="Times New Roman" w:cs="Times New Roman"/>
          <w:sz w:val="24"/>
          <w:szCs w:val="24"/>
          <w:lang w:eastAsia="ru-RU"/>
        </w:rPr>
        <w:t xml:space="preserve">на прочие отрасли на </w:t>
      </w:r>
      <w:r w:rsidRPr="0023300A">
        <w:rPr>
          <w:rFonts w:ascii="Times New Roman" w:eastAsia="Times New Roman" w:hAnsi="Times New Roman" w:cs="Times New Roman"/>
          <w:b/>
          <w:sz w:val="24"/>
          <w:szCs w:val="24"/>
          <w:lang w:eastAsia="ru-RU"/>
        </w:rPr>
        <w:t>208,1</w:t>
      </w:r>
      <w:r w:rsidRPr="0023300A">
        <w:rPr>
          <w:rFonts w:ascii="Times New Roman" w:eastAsia="Times New Roman" w:hAnsi="Times New Roman" w:cs="Times New Roman"/>
          <w:sz w:val="24"/>
          <w:szCs w:val="24"/>
          <w:lang w:eastAsia="ru-RU"/>
        </w:rPr>
        <w:t xml:space="preserve"> млн. рублей (220%).</w:t>
      </w:r>
    </w:p>
    <w:p w14:paraId="2AFA4646" w14:textId="77777777" w:rsidR="00936442" w:rsidRPr="0023300A" w:rsidRDefault="00936442" w:rsidP="00936442">
      <w:pPr>
        <w:widowControl w:val="0"/>
        <w:spacing w:before="120" w:after="0" w:line="240" w:lineRule="auto"/>
        <w:ind w:firstLine="709"/>
        <w:jc w:val="both"/>
        <w:rPr>
          <w:rFonts w:ascii="Times New Roman" w:eastAsia="Times New Roman" w:hAnsi="Times New Roman" w:cs="Times New Roman"/>
          <w:spacing w:val="-2"/>
          <w:sz w:val="24"/>
          <w:szCs w:val="24"/>
          <w:lang w:eastAsia="ru-RU"/>
        </w:rPr>
      </w:pPr>
      <w:r w:rsidRPr="0023300A">
        <w:rPr>
          <w:rFonts w:ascii="Times New Roman" w:eastAsia="Times New Roman" w:hAnsi="Times New Roman" w:cs="Times New Roman"/>
          <w:bCs/>
          <w:spacing w:val="-2"/>
          <w:sz w:val="24"/>
          <w:szCs w:val="24"/>
          <w:lang w:eastAsia="ru-RU"/>
        </w:rPr>
        <w:t>Основное направление расходной части бюджета района –</w:t>
      </w:r>
      <w:r w:rsidRPr="0023300A">
        <w:rPr>
          <w:rFonts w:ascii="Times New Roman" w:eastAsia="Times New Roman" w:hAnsi="Times New Roman" w:cs="Times New Roman"/>
          <w:spacing w:val="-2"/>
          <w:sz w:val="24"/>
          <w:szCs w:val="24"/>
          <w:lang w:eastAsia="ru-RU"/>
        </w:rPr>
        <w:t xml:space="preserve"> </w:t>
      </w:r>
      <w:r w:rsidRPr="0023300A">
        <w:rPr>
          <w:rFonts w:ascii="Times New Roman" w:eastAsia="Times New Roman" w:hAnsi="Times New Roman" w:cs="Times New Roman"/>
          <w:b/>
          <w:spacing w:val="-2"/>
          <w:sz w:val="24"/>
          <w:szCs w:val="24"/>
          <w:lang w:eastAsia="ru-RU"/>
        </w:rPr>
        <w:t xml:space="preserve">обеспечение </w:t>
      </w:r>
      <w:r w:rsidRPr="0023300A">
        <w:rPr>
          <w:rFonts w:ascii="Times New Roman" w:eastAsia="Times New Roman" w:hAnsi="Times New Roman" w:cs="Times New Roman"/>
          <w:b/>
          <w:bCs/>
          <w:spacing w:val="-2"/>
          <w:sz w:val="24"/>
          <w:szCs w:val="24"/>
          <w:lang w:eastAsia="ru-RU"/>
        </w:rPr>
        <w:t>функционирования социальной сферы района</w:t>
      </w:r>
      <w:r w:rsidRPr="0023300A">
        <w:rPr>
          <w:rFonts w:ascii="Times New Roman" w:eastAsia="Times New Roman" w:hAnsi="Times New Roman" w:cs="Times New Roman"/>
          <w:spacing w:val="-2"/>
          <w:sz w:val="24"/>
          <w:szCs w:val="24"/>
          <w:lang w:eastAsia="ru-RU"/>
        </w:rPr>
        <w:t>: образование, культура, социальная политика, физическая культура и спорт.</w:t>
      </w:r>
    </w:p>
    <w:p w14:paraId="5E66B3E2" w14:textId="77777777" w:rsidR="00936442" w:rsidRPr="0023300A" w:rsidRDefault="00936442" w:rsidP="00936442">
      <w:pPr>
        <w:widowControl w:val="0"/>
        <w:spacing w:after="0" w:line="240" w:lineRule="auto"/>
        <w:jc w:val="right"/>
        <w:rPr>
          <w:rFonts w:ascii="Times New Roman" w:eastAsia="Times New Roman" w:hAnsi="Times New Roman" w:cs="Times New Roman"/>
          <w:bCs/>
          <w:sz w:val="20"/>
          <w:szCs w:val="20"/>
          <w:lang w:eastAsia="ru-RU"/>
        </w:rPr>
      </w:pPr>
      <w:r w:rsidRPr="0023300A">
        <w:rPr>
          <w:rFonts w:ascii="Times New Roman" w:eastAsia="Times New Roman" w:hAnsi="Times New Roman" w:cs="Times New Roman"/>
          <w:bCs/>
          <w:sz w:val="20"/>
          <w:szCs w:val="20"/>
          <w:lang w:eastAsia="ru-RU"/>
        </w:rPr>
        <w:t>млн. рублей</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1"/>
        <w:gridCol w:w="916"/>
        <w:gridCol w:w="916"/>
        <w:gridCol w:w="581"/>
        <w:gridCol w:w="916"/>
        <w:gridCol w:w="585"/>
        <w:gridCol w:w="916"/>
        <w:gridCol w:w="581"/>
        <w:gridCol w:w="916"/>
        <w:gridCol w:w="744"/>
        <w:gridCol w:w="777"/>
        <w:gridCol w:w="581"/>
      </w:tblGrid>
      <w:tr w:rsidR="00936442" w:rsidRPr="0023300A" w14:paraId="5AF30611" w14:textId="77777777" w:rsidTr="00936442">
        <w:trPr>
          <w:jc w:val="center"/>
        </w:trPr>
        <w:tc>
          <w:tcPr>
            <w:tcW w:w="1939" w:type="dxa"/>
            <w:vAlign w:val="center"/>
          </w:tcPr>
          <w:p w14:paraId="250FD7BE"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sz w:val="16"/>
                <w:szCs w:val="16"/>
                <w:lang w:eastAsia="ru-RU"/>
              </w:rPr>
            </w:pPr>
            <w:r w:rsidRPr="0023300A">
              <w:rPr>
                <w:rFonts w:ascii="Times New Roman" w:eastAsia="Times New Roman" w:hAnsi="Times New Roman" w:cs="Times New Roman"/>
                <w:sz w:val="16"/>
                <w:szCs w:val="16"/>
                <w:lang w:eastAsia="ru-RU"/>
              </w:rPr>
              <w:t>Показатель</w:t>
            </w:r>
          </w:p>
        </w:tc>
        <w:tc>
          <w:tcPr>
            <w:tcW w:w="900" w:type="dxa"/>
            <w:vAlign w:val="center"/>
          </w:tcPr>
          <w:p w14:paraId="6BD46A6A"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sz w:val="16"/>
                <w:szCs w:val="16"/>
                <w:lang w:eastAsia="ru-RU"/>
              </w:rPr>
            </w:pPr>
            <w:r w:rsidRPr="0023300A">
              <w:rPr>
                <w:rFonts w:ascii="Times New Roman" w:eastAsia="Times New Roman" w:hAnsi="Times New Roman" w:cs="Times New Roman"/>
                <w:sz w:val="16"/>
                <w:szCs w:val="16"/>
                <w:lang w:eastAsia="ru-RU"/>
              </w:rPr>
              <w:t xml:space="preserve">2016 год </w:t>
            </w:r>
            <w:r w:rsidRPr="0023300A">
              <w:rPr>
                <w:rFonts w:ascii="Times New Roman" w:eastAsia="Times New Roman" w:hAnsi="Times New Roman" w:cs="Times New Roman"/>
                <w:bCs/>
                <w:sz w:val="16"/>
                <w:szCs w:val="16"/>
                <w:lang w:eastAsia="ru-RU"/>
              </w:rPr>
              <w:t>исполнение</w:t>
            </w:r>
          </w:p>
        </w:tc>
        <w:tc>
          <w:tcPr>
            <w:tcW w:w="896" w:type="dxa"/>
            <w:vAlign w:val="center"/>
          </w:tcPr>
          <w:p w14:paraId="4F034EE8"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sz w:val="16"/>
                <w:szCs w:val="16"/>
                <w:lang w:eastAsia="ru-RU"/>
              </w:rPr>
            </w:pPr>
            <w:r w:rsidRPr="0023300A">
              <w:rPr>
                <w:rFonts w:ascii="Times New Roman" w:eastAsia="Times New Roman" w:hAnsi="Times New Roman" w:cs="Times New Roman"/>
                <w:sz w:val="16"/>
                <w:szCs w:val="16"/>
                <w:lang w:eastAsia="ru-RU"/>
              </w:rPr>
              <w:t xml:space="preserve">2017 год </w:t>
            </w:r>
            <w:r w:rsidRPr="0023300A">
              <w:rPr>
                <w:rFonts w:ascii="Times New Roman" w:eastAsia="Times New Roman" w:hAnsi="Times New Roman" w:cs="Times New Roman"/>
                <w:bCs/>
                <w:sz w:val="16"/>
                <w:szCs w:val="16"/>
                <w:lang w:eastAsia="ru-RU"/>
              </w:rPr>
              <w:t>исполнение</w:t>
            </w:r>
          </w:p>
        </w:tc>
        <w:tc>
          <w:tcPr>
            <w:tcW w:w="530" w:type="dxa"/>
            <w:vAlign w:val="center"/>
          </w:tcPr>
          <w:p w14:paraId="4CF6F16C"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Темп роста, %</w:t>
            </w:r>
          </w:p>
        </w:tc>
        <w:tc>
          <w:tcPr>
            <w:tcW w:w="901" w:type="dxa"/>
            <w:vAlign w:val="center"/>
          </w:tcPr>
          <w:p w14:paraId="38989F97"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sz w:val="16"/>
                <w:szCs w:val="16"/>
                <w:lang w:eastAsia="ru-RU"/>
              </w:rPr>
            </w:pPr>
            <w:r w:rsidRPr="0023300A">
              <w:rPr>
                <w:rFonts w:ascii="Times New Roman" w:eastAsia="Times New Roman" w:hAnsi="Times New Roman" w:cs="Times New Roman"/>
                <w:sz w:val="16"/>
                <w:szCs w:val="16"/>
                <w:lang w:eastAsia="ru-RU"/>
              </w:rPr>
              <w:t xml:space="preserve">2018 год </w:t>
            </w:r>
            <w:r w:rsidRPr="0023300A">
              <w:rPr>
                <w:rFonts w:ascii="Times New Roman" w:eastAsia="Times New Roman" w:hAnsi="Times New Roman" w:cs="Times New Roman"/>
                <w:bCs/>
                <w:sz w:val="16"/>
                <w:szCs w:val="16"/>
                <w:lang w:eastAsia="ru-RU"/>
              </w:rPr>
              <w:t>исполнение</w:t>
            </w:r>
          </w:p>
        </w:tc>
        <w:tc>
          <w:tcPr>
            <w:tcW w:w="587" w:type="dxa"/>
            <w:vAlign w:val="center"/>
          </w:tcPr>
          <w:p w14:paraId="522F3826"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Темп роста, %</w:t>
            </w:r>
          </w:p>
        </w:tc>
        <w:tc>
          <w:tcPr>
            <w:tcW w:w="900" w:type="dxa"/>
            <w:vAlign w:val="center"/>
          </w:tcPr>
          <w:p w14:paraId="7889F0E7"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sz w:val="16"/>
                <w:szCs w:val="16"/>
                <w:lang w:eastAsia="ru-RU"/>
              </w:rPr>
            </w:pPr>
            <w:r w:rsidRPr="0023300A">
              <w:rPr>
                <w:rFonts w:ascii="Times New Roman" w:eastAsia="Times New Roman" w:hAnsi="Times New Roman" w:cs="Times New Roman"/>
                <w:sz w:val="16"/>
                <w:szCs w:val="16"/>
                <w:lang w:eastAsia="ru-RU"/>
              </w:rPr>
              <w:t>2019 год</w:t>
            </w:r>
            <w:r w:rsidRPr="0023300A">
              <w:rPr>
                <w:rFonts w:ascii="Times New Roman" w:eastAsia="Times New Roman" w:hAnsi="Times New Roman" w:cs="Times New Roman"/>
                <w:sz w:val="16"/>
                <w:szCs w:val="16"/>
                <w:lang w:eastAsia="ru-RU"/>
              </w:rPr>
              <w:br/>
            </w:r>
            <w:r w:rsidRPr="0023300A">
              <w:rPr>
                <w:rFonts w:ascii="Times New Roman" w:eastAsia="Times New Roman" w:hAnsi="Times New Roman" w:cs="Times New Roman"/>
                <w:bCs/>
                <w:sz w:val="16"/>
                <w:szCs w:val="16"/>
                <w:lang w:eastAsia="ru-RU"/>
              </w:rPr>
              <w:t>исполнение</w:t>
            </w:r>
          </w:p>
        </w:tc>
        <w:tc>
          <w:tcPr>
            <w:tcW w:w="569" w:type="dxa"/>
            <w:vAlign w:val="center"/>
          </w:tcPr>
          <w:p w14:paraId="5EEBCBB9"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Темп роста, %</w:t>
            </w:r>
          </w:p>
        </w:tc>
        <w:tc>
          <w:tcPr>
            <w:tcW w:w="799" w:type="dxa"/>
            <w:vAlign w:val="center"/>
          </w:tcPr>
          <w:p w14:paraId="16F35126"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sz w:val="16"/>
                <w:szCs w:val="16"/>
                <w:lang w:eastAsia="ru-RU"/>
              </w:rPr>
            </w:pPr>
            <w:r w:rsidRPr="0023300A">
              <w:rPr>
                <w:rFonts w:ascii="Times New Roman" w:eastAsia="Times New Roman" w:hAnsi="Times New Roman" w:cs="Times New Roman"/>
                <w:sz w:val="16"/>
                <w:szCs w:val="16"/>
                <w:lang w:eastAsia="ru-RU"/>
              </w:rPr>
              <w:t>2020 год</w:t>
            </w:r>
            <w:r w:rsidRPr="0023300A">
              <w:rPr>
                <w:rFonts w:ascii="Times New Roman" w:eastAsia="Times New Roman" w:hAnsi="Times New Roman" w:cs="Times New Roman"/>
                <w:sz w:val="16"/>
                <w:szCs w:val="16"/>
                <w:lang w:eastAsia="ru-RU"/>
              </w:rPr>
              <w:br/>
              <w:t>исполнение</w:t>
            </w:r>
          </w:p>
        </w:tc>
        <w:tc>
          <w:tcPr>
            <w:tcW w:w="799" w:type="dxa"/>
            <w:vAlign w:val="center"/>
          </w:tcPr>
          <w:p w14:paraId="0F7CE996"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Темп роста, %</w:t>
            </w:r>
          </w:p>
        </w:tc>
        <w:tc>
          <w:tcPr>
            <w:tcW w:w="799" w:type="dxa"/>
            <w:vAlign w:val="center"/>
          </w:tcPr>
          <w:p w14:paraId="4619DD9C"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sz w:val="16"/>
                <w:szCs w:val="16"/>
                <w:lang w:eastAsia="ru-RU"/>
              </w:rPr>
            </w:pPr>
            <w:r w:rsidRPr="0023300A">
              <w:rPr>
                <w:rFonts w:ascii="Times New Roman" w:eastAsia="Times New Roman" w:hAnsi="Times New Roman" w:cs="Times New Roman"/>
                <w:sz w:val="16"/>
                <w:szCs w:val="16"/>
                <w:lang w:eastAsia="ru-RU"/>
              </w:rPr>
              <w:t>2021 год</w:t>
            </w:r>
            <w:r w:rsidRPr="0023300A">
              <w:rPr>
                <w:rFonts w:ascii="Times New Roman" w:eastAsia="Times New Roman" w:hAnsi="Times New Roman" w:cs="Times New Roman"/>
                <w:sz w:val="16"/>
                <w:szCs w:val="16"/>
                <w:lang w:eastAsia="ru-RU"/>
              </w:rPr>
              <w:br/>
              <w:t>план</w:t>
            </w:r>
          </w:p>
        </w:tc>
        <w:tc>
          <w:tcPr>
            <w:tcW w:w="551" w:type="dxa"/>
            <w:vAlign w:val="center"/>
          </w:tcPr>
          <w:p w14:paraId="69577366"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Темп роста, %</w:t>
            </w:r>
          </w:p>
        </w:tc>
      </w:tr>
      <w:tr w:rsidR="00936442" w:rsidRPr="0023300A" w14:paraId="1BCCFF0F" w14:textId="77777777" w:rsidTr="00936442">
        <w:trPr>
          <w:trHeight w:val="319"/>
          <w:jc w:val="center"/>
        </w:trPr>
        <w:tc>
          <w:tcPr>
            <w:tcW w:w="1939" w:type="dxa"/>
            <w:vAlign w:val="center"/>
          </w:tcPr>
          <w:p w14:paraId="383C973D" w14:textId="77777777" w:rsidR="00936442" w:rsidRPr="0023300A" w:rsidRDefault="00936442" w:rsidP="00936442">
            <w:pPr>
              <w:widowControl w:val="0"/>
              <w:spacing w:after="0" w:line="240" w:lineRule="auto"/>
              <w:ind w:right="-102"/>
              <w:rPr>
                <w:rFonts w:ascii="Times New Roman" w:eastAsia="Times New Roman" w:hAnsi="Times New Roman" w:cs="Times New Roman"/>
                <w:b/>
                <w:bCs/>
                <w:i/>
                <w:iCs/>
                <w:sz w:val="18"/>
                <w:szCs w:val="18"/>
                <w:lang w:eastAsia="ru-RU"/>
              </w:rPr>
            </w:pPr>
            <w:r w:rsidRPr="0023300A">
              <w:rPr>
                <w:rFonts w:ascii="Times New Roman" w:eastAsia="Times New Roman" w:hAnsi="Times New Roman" w:cs="Times New Roman"/>
                <w:b/>
                <w:sz w:val="18"/>
                <w:szCs w:val="18"/>
                <w:lang w:eastAsia="ru-RU"/>
              </w:rPr>
              <w:t>РАСХОДЫ ВСЕГО:</w:t>
            </w:r>
          </w:p>
        </w:tc>
        <w:tc>
          <w:tcPr>
            <w:tcW w:w="900" w:type="dxa"/>
            <w:vAlign w:val="center"/>
          </w:tcPr>
          <w:p w14:paraId="0782C991"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sz w:val="20"/>
                <w:szCs w:val="20"/>
                <w:lang w:eastAsia="ru-RU"/>
              </w:rPr>
            </w:pPr>
            <w:r w:rsidRPr="0023300A">
              <w:rPr>
                <w:rFonts w:ascii="Times New Roman" w:eastAsia="Times New Roman" w:hAnsi="Times New Roman" w:cs="Times New Roman"/>
                <w:b/>
                <w:bCs/>
                <w:sz w:val="20"/>
                <w:szCs w:val="20"/>
                <w:lang w:eastAsia="ru-RU"/>
              </w:rPr>
              <w:t>1 446,2</w:t>
            </w:r>
          </w:p>
        </w:tc>
        <w:tc>
          <w:tcPr>
            <w:tcW w:w="896" w:type="dxa"/>
            <w:vAlign w:val="center"/>
          </w:tcPr>
          <w:p w14:paraId="3F7B8150"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sz w:val="20"/>
                <w:szCs w:val="20"/>
                <w:lang w:eastAsia="ru-RU"/>
              </w:rPr>
            </w:pPr>
            <w:r w:rsidRPr="0023300A">
              <w:rPr>
                <w:rFonts w:ascii="Times New Roman" w:eastAsia="Times New Roman" w:hAnsi="Times New Roman" w:cs="Times New Roman"/>
                <w:b/>
                <w:bCs/>
                <w:sz w:val="20"/>
                <w:szCs w:val="20"/>
                <w:lang w:eastAsia="ru-RU"/>
              </w:rPr>
              <w:t>1 589,8</w:t>
            </w:r>
          </w:p>
        </w:tc>
        <w:tc>
          <w:tcPr>
            <w:tcW w:w="530" w:type="dxa"/>
            <w:vAlign w:val="center"/>
          </w:tcPr>
          <w:p w14:paraId="001CB867"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i/>
                <w:sz w:val="20"/>
                <w:szCs w:val="20"/>
                <w:lang w:eastAsia="ru-RU"/>
              </w:rPr>
            </w:pPr>
            <w:r w:rsidRPr="0023300A">
              <w:rPr>
                <w:rFonts w:ascii="Times New Roman" w:eastAsia="Times New Roman" w:hAnsi="Times New Roman" w:cs="Times New Roman"/>
                <w:b/>
                <w:bCs/>
                <w:i/>
                <w:sz w:val="20"/>
                <w:szCs w:val="20"/>
                <w:lang w:eastAsia="ru-RU"/>
              </w:rPr>
              <w:t>110</w:t>
            </w:r>
          </w:p>
        </w:tc>
        <w:tc>
          <w:tcPr>
            <w:tcW w:w="901" w:type="dxa"/>
            <w:vAlign w:val="center"/>
          </w:tcPr>
          <w:p w14:paraId="68DAEED4"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sz w:val="20"/>
                <w:szCs w:val="20"/>
                <w:lang w:eastAsia="ru-RU"/>
              </w:rPr>
            </w:pPr>
            <w:r w:rsidRPr="0023300A">
              <w:rPr>
                <w:rFonts w:ascii="Times New Roman" w:eastAsia="Times New Roman" w:hAnsi="Times New Roman" w:cs="Times New Roman"/>
                <w:b/>
                <w:bCs/>
                <w:sz w:val="20"/>
                <w:szCs w:val="20"/>
                <w:lang w:eastAsia="ru-RU"/>
              </w:rPr>
              <w:t>1 920,2</w:t>
            </w:r>
          </w:p>
        </w:tc>
        <w:tc>
          <w:tcPr>
            <w:tcW w:w="587" w:type="dxa"/>
            <w:vAlign w:val="center"/>
          </w:tcPr>
          <w:p w14:paraId="320929B0"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i/>
                <w:sz w:val="20"/>
                <w:szCs w:val="20"/>
                <w:lang w:eastAsia="ru-RU"/>
              </w:rPr>
            </w:pPr>
            <w:r w:rsidRPr="0023300A">
              <w:rPr>
                <w:rFonts w:ascii="Times New Roman" w:eastAsia="Times New Roman" w:hAnsi="Times New Roman" w:cs="Times New Roman"/>
                <w:b/>
                <w:bCs/>
                <w:i/>
                <w:sz w:val="20"/>
                <w:szCs w:val="20"/>
                <w:lang w:eastAsia="ru-RU"/>
              </w:rPr>
              <w:t>121</w:t>
            </w:r>
          </w:p>
        </w:tc>
        <w:tc>
          <w:tcPr>
            <w:tcW w:w="900" w:type="dxa"/>
            <w:vAlign w:val="center"/>
          </w:tcPr>
          <w:p w14:paraId="249111AB"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sz w:val="20"/>
                <w:szCs w:val="20"/>
                <w:lang w:eastAsia="ru-RU"/>
              </w:rPr>
            </w:pPr>
            <w:r w:rsidRPr="0023300A">
              <w:rPr>
                <w:rFonts w:ascii="Times New Roman" w:eastAsia="Times New Roman" w:hAnsi="Times New Roman" w:cs="Times New Roman"/>
                <w:b/>
                <w:bCs/>
                <w:sz w:val="20"/>
                <w:szCs w:val="20"/>
                <w:lang w:eastAsia="ru-RU"/>
              </w:rPr>
              <w:t>2 104,4</w:t>
            </w:r>
          </w:p>
        </w:tc>
        <w:tc>
          <w:tcPr>
            <w:tcW w:w="569" w:type="dxa"/>
            <w:vAlign w:val="center"/>
          </w:tcPr>
          <w:p w14:paraId="6C5F8098"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i/>
                <w:sz w:val="20"/>
                <w:szCs w:val="20"/>
                <w:lang w:eastAsia="ru-RU"/>
              </w:rPr>
            </w:pPr>
            <w:r w:rsidRPr="0023300A">
              <w:rPr>
                <w:rFonts w:ascii="Times New Roman" w:eastAsia="Times New Roman" w:hAnsi="Times New Roman" w:cs="Times New Roman"/>
                <w:b/>
                <w:bCs/>
                <w:i/>
                <w:sz w:val="20"/>
                <w:szCs w:val="20"/>
                <w:lang w:eastAsia="ru-RU"/>
              </w:rPr>
              <w:t>110</w:t>
            </w:r>
          </w:p>
        </w:tc>
        <w:tc>
          <w:tcPr>
            <w:tcW w:w="799" w:type="dxa"/>
            <w:vAlign w:val="center"/>
          </w:tcPr>
          <w:p w14:paraId="26D53F41"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sz w:val="20"/>
                <w:szCs w:val="20"/>
                <w:lang w:eastAsia="ru-RU"/>
              </w:rPr>
            </w:pPr>
            <w:r w:rsidRPr="0023300A">
              <w:rPr>
                <w:rFonts w:ascii="Times New Roman" w:eastAsia="Times New Roman" w:hAnsi="Times New Roman" w:cs="Times New Roman"/>
                <w:b/>
                <w:bCs/>
                <w:sz w:val="20"/>
                <w:szCs w:val="20"/>
                <w:lang w:eastAsia="ru-RU"/>
              </w:rPr>
              <w:t>2 191,7</w:t>
            </w:r>
          </w:p>
        </w:tc>
        <w:tc>
          <w:tcPr>
            <w:tcW w:w="799" w:type="dxa"/>
            <w:vAlign w:val="center"/>
          </w:tcPr>
          <w:p w14:paraId="5DE87A27"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i/>
                <w:sz w:val="20"/>
                <w:szCs w:val="20"/>
                <w:lang w:eastAsia="ru-RU"/>
              </w:rPr>
            </w:pPr>
            <w:r w:rsidRPr="0023300A">
              <w:rPr>
                <w:rFonts w:ascii="Times New Roman" w:eastAsia="Times New Roman" w:hAnsi="Times New Roman" w:cs="Times New Roman"/>
                <w:b/>
                <w:bCs/>
                <w:i/>
                <w:sz w:val="20"/>
                <w:szCs w:val="20"/>
                <w:lang w:eastAsia="ru-RU"/>
              </w:rPr>
              <w:t>104</w:t>
            </w:r>
          </w:p>
        </w:tc>
        <w:tc>
          <w:tcPr>
            <w:tcW w:w="799" w:type="dxa"/>
            <w:vAlign w:val="center"/>
          </w:tcPr>
          <w:p w14:paraId="3AA30655"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sz w:val="20"/>
                <w:szCs w:val="20"/>
                <w:lang w:eastAsia="ru-RU"/>
              </w:rPr>
            </w:pPr>
            <w:r w:rsidRPr="0023300A">
              <w:rPr>
                <w:rFonts w:ascii="Times New Roman" w:eastAsia="Times New Roman" w:hAnsi="Times New Roman" w:cs="Times New Roman"/>
                <w:b/>
                <w:bCs/>
                <w:sz w:val="20"/>
                <w:szCs w:val="20"/>
                <w:lang w:eastAsia="ru-RU"/>
              </w:rPr>
              <w:t>2 157,7</w:t>
            </w:r>
          </w:p>
        </w:tc>
        <w:tc>
          <w:tcPr>
            <w:tcW w:w="551" w:type="dxa"/>
            <w:vAlign w:val="center"/>
          </w:tcPr>
          <w:p w14:paraId="1B36AE64"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i/>
                <w:sz w:val="20"/>
                <w:szCs w:val="20"/>
                <w:lang w:eastAsia="ru-RU"/>
              </w:rPr>
            </w:pPr>
            <w:r w:rsidRPr="0023300A">
              <w:rPr>
                <w:rFonts w:ascii="Times New Roman" w:eastAsia="Times New Roman" w:hAnsi="Times New Roman" w:cs="Times New Roman"/>
                <w:b/>
                <w:bCs/>
                <w:i/>
                <w:sz w:val="20"/>
                <w:szCs w:val="20"/>
                <w:lang w:eastAsia="ru-RU"/>
              </w:rPr>
              <w:t>98</w:t>
            </w:r>
          </w:p>
        </w:tc>
      </w:tr>
      <w:tr w:rsidR="00936442" w:rsidRPr="0023300A" w14:paraId="78544F30" w14:textId="77777777" w:rsidTr="00936442">
        <w:trPr>
          <w:trHeight w:val="281"/>
          <w:jc w:val="center"/>
        </w:trPr>
        <w:tc>
          <w:tcPr>
            <w:tcW w:w="1939" w:type="dxa"/>
            <w:vAlign w:val="center"/>
          </w:tcPr>
          <w:p w14:paraId="226195ED" w14:textId="77777777" w:rsidR="00936442" w:rsidRPr="0023300A" w:rsidRDefault="00936442" w:rsidP="00936442">
            <w:pPr>
              <w:widowControl w:val="0"/>
              <w:spacing w:after="0" w:line="240" w:lineRule="auto"/>
              <w:ind w:right="-102"/>
              <w:rPr>
                <w:rFonts w:ascii="Times New Roman" w:eastAsia="Times New Roman" w:hAnsi="Times New Roman" w:cs="Times New Roman"/>
                <w:bCs/>
                <w:sz w:val="18"/>
                <w:szCs w:val="18"/>
                <w:lang w:eastAsia="ru-RU"/>
              </w:rPr>
            </w:pPr>
            <w:r w:rsidRPr="0023300A">
              <w:rPr>
                <w:rFonts w:ascii="Times New Roman" w:eastAsia="Times New Roman" w:hAnsi="Times New Roman" w:cs="Times New Roman"/>
                <w:bCs/>
                <w:sz w:val="18"/>
                <w:szCs w:val="18"/>
                <w:lang w:eastAsia="ru-RU"/>
              </w:rPr>
              <w:t>Социальная сфера</w:t>
            </w:r>
          </w:p>
        </w:tc>
        <w:tc>
          <w:tcPr>
            <w:tcW w:w="900" w:type="dxa"/>
            <w:vAlign w:val="center"/>
          </w:tcPr>
          <w:p w14:paraId="14C176C6"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Cs/>
                <w:sz w:val="18"/>
                <w:szCs w:val="18"/>
                <w:lang w:eastAsia="ru-RU"/>
              </w:rPr>
            </w:pPr>
            <w:r w:rsidRPr="0023300A">
              <w:rPr>
                <w:rFonts w:ascii="Times New Roman" w:eastAsia="Times New Roman" w:hAnsi="Times New Roman" w:cs="Times New Roman"/>
                <w:bCs/>
                <w:iCs/>
                <w:sz w:val="18"/>
                <w:szCs w:val="18"/>
                <w:lang w:eastAsia="ru-RU"/>
              </w:rPr>
              <w:t>1 272,8</w:t>
            </w:r>
          </w:p>
        </w:tc>
        <w:tc>
          <w:tcPr>
            <w:tcW w:w="896" w:type="dxa"/>
            <w:vAlign w:val="center"/>
          </w:tcPr>
          <w:p w14:paraId="5CF63CF4"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Cs/>
                <w:sz w:val="18"/>
                <w:szCs w:val="18"/>
                <w:lang w:eastAsia="ru-RU"/>
              </w:rPr>
            </w:pPr>
            <w:r w:rsidRPr="0023300A">
              <w:rPr>
                <w:rFonts w:ascii="Times New Roman" w:eastAsia="Times New Roman" w:hAnsi="Times New Roman" w:cs="Times New Roman"/>
                <w:bCs/>
                <w:iCs/>
                <w:sz w:val="18"/>
                <w:szCs w:val="18"/>
                <w:lang w:eastAsia="ru-RU"/>
              </w:rPr>
              <w:t>1 309,2</w:t>
            </w:r>
          </w:p>
        </w:tc>
        <w:tc>
          <w:tcPr>
            <w:tcW w:w="530" w:type="dxa"/>
            <w:vAlign w:val="center"/>
          </w:tcPr>
          <w:p w14:paraId="6D8D513A"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
                <w:iCs/>
                <w:sz w:val="18"/>
                <w:szCs w:val="18"/>
                <w:lang w:eastAsia="ru-RU"/>
              </w:rPr>
            </w:pPr>
            <w:r w:rsidRPr="0023300A">
              <w:rPr>
                <w:rFonts w:ascii="Times New Roman" w:eastAsia="Times New Roman" w:hAnsi="Times New Roman" w:cs="Times New Roman"/>
                <w:bCs/>
                <w:i/>
                <w:iCs/>
                <w:sz w:val="18"/>
                <w:szCs w:val="18"/>
                <w:lang w:eastAsia="ru-RU"/>
              </w:rPr>
              <w:t>103</w:t>
            </w:r>
          </w:p>
        </w:tc>
        <w:tc>
          <w:tcPr>
            <w:tcW w:w="901" w:type="dxa"/>
            <w:vAlign w:val="center"/>
          </w:tcPr>
          <w:p w14:paraId="6172102F"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Cs/>
                <w:sz w:val="18"/>
                <w:szCs w:val="18"/>
                <w:lang w:eastAsia="ru-RU"/>
              </w:rPr>
            </w:pPr>
            <w:r w:rsidRPr="0023300A">
              <w:rPr>
                <w:rFonts w:ascii="Times New Roman" w:eastAsia="Times New Roman" w:hAnsi="Times New Roman" w:cs="Times New Roman"/>
                <w:bCs/>
                <w:iCs/>
                <w:sz w:val="18"/>
                <w:szCs w:val="18"/>
                <w:lang w:eastAsia="ru-RU"/>
              </w:rPr>
              <w:t>1 596,9</w:t>
            </w:r>
          </w:p>
        </w:tc>
        <w:tc>
          <w:tcPr>
            <w:tcW w:w="587" w:type="dxa"/>
            <w:vAlign w:val="center"/>
          </w:tcPr>
          <w:p w14:paraId="6FE3CD7D"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8"/>
                <w:szCs w:val="18"/>
                <w:lang w:eastAsia="ru-RU"/>
              </w:rPr>
            </w:pPr>
            <w:r w:rsidRPr="0023300A">
              <w:rPr>
                <w:rFonts w:ascii="Times New Roman" w:eastAsia="Times New Roman" w:hAnsi="Times New Roman" w:cs="Times New Roman"/>
                <w:i/>
                <w:iCs/>
                <w:sz w:val="18"/>
                <w:szCs w:val="18"/>
                <w:lang w:eastAsia="ru-RU"/>
              </w:rPr>
              <w:t>122</w:t>
            </w:r>
          </w:p>
        </w:tc>
        <w:tc>
          <w:tcPr>
            <w:tcW w:w="900" w:type="dxa"/>
            <w:vAlign w:val="center"/>
          </w:tcPr>
          <w:p w14:paraId="114F1C44"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Cs/>
                <w:sz w:val="18"/>
                <w:szCs w:val="18"/>
                <w:lang w:eastAsia="ru-RU"/>
              </w:rPr>
            </w:pPr>
            <w:r w:rsidRPr="0023300A">
              <w:rPr>
                <w:rFonts w:ascii="Times New Roman" w:eastAsia="Times New Roman" w:hAnsi="Times New Roman" w:cs="Times New Roman"/>
                <w:bCs/>
                <w:iCs/>
                <w:sz w:val="18"/>
                <w:szCs w:val="18"/>
                <w:lang w:eastAsia="ru-RU"/>
              </w:rPr>
              <w:t>1 717,3</w:t>
            </w:r>
          </w:p>
        </w:tc>
        <w:tc>
          <w:tcPr>
            <w:tcW w:w="569" w:type="dxa"/>
            <w:vAlign w:val="center"/>
          </w:tcPr>
          <w:p w14:paraId="22FC06E4"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
                <w:iCs/>
                <w:sz w:val="18"/>
                <w:szCs w:val="18"/>
                <w:lang w:eastAsia="ru-RU"/>
              </w:rPr>
            </w:pPr>
            <w:r w:rsidRPr="0023300A">
              <w:rPr>
                <w:rFonts w:ascii="Times New Roman" w:eastAsia="Times New Roman" w:hAnsi="Times New Roman" w:cs="Times New Roman"/>
                <w:bCs/>
                <w:i/>
                <w:iCs/>
                <w:sz w:val="18"/>
                <w:szCs w:val="18"/>
                <w:lang w:eastAsia="ru-RU"/>
              </w:rPr>
              <w:t>108</w:t>
            </w:r>
          </w:p>
        </w:tc>
        <w:tc>
          <w:tcPr>
            <w:tcW w:w="799" w:type="dxa"/>
            <w:vAlign w:val="center"/>
          </w:tcPr>
          <w:p w14:paraId="39A1166B"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Cs/>
                <w:sz w:val="18"/>
                <w:szCs w:val="18"/>
                <w:lang w:eastAsia="ru-RU"/>
              </w:rPr>
            </w:pPr>
            <w:r w:rsidRPr="0023300A">
              <w:rPr>
                <w:rFonts w:ascii="Times New Roman" w:eastAsia="Times New Roman" w:hAnsi="Times New Roman" w:cs="Times New Roman"/>
                <w:bCs/>
                <w:iCs/>
                <w:sz w:val="18"/>
                <w:szCs w:val="18"/>
                <w:lang w:eastAsia="ru-RU"/>
              </w:rPr>
              <w:t>1 810,2</w:t>
            </w:r>
          </w:p>
        </w:tc>
        <w:tc>
          <w:tcPr>
            <w:tcW w:w="799" w:type="dxa"/>
            <w:vAlign w:val="center"/>
          </w:tcPr>
          <w:p w14:paraId="73E5EC8C"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
                <w:iCs/>
                <w:sz w:val="18"/>
                <w:szCs w:val="18"/>
                <w:lang w:eastAsia="ru-RU"/>
              </w:rPr>
            </w:pPr>
            <w:r w:rsidRPr="0023300A">
              <w:rPr>
                <w:rFonts w:ascii="Times New Roman" w:eastAsia="Times New Roman" w:hAnsi="Times New Roman" w:cs="Times New Roman"/>
                <w:bCs/>
                <w:i/>
                <w:iCs/>
                <w:sz w:val="18"/>
                <w:szCs w:val="18"/>
                <w:lang w:eastAsia="ru-RU"/>
              </w:rPr>
              <w:t>105</w:t>
            </w:r>
          </w:p>
        </w:tc>
        <w:tc>
          <w:tcPr>
            <w:tcW w:w="799" w:type="dxa"/>
            <w:vAlign w:val="center"/>
          </w:tcPr>
          <w:p w14:paraId="56B0A35B"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Cs/>
                <w:sz w:val="18"/>
                <w:szCs w:val="18"/>
                <w:lang w:eastAsia="ru-RU"/>
              </w:rPr>
            </w:pPr>
            <w:r w:rsidRPr="0023300A">
              <w:rPr>
                <w:rFonts w:ascii="Times New Roman" w:eastAsia="Times New Roman" w:hAnsi="Times New Roman" w:cs="Times New Roman"/>
                <w:bCs/>
                <w:iCs/>
                <w:sz w:val="18"/>
                <w:szCs w:val="18"/>
                <w:lang w:eastAsia="ru-RU"/>
              </w:rPr>
              <w:t>1 778,4</w:t>
            </w:r>
          </w:p>
        </w:tc>
        <w:tc>
          <w:tcPr>
            <w:tcW w:w="551" w:type="dxa"/>
            <w:vAlign w:val="center"/>
          </w:tcPr>
          <w:p w14:paraId="5177B47F"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
                <w:iCs/>
                <w:sz w:val="18"/>
                <w:szCs w:val="18"/>
                <w:lang w:eastAsia="ru-RU"/>
              </w:rPr>
            </w:pPr>
            <w:r w:rsidRPr="0023300A">
              <w:rPr>
                <w:rFonts w:ascii="Times New Roman" w:eastAsia="Times New Roman" w:hAnsi="Times New Roman" w:cs="Times New Roman"/>
                <w:bCs/>
                <w:i/>
                <w:iCs/>
                <w:sz w:val="18"/>
                <w:szCs w:val="18"/>
                <w:lang w:eastAsia="ru-RU"/>
              </w:rPr>
              <w:t>98</w:t>
            </w:r>
          </w:p>
        </w:tc>
      </w:tr>
      <w:tr w:rsidR="00936442" w:rsidRPr="0023300A" w14:paraId="4DEE7565" w14:textId="77777777" w:rsidTr="00936442">
        <w:trPr>
          <w:trHeight w:val="285"/>
          <w:jc w:val="center"/>
        </w:trPr>
        <w:tc>
          <w:tcPr>
            <w:tcW w:w="1939" w:type="dxa"/>
            <w:vAlign w:val="center"/>
          </w:tcPr>
          <w:p w14:paraId="556EE996" w14:textId="77777777" w:rsidR="00936442" w:rsidRPr="0023300A" w:rsidRDefault="00936442" w:rsidP="00936442">
            <w:pPr>
              <w:widowControl w:val="0"/>
              <w:spacing w:after="0" w:line="240" w:lineRule="auto"/>
              <w:ind w:right="-102"/>
              <w:rPr>
                <w:rFonts w:ascii="Times New Roman" w:eastAsia="Times New Roman" w:hAnsi="Times New Roman" w:cs="Times New Roman"/>
                <w:bCs/>
                <w:sz w:val="18"/>
                <w:szCs w:val="18"/>
                <w:lang w:eastAsia="ru-RU"/>
              </w:rPr>
            </w:pPr>
            <w:r w:rsidRPr="0023300A">
              <w:rPr>
                <w:rFonts w:ascii="Times New Roman" w:eastAsia="Times New Roman" w:hAnsi="Times New Roman" w:cs="Times New Roman"/>
                <w:bCs/>
                <w:sz w:val="18"/>
                <w:szCs w:val="18"/>
                <w:lang w:eastAsia="ru-RU"/>
              </w:rPr>
              <w:t>Прочие отрасли</w:t>
            </w:r>
          </w:p>
        </w:tc>
        <w:tc>
          <w:tcPr>
            <w:tcW w:w="900" w:type="dxa"/>
            <w:vAlign w:val="center"/>
          </w:tcPr>
          <w:p w14:paraId="1B03F0CB"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Cs/>
                <w:sz w:val="18"/>
                <w:szCs w:val="18"/>
                <w:lang w:eastAsia="ru-RU"/>
              </w:rPr>
            </w:pPr>
            <w:r w:rsidRPr="0023300A">
              <w:rPr>
                <w:rFonts w:ascii="Times New Roman" w:eastAsia="Times New Roman" w:hAnsi="Times New Roman" w:cs="Times New Roman"/>
                <w:bCs/>
                <w:iCs/>
                <w:sz w:val="18"/>
                <w:szCs w:val="18"/>
                <w:lang w:eastAsia="ru-RU"/>
              </w:rPr>
              <w:t>173,4</w:t>
            </w:r>
          </w:p>
        </w:tc>
        <w:tc>
          <w:tcPr>
            <w:tcW w:w="896" w:type="dxa"/>
            <w:vAlign w:val="center"/>
          </w:tcPr>
          <w:p w14:paraId="0139524C"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Cs/>
                <w:sz w:val="18"/>
                <w:szCs w:val="18"/>
                <w:lang w:eastAsia="ru-RU"/>
              </w:rPr>
            </w:pPr>
            <w:r w:rsidRPr="0023300A">
              <w:rPr>
                <w:rFonts w:ascii="Times New Roman" w:eastAsia="Times New Roman" w:hAnsi="Times New Roman" w:cs="Times New Roman"/>
                <w:bCs/>
                <w:iCs/>
                <w:sz w:val="18"/>
                <w:szCs w:val="18"/>
                <w:lang w:eastAsia="ru-RU"/>
              </w:rPr>
              <w:t>280,6</w:t>
            </w:r>
          </w:p>
        </w:tc>
        <w:tc>
          <w:tcPr>
            <w:tcW w:w="530" w:type="dxa"/>
            <w:vAlign w:val="center"/>
          </w:tcPr>
          <w:p w14:paraId="0F16EA14"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
                <w:iCs/>
                <w:sz w:val="18"/>
                <w:szCs w:val="18"/>
                <w:lang w:eastAsia="ru-RU"/>
              </w:rPr>
            </w:pPr>
            <w:r w:rsidRPr="0023300A">
              <w:rPr>
                <w:rFonts w:ascii="Times New Roman" w:eastAsia="Times New Roman" w:hAnsi="Times New Roman" w:cs="Times New Roman"/>
                <w:bCs/>
                <w:i/>
                <w:iCs/>
                <w:sz w:val="18"/>
                <w:szCs w:val="18"/>
                <w:lang w:eastAsia="ru-RU"/>
              </w:rPr>
              <w:t>162</w:t>
            </w:r>
          </w:p>
        </w:tc>
        <w:tc>
          <w:tcPr>
            <w:tcW w:w="901" w:type="dxa"/>
            <w:vAlign w:val="center"/>
          </w:tcPr>
          <w:p w14:paraId="7D1ECB25"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Cs/>
                <w:sz w:val="18"/>
                <w:szCs w:val="18"/>
                <w:lang w:eastAsia="ru-RU"/>
              </w:rPr>
            </w:pPr>
            <w:r w:rsidRPr="0023300A">
              <w:rPr>
                <w:rFonts w:ascii="Times New Roman" w:eastAsia="Times New Roman" w:hAnsi="Times New Roman" w:cs="Times New Roman"/>
                <w:bCs/>
                <w:iCs/>
                <w:sz w:val="18"/>
                <w:szCs w:val="18"/>
                <w:lang w:eastAsia="ru-RU"/>
              </w:rPr>
              <w:t>323,3</w:t>
            </w:r>
          </w:p>
        </w:tc>
        <w:tc>
          <w:tcPr>
            <w:tcW w:w="587" w:type="dxa"/>
            <w:vAlign w:val="center"/>
          </w:tcPr>
          <w:p w14:paraId="21643388"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8"/>
                <w:szCs w:val="18"/>
                <w:lang w:eastAsia="ru-RU"/>
              </w:rPr>
            </w:pPr>
            <w:r w:rsidRPr="0023300A">
              <w:rPr>
                <w:rFonts w:ascii="Times New Roman" w:eastAsia="Times New Roman" w:hAnsi="Times New Roman" w:cs="Times New Roman"/>
                <w:i/>
                <w:iCs/>
                <w:sz w:val="18"/>
                <w:szCs w:val="18"/>
                <w:lang w:eastAsia="ru-RU"/>
              </w:rPr>
              <w:t>115</w:t>
            </w:r>
          </w:p>
        </w:tc>
        <w:tc>
          <w:tcPr>
            <w:tcW w:w="900" w:type="dxa"/>
            <w:vAlign w:val="center"/>
          </w:tcPr>
          <w:p w14:paraId="1C19A5A0"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Cs/>
                <w:sz w:val="18"/>
                <w:szCs w:val="18"/>
                <w:lang w:eastAsia="ru-RU"/>
              </w:rPr>
            </w:pPr>
            <w:r w:rsidRPr="0023300A">
              <w:rPr>
                <w:rFonts w:ascii="Times New Roman" w:eastAsia="Times New Roman" w:hAnsi="Times New Roman" w:cs="Times New Roman"/>
                <w:bCs/>
                <w:iCs/>
                <w:sz w:val="18"/>
                <w:szCs w:val="18"/>
                <w:lang w:eastAsia="ru-RU"/>
              </w:rPr>
              <w:t>387,1</w:t>
            </w:r>
          </w:p>
        </w:tc>
        <w:tc>
          <w:tcPr>
            <w:tcW w:w="569" w:type="dxa"/>
            <w:vAlign w:val="center"/>
          </w:tcPr>
          <w:p w14:paraId="1EF3ADF7"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
                <w:iCs/>
                <w:sz w:val="18"/>
                <w:szCs w:val="18"/>
                <w:lang w:eastAsia="ru-RU"/>
              </w:rPr>
            </w:pPr>
            <w:r w:rsidRPr="0023300A">
              <w:rPr>
                <w:rFonts w:ascii="Times New Roman" w:eastAsia="Times New Roman" w:hAnsi="Times New Roman" w:cs="Times New Roman"/>
                <w:bCs/>
                <w:i/>
                <w:iCs/>
                <w:sz w:val="18"/>
                <w:szCs w:val="18"/>
                <w:lang w:eastAsia="ru-RU"/>
              </w:rPr>
              <w:t>120</w:t>
            </w:r>
          </w:p>
        </w:tc>
        <w:tc>
          <w:tcPr>
            <w:tcW w:w="799" w:type="dxa"/>
            <w:vAlign w:val="center"/>
          </w:tcPr>
          <w:p w14:paraId="0565911C"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Cs/>
                <w:sz w:val="18"/>
                <w:szCs w:val="18"/>
                <w:lang w:eastAsia="ru-RU"/>
              </w:rPr>
            </w:pPr>
            <w:r w:rsidRPr="0023300A">
              <w:rPr>
                <w:rFonts w:ascii="Times New Roman" w:eastAsia="Times New Roman" w:hAnsi="Times New Roman" w:cs="Times New Roman"/>
                <w:bCs/>
                <w:iCs/>
                <w:sz w:val="18"/>
                <w:szCs w:val="18"/>
                <w:lang w:eastAsia="ru-RU"/>
              </w:rPr>
              <w:t>381,5</w:t>
            </w:r>
          </w:p>
        </w:tc>
        <w:tc>
          <w:tcPr>
            <w:tcW w:w="799" w:type="dxa"/>
            <w:vAlign w:val="center"/>
          </w:tcPr>
          <w:p w14:paraId="247C9160"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
                <w:iCs/>
                <w:sz w:val="18"/>
                <w:szCs w:val="18"/>
                <w:lang w:eastAsia="ru-RU"/>
              </w:rPr>
            </w:pPr>
            <w:r w:rsidRPr="0023300A">
              <w:rPr>
                <w:rFonts w:ascii="Times New Roman" w:eastAsia="Times New Roman" w:hAnsi="Times New Roman" w:cs="Times New Roman"/>
                <w:bCs/>
                <w:i/>
                <w:iCs/>
                <w:sz w:val="18"/>
                <w:szCs w:val="18"/>
                <w:lang w:eastAsia="ru-RU"/>
              </w:rPr>
              <w:t>99</w:t>
            </w:r>
          </w:p>
        </w:tc>
        <w:tc>
          <w:tcPr>
            <w:tcW w:w="799" w:type="dxa"/>
            <w:vAlign w:val="center"/>
          </w:tcPr>
          <w:p w14:paraId="59E1DE2C"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Cs/>
                <w:sz w:val="18"/>
                <w:szCs w:val="18"/>
                <w:lang w:eastAsia="ru-RU"/>
              </w:rPr>
            </w:pPr>
            <w:r w:rsidRPr="0023300A">
              <w:rPr>
                <w:rFonts w:ascii="Times New Roman" w:eastAsia="Times New Roman" w:hAnsi="Times New Roman" w:cs="Times New Roman"/>
                <w:bCs/>
                <w:iCs/>
                <w:sz w:val="18"/>
                <w:szCs w:val="18"/>
                <w:lang w:eastAsia="ru-RU"/>
              </w:rPr>
              <w:t>379,3</w:t>
            </w:r>
          </w:p>
        </w:tc>
        <w:tc>
          <w:tcPr>
            <w:tcW w:w="551" w:type="dxa"/>
            <w:vAlign w:val="center"/>
          </w:tcPr>
          <w:p w14:paraId="49153711"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
                <w:iCs/>
                <w:sz w:val="18"/>
                <w:szCs w:val="18"/>
                <w:lang w:eastAsia="ru-RU"/>
              </w:rPr>
            </w:pPr>
            <w:r w:rsidRPr="0023300A">
              <w:rPr>
                <w:rFonts w:ascii="Times New Roman" w:eastAsia="Times New Roman" w:hAnsi="Times New Roman" w:cs="Times New Roman"/>
                <w:bCs/>
                <w:i/>
                <w:iCs/>
                <w:sz w:val="18"/>
                <w:szCs w:val="18"/>
                <w:lang w:eastAsia="ru-RU"/>
              </w:rPr>
              <w:t>99</w:t>
            </w:r>
          </w:p>
        </w:tc>
      </w:tr>
    </w:tbl>
    <w:p w14:paraId="501A84F3" w14:textId="77777777" w:rsidR="00936442" w:rsidRPr="0023300A" w:rsidRDefault="00936442" w:rsidP="00936442">
      <w:pPr>
        <w:widowControl w:val="0"/>
        <w:spacing w:before="60" w:after="0" w:line="240" w:lineRule="auto"/>
        <w:ind w:firstLine="709"/>
        <w:jc w:val="both"/>
        <w:rPr>
          <w:rFonts w:ascii="Times New Roman" w:eastAsia="Times New Roman" w:hAnsi="Times New Roman" w:cs="Times New Roman"/>
          <w:spacing w:val="-2"/>
          <w:sz w:val="24"/>
          <w:szCs w:val="24"/>
          <w:lang w:eastAsia="ru-RU"/>
        </w:rPr>
      </w:pPr>
      <w:r w:rsidRPr="0023300A">
        <w:rPr>
          <w:rFonts w:ascii="Times New Roman" w:eastAsia="Times New Roman" w:hAnsi="Times New Roman" w:cs="Times New Roman"/>
          <w:b/>
          <w:spacing w:val="-2"/>
          <w:sz w:val="24"/>
          <w:szCs w:val="24"/>
          <w:lang w:eastAsia="ru-RU"/>
        </w:rPr>
        <w:t>Расходы на социальную сферу ежегодно увеличиваются</w:t>
      </w:r>
      <w:r w:rsidRPr="0023300A">
        <w:rPr>
          <w:rFonts w:ascii="Times New Roman" w:eastAsia="Times New Roman" w:hAnsi="Times New Roman" w:cs="Times New Roman"/>
          <w:spacing w:val="-2"/>
          <w:sz w:val="24"/>
          <w:szCs w:val="24"/>
          <w:lang w:eastAsia="ru-RU"/>
        </w:rPr>
        <w:t>:</w:t>
      </w:r>
    </w:p>
    <w:p w14:paraId="246B2F47" w14:textId="77777777" w:rsidR="00936442" w:rsidRPr="0023300A" w:rsidRDefault="00936442" w:rsidP="0064034A">
      <w:pPr>
        <w:widowControl w:val="0"/>
        <w:numPr>
          <w:ilvl w:val="0"/>
          <w:numId w:val="3"/>
        </w:numPr>
        <w:tabs>
          <w:tab w:val="left" w:pos="1134"/>
        </w:tabs>
        <w:spacing w:after="0" w:line="240" w:lineRule="auto"/>
        <w:ind w:left="0"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в 2017 году – </w:t>
      </w:r>
      <w:r w:rsidRPr="0023300A">
        <w:rPr>
          <w:rFonts w:ascii="Times New Roman" w:eastAsia="Times New Roman" w:hAnsi="Times New Roman" w:cs="Times New Roman"/>
          <w:b/>
          <w:sz w:val="24"/>
          <w:szCs w:val="24"/>
          <w:lang w:eastAsia="ru-RU"/>
        </w:rPr>
        <w:t>1 309,2</w:t>
      </w:r>
      <w:r w:rsidRPr="0023300A">
        <w:rPr>
          <w:rFonts w:ascii="Times New Roman" w:eastAsia="Times New Roman" w:hAnsi="Times New Roman" w:cs="Times New Roman"/>
          <w:sz w:val="24"/>
          <w:szCs w:val="24"/>
          <w:lang w:eastAsia="ru-RU"/>
        </w:rPr>
        <w:t xml:space="preserve"> млн. рублей или </w:t>
      </w:r>
      <w:r w:rsidRPr="0023300A">
        <w:rPr>
          <w:rFonts w:ascii="Times New Roman" w:eastAsia="Times New Roman" w:hAnsi="Times New Roman" w:cs="Times New Roman"/>
          <w:b/>
          <w:sz w:val="24"/>
          <w:szCs w:val="24"/>
          <w:lang w:eastAsia="ru-RU"/>
        </w:rPr>
        <w:t>82%</w:t>
      </w:r>
      <w:r w:rsidRPr="0023300A">
        <w:rPr>
          <w:rFonts w:ascii="Times New Roman" w:eastAsia="Times New Roman" w:hAnsi="Times New Roman" w:cs="Times New Roman"/>
          <w:sz w:val="24"/>
          <w:szCs w:val="24"/>
          <w:lang w:eastAsia="ru-RU"/>
        </w:rPr>
        <w:t xml:space="preserve"> от общего объема исполнения бюджета района по расходам, </w:t>
      </w:r>
      <w:r w:rsidRPr="0023300A">
        <w:rPr>
          <w:rFonts w:ascii="Times New Roman" w:eastAsia="Times New Roman" w:hAnsi="Times New Roman" w:cs="Times New Roman"/>
          <w:sz w:val="24"/>
          <w:szCs w:val="24"/>
          <w:u w:val="single"/>
          <w:lang w:eastAsia="ru-RU"/>
        </w:rPr>
        <w:t>увеличение</w:t>
      </w:r>
      <w:r w:rsidRPr="0023300A">
        <w:rPr>
          <w:rFonts w:ascii="Times New Roman" w:eastAsia="Times New Roman" w:hAnsi="Times New Roman" w:cs="Times New Roman"/>
          <w:sz w:val="24"/>
          <w:szCs w:val="24"/>
          <w:lang w:eastAsia="ru-RU"/>
        </w:rPr>
        <w:t xml:space="preserve"> к 2016 году (</w:t>
      </w:r>
      <w:r w:rsidRPr="0023300A">
        <w:rPr>
          <w:rFonts w:ascii="Times New Roman" w:eastAsia="Times New Roman" w:hAnsi="Times New Roman" w:cs="Times New Roman"/>
          <w:b/>
          <w:sz w:val="24"/>
          <w:szCs w:val="24"/>
          <w:lang w:eastAsia="ru-RU"/>
        </w:rPr>
        <w:t>1 272,8</w:t>
      </w:r>
      <w:r w:rsidRPr="0023300A">
        <w:rPr>
          <w:rFonts w:ascii="Times New Roman" w:eastAsia="Times New Roman" w:hAnsi="Times New Roman" w:cs="Times New Roman"/>
          <w:sz w:val="24"/>
          <w:szCs w:val="24"/>
          <w:lang w:eastAsia="ru-RU"/>
        </w:rPr>
        <w:t xml:space="preserve"> млн. рублей) – на </w:t>
      </w:r>
      <w:r w:rsidRPr="0023300A">
        <w:rPr>
          <w:rFonts w:ascii="Times New Roman" w:eastAsia="Times New Roman" w:hAnsi="Times New Roman" w:cs="Times New Roman"/>
          <w:b/>
          <w:sz w:val="24"/>
          <w:szCs w:val="24"/>
          <w:lang w:eastAsia="ru-RU"/>
        </w:rPr>
        <w:t>36,4</w:t>
      </w:r>
      <w:r w:rsidRPr="0023300A">
        <w:rPr>
          <w:rFonts w:ascii="Times New Roman" w:eastAsia="Times New Roman" w:hAnsi="Times New Roman" w:cs="Times New Roman"/>
          <w:sz w:val="24"/>
          <w:szCs w:val="24"/>
          <w:lang w:eastAsia="ru-RU"/>
        </w:rPr>
        <w:t xml:space="preserve"> млн.</w:t>
      </w:r>
      <w:r w:rsidRPr="0023300A">
        <w:rPr>
          <w:rFonts w:ascii="Times New Roman" w:eastAsia="Times New Roman" w:hAnsi="Times New Roman" w:cs="Times New Roman"/>
          <w:b/>
          <w:sz w:val="24"/>
          <w:szCs w:val="24"/>
          <w:lang w:eastAsia="ru-RU"/>
        </w:rPr>
        <w:t xml:space="preserve"> </w:t>
      </w:r>
      <w:r w:rsidRPr="0023300A">
        <w:rPr>
          <w:rFonts w:ascii="Times New Roman" w:eastAsia="Times New Roman" w:hAnsi="Times New Roman" w:cs="Times New Roman"/>
          <w:sz w:val="24"/>
          <w:szCs w:val="24"/>
          <w:lang w:eastAsia="ru-RU"/>
        </w:rPr>
        <w:t>рублей (103%);</w:t>
      </w:r>
    </w:p>
    <w:p w14:paraId="3F0177D5" w14:textId="77777777" w:rsidR="00936442" w:rsidRPr="0023300A" w:rsidRDefault="00936442" w:rsidP="0064034A">
      <w:pPr>
        <w:widowControl w:val="0"/>
        <w:numPr>
          <w:ilvl w:val="0"/>
          <w:numId w:val="3"/>
        </w:numPr>
        <w:tabs>
          <w:tab w:val="left" w:pos="1134"/>
        </w:tabs>
        <w:spacing w:after="0" w:line="240" w:lineRule="auto"/>
        <w:ind w:left="0"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в 2018 году – </w:t>
      </w:r>
      <w:r w:rsidRPr="0023300A">
        <w:rPr>
          <w:rFonts w:ascii="Times New Roman" w:eastAsia="Times New Roman" w:hAnsi="Times New Roman" w:cs="Times New Roman"/>
          <w:b/>
          <w:sz w:val="24"/>
          <w:szCs w:val="24"/>
          <w:lang w:eastAsia="ru-RU"/>
        </w:rPr>
        <w:t>1 596,9</w:t>
      </w:r>
      <w:r w:rsidRPr="0023300A">
        <w:rPr>
          <w:rFonts w:ascii="Times New Roman" w:eastAsia="Times New Roman" w:hAnsi="Times New Roman" w:cs="Times New Roman"/>
          <w:sz w:val="24"/>
          <w:szCs w:val="24"/>
          <w:lang w:eastAsia="ru-RU"/>
        </w:rPr>
        <w:t xml:space="preserve"> млн. рублей или </w:t>
      </w:r>
      <w:r w:rsidRPr="0023300A">
        <w:rPr>
          <w:rFonts w:ascii="Times New Roman" w:eastAsia="Times New Roman" w:hAnsi="Times New Roman" w:cs="Times New Roman"/>
          <w:b/>
          <w:sz w:val="24"/>
          <w:szCs w:val="24"/>
          <w:lang w:eastAsia="ru-RU"/>
        </w:rPr>
        <w:t>83%</w:t>
      </w:r>
      <w:r w:rsidRPr="0023300A">
        <w:rPr>
          <w:rFonts w:ascii="Times New Roman" w:eastAsia="Times New Roman" w:hAnsi="Times New Roman" w:cs="Times New Roman"/>
          <w:sz w:val="24"/>
          <w:szCs w:val="24"/>
          <w:lang w:eastAsia="ru-RU"/>
        </w:rPr>
        <w:t xml:space="preserve"> от общего объема исполнения </w:t>
      </w:r>
      <w:r w:rsidRPr="0023300A">
        <w:rPr>
          <w:rFonts w:ascii="Times New Roman" w:eastAsia="Times New Roman" w:hAnsi="Times New Roman" w:cs="Times New Roman"/>
          <w:sz w:val="24"/>
          <w:szCs w:val="24"/>
          <w:lang w:eastAsia="ru-RU"/>
        </w:rPr>
        <w:lastRenderedPageBreak/>
        <w:t xml:space="preserve">бюджета района по расходам, </w:t>
      </w:r>
      <w:r w:rsidRPr="0023300A">
        <w:rPr>
          <w:rFonts w:ascii="Times New Roman" w:eastAsia="Times New Roman" w:hAnsi="Times New Roman" w:cs="Times New Roman"/>
          <w:sz w:val="24"/>
          <w:szCs w:val="24"/>
          <w:u w:val="single"/>
          <w:lang w:eastAsia="ru-RU"/>
        </w:rPr>
        <w:t>увеличение</w:t>
      </w:r>
      <w:r w:rsidRPr="0023300A">
        <w:rPr>
          <w:rFonts w:ascii="Times New Roman" w:eastAsia="Times New Roman" w:hAnsi="Times New Roman" w:cs="Times New Roman"/>
          <w:sz w:val="24"/>
          <w:szCs w:val="24"/>
          <w:lang w:eastAsia="ru-RU"/>
        </w:rPr>
        <w:t xml:space="preserve"> к 2017 году (</w:t>
      </w:r>
      <w:r w:rsidRPr="0023300A">
        <w:rPr>
          <w:rFonts w:ascii="Times New Roman" w:eastAsia="Times New Roman" w:hAnsi="Times New Roman" w:cs="Times New Roman"/>
          <w:b/>
          <w:sz w:val="24"/>
          <w:szCs w:val="24"/>
          <w:lang w:eastAsia="ru-RU"/>
        </w:rPr>
        <w:t>1 309,2</w:t>
      </w:r>
      <w:r w:rsidRPr="0023300A">
        <w:rPr>
          <w:rFonts w:ascii="Times New Roman" w:eastAsia="Times New Roman" w:hAnsi="Times New Roman" w:cs="Times New Roman"/>
          <w:sz w:val="24"/>
          <w:szCs w:val="24"/>
          <w:lang w:eastAsia="ru-RU"/>
        </w:rPr>
        <w:t xml:space="preserve"> млн. рублей) – на </w:t>
      </w:r>
      <w:r w:rsidRPr="0023300A">
        <w:rPr>
          <w:rFonts w:ascii="Times New Roman" w:eastAsia="Times New Roman" w:hAnsi="Times New Roman" w:cs="Times New Roman"/>
          <w:b/>
          <w:sz w:val="24"/>
          <w:szCs w:val="24"/>
          <w:lang w:eastAsia="ru-RU"/>
        </w:rPr>
        <w:t>287,7</w:t>
      </w:r>
      <w:r w:rsidRPr="0023300A">
        <w:rPr>
          <w:rFonts w:ascii="Times New Roman" w:eastAsia="Times New Roman" w:hAnsi="Times New Roman" w:cs="Times New Roman"/>
          <w:sz w:val="24"/>
          <w:szCs w:val="24"/>
          <w:lang w:eastAsia="ru-RU"/>
        </w:rPr>
        <w:t xml:space="preserve"> млн</w:t>
      </w:r>
      <w:r w:rsidRPr="0023300A">
        <w:rPr>
          <w:rFonts w:ascii="Times New Roman" w:eastAsia="Times New Roman" w:hAnsi="Times New Roman" w:cs="Times New Roman"/>
          <w:b/>
          <w:sz w:val="24"/>
          <w:szCs w:val="24"/>
          <w:lang w:eastAsia="ru-RU"/>
        </w:rPr>
        <w:t xml:space="preserve">. </w:t>
      </w:r>
      <w:r w:rsidRPr="0023300A">
        <w:rPr>
          <w:rFonts w:ascii="Times New Roman" w:eastAsia="Times New Roman" w:hAnsi="Times New Roman" w:cs="Times New Roman"/>
          <w:sz w:val="24"/>
          <w:szCs w:val="24"/>
          <w:lang w:eastAsia="ru-RU"/>
        </w:rPr>
        <w:t>рублей (122%);</w:t>
      </w:r>
    </w:p>
    <w:p w14:paraId="365EF355" w14:textId="77777777" w:rsidR="00936442" w:rsidRPr="0023300A" w:rsidRDefault="00936442" w:rsidP="0064034A">
      <w:pPr>
        <w:widowControl w:val="0"/>
        <w:numPr>
          <w:ilvl w:val="0"/>
          <w:numId w:val="3"/>
        </w:numPr>
        <w:tabs>
          <w:tab w:val="left" w:pos="1134"/>
        </w:tabs>
        <w:spacing w:after="0" w:line="240" w:lineRule="auto"/>
        <w:ind w:left="0"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в 2019 году – </w:t>
      </w:r>
      <w:r w:rsidRPr="0023300A">
        <w:rPr>
          <w:rFonts w:ascii="Times New Roman" w:eastAsia="Times New Roman" w:hAnsi="Times New Roman" w:cs="Times New Roman"/>
          <w:b/>
          <w:sz w:val="24"/>
          <w:szCs w:val="24"/>
          <w:lang w:eastAsia="ru-RU"/>
        </w:rPr>
        <w:t>1 717,3</w:t>
      </w:r>
      <w:r w:rsidRPr="0023300A">
        <w:rPr>
          <w:rFonts w:ascii="Times New Roman" w:eastAsia="Times New Roman" w:hAnsi="Times New Roman" w:cs="Times New Roman"/>
          <w:sz w:val="24"/>
          <w:szCs w:val="24"/>
          <w:lang w:eastAsia="ru-RU"/>
        </w:rPr>
        <w:t xml:space="preserve"> млн. рублей или </w:t>
      </w:r>
      <w:r w:rsidRPr="0023300A">
        <w:rPr>
          <w:rFonts w:ascii="Times New Roman" w:eastAsia="Times New Roman" w:hAnsi="Times New Roman" w:cs="Times New Roman"/>
          <w:b/>
          <w:sz w:val="24"/>
          <w:szCs w:val="24"/>
          <w:lang w:eastAsia="ru-RU"/>
        </w:rPr>
        <w:t>82%</w:t>
      </w:r>
      <w:r w:rsidRPr="0023300A">
        <w:rPr>
          <w:rFonts w:ascii="Times New Roman" w:eastAsia="Times New Roman" w:hAnsi="Times New Roman" w:cs="Times New Roman"/>
          <w:sz w:val="24"/>
          <w:szCs w:val="24"/>
          <w:lang w:eastAsia="ru-RU"/>
        </w:rPr>
        <w:t xml:space="preserve"> от общего объема исполнения бюджета района по расходам, </w:t>
      </w:r>
      <w:r w:rsidRPr="0023300A">
        <w:rPr>
          <w:rFonts w:ascii="Times New Roman" w:eastAsia="Times New Roman" w:hAnsi="Times New Roman" w:cs="Times New Roman"/>
          <w:sz w:val="24"/>
          <w:szCs w:val="24"/>
          <w:u w:val="single"/>
          <w:lang w:eastAsia="ru-RU"/>
        </w:rPr>
        <w:t>увеличение</w:t>
      </w:r>
      <w:r w:rsidRPr="0023300A">
        <w:rPr>
          <w:rFonts w:ascii="Times New Roman" w:eastAsia="Times New Roman" w:hAnsi="Times New Roman" w:cs="Times New Roman"/>
          <w:sz w:val="24"/>
          <w:szCs w:val="24"/>
          <w:lang w:eastAsia="ru-RU"/>
        </w:rPr>
        <w:t xml:space="preserve"> к 2018 году (</w:t>
      </w:r>
      <w:r w:rsidRPr="0023300A">
        <w:rPr>
          <w:rFonts w:ascii="Times New Roman" w:eastAsia="Times New Roman" w:hAnsi="Times New Roman" w:cs="Times New Roman"/>
          <w:b/>
          <w:sz w:val="24"/>
          <w:szCs w:val="24"/>
          <w:lang w:eastAsia="ru-RU"/>
        </w:rPr>
        <w:t>1 596,9</w:t>
      </w:r>
      <w:r w:rsidRPr="0023300A">
        <w:rPr>
          <w:rFonts w:ascii="Times New Roman" w:eastAsia="Times New Roman" w:hAnsi="Times New Roman" w:cs="Times New Roman"/>
          <w:sz w:val="24"/>
          <w:szCs w:val="24"/>
          <w:lang w:eastAsia="ru-RU"/>
        </w:rPr>
        <w:t xml:space="preserve"> млн. рублей) – на </w:t>
      </w:r>
      <w:r w:rsidRPr="0023300A">
        <w:rPr>
          <w:rFonts w:ascii="Times New Roman" w:eastAsia="Times New Roman" w:hAnsi="Times New Roman" w:cs="Times New Roman"/>
          <w:b/>
          <w:sz w:val="24"/>
          <w:szCs w:val="24"/>
          <w:lang w:eastAsia="ru-RU"/>
        </w:rPr>
        <w:t>120,4</w:t>
      </w:r>
      <w:r w:rsidRPr="0023300A">
        <w:rPr>
          <w:rFonts w:ascii="Times New Roman" w:eastAsia="Times New Roman" w:hAnsi="Times New Roman" w:cs="Times New Roman"/>
          <w:sz w:val="24"/>
          <w:szCs w:val="24"/>
          <w:lang w:eastAsia="ru-RU"/>
        </w:rPr>
        <w:t xml:space="preserve"> млн</w:t>
      </w:r>
      <w:r w:rsidRPr="0023300A">
        <w:rPr>
          <w:rFonts w:ascii="Times New Roman" w:eastAsia="Times New Roman" w:hAnsi="Times New Roman" w:cs="Times New Roman"/>
          <w:b/>
          <w:sz w:val="24"/>
          <w:szCs w:val="24"/>
          <w:lang w:eastAsia="ru-RU"/>
        </w:rPr>
        <w:t xml:space="preserve">. </w:t>
      </w:r>
      <w:r w:rsidRPr="0023300A">
        <w:rPr>
          <w:rFonts w:ascii="Times New Roman" w:eastAsia="Times New Roman" w:hAnsi="Times New Roman" w:cs="Times New Roman"/>
          <w:sz w:val="24"/>
          <w:szCs w:val="24"/>
          <w:lang w:eastAsia="ru-RU"/>
        </w:rPr>
        <w:t>рублей (108%);</w:t>
      </w:r>
    </w:p>
    <w:p w14:paraId="73A9CC42" w14:textId="77777777" w:rsidR="00936442" w:rsidRPr="0023300A" w:rsidRDefault="00936442" w:rsidP="0064034A">
      <w:pPr>
        <w:widowControl w:val="0"/>
        <w:numPr>
          <w:ilvl w:val="0"/>
          <w:numId w:val="3"/>
        </w:numPr>
        <w:tabs>
          <w:tab w:val="left" w:pos="1134"/>
        </w:tabs>
        <w:spacing w:after="0" w:line="240" w:lineRule="auto"/>
        <w:ind w:left="0"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в 2020 году – </w:t>
      </w:r>
      <w:r w:rsidRPr="0023300A">
        <w:rPr>
          <w:rFonts w:ascii="Times New Roman" w:eastAsia="Times New Roman" w:hAnsi="Times New Roman" w:cs="Times New Roman"/>
          <w:b/>
          <w:sz w:val="24"/>
          <w:szCs w:val="24"/>
          <w:lang w:eastAsia="ru-RU"/>
        </w:rPr>
        <w:t>1 810,2</w:t>
      </w:r>
      <w:r w:rsidRPr="0023300A">
        <w:rPr>
          <w:rFonts w:ascii="Times New Roman" w:eastAsia="Times New Roman" w:hAnsi="Times New Roman" w:cs="Times New Roman"/>
          <w:sz w:val="24"/>
          <w:szCs w:val="24"/>
          <w:lang w:eastAsia="ru-RU"/>
        </w:rPr>
        <w:t xml:space="preserve"> млн. рублей или </w:t>
      </w:r>
      <w:r w:rsidRPr="0023300A">
        <w:rPr>
          <w:rFonts w:ascii="Times New Roman" w:eastAsia="Times New Roman" w:hAnsi="Times New Roman" w:cs="Times New Roman"/>
          <w:b/>
          <w:sz w:val="24"/>
          <w:szCs w:val="24"/>
          <w:lang w:eastAsia="ru-RU"/>
        </w:rPr>
        <w:t>83%</w:t>
      </w:r>
      <w:r w:rsidRPr="0023300A">
        <w:rPr>
          <w:rFonts w:ascii="Times New Roman" w:eastAsia="Times New Roman" w:hAnsi="Times New Roman" w:cs="Times New Roman"/>
          <w:sz w:val="24"/>
          <w:szCs w:val="24"/>
          <w:lang w:eastAsia="ru-RU"/>
        </w:rPr>
        <w:t xml:space="preserve"> от общего объема исполнения бюджета района по расходам, </w:t>
      </w:r>
      <w:r w:rsidRPr="0023300A">
        <w:rPr>
          <w:rFonts w:ascii="Times New Roman" w:eastAsia="Times New Roman" w:hAnsi="Times New Roman" w:cs="Times New Roman"/>
          <w:sz w:val="24"/>
          <w:szCs w:val="24"/>
          <w:u w:val="single"/>
          <w:lang w:eastAsia="ru-RU"/>
        </w:rPr>
        <w:t>увеличение</w:t>
      </w:r>
      <w:r w:rsidRPr="0023300A">
        <w:rPr>
          <w:rFonts w:ascii="Times New Roman" w:eastAsia="Times New Roman" w:hAnsi="Times New Roman" w:cs="Times New Roman"/>
          <w:sz w:val="24"/>
          <w:szCs w:val="24"/>
          <w:lang w:eastAsia="ru-RU"/>
        </w:rPr>
        <w:t xml:space="preserve"> к 2019 году (</w:t>
      </w:r>
      <w:r w:rsidRPr="0023300A">
        <w:rPr>
          <w:rFonts w:ascii="Times New Roman" w:eastAsia="Times New Roman" w:hAnsi="Times New Roman" w:cs="Times New Roman"/>
          <w:b/>
          <w:sz w:val="24"/>
          <w:szCs w:val="24"/>
          <w:lang w:eastAsia="ru-RU"/>
        </w:rPr>
        <w:t>1 717,3</w:t>
      </w:r>
      <w:r w:rsidRPr="0023300A">
        <w:rPr>
          <w:rFonts w:ascii="Times New Roman" w:eastAsia="Times New Roman" w:hAnsi="Times New Roman" w:cs="Times New Roman"/>
          <w:sz w:val="24"/>
          <w:szCs w:val="24"/>
          <w:lang w:eastAsia="ru-RU"/>
        </w:rPr>
        <w:t xml:space="preserve"> млн. рублей) – на </w:t>
      </w:r>
      <w:r w:rsidRPr="0023300A">
        <w:rPr>
          <w:rFonts w:ascii="Times New Roman" w:eastAsia="Times New Roman" w:hAnsi="Times New Roman" w:cs="Times New Roman"/>
          <w:b/>
          <w:sz w:val="24"/>
          <w:szCs w:val="24"/>
          <w:lang w:eastAsia="ru-RU"/>
        </w:rPr>
        <w:t>92,9</w:t>
      </w:r>
      <w:r w:rsidRPr="0023300A">
        <w:rPr>
          <w:rFonts w:ascii="Times New Roman" w:eastAsia="Times New Roman" w:hAnsi="Times New Roman" w:cs="Times New Roman"/>
          <w:sz w:val="24"/>
          <w:szCs w:val="24"/>
          <w:lang w:eastAsia="ru-RU"/>
        </w:rPr>
        <w:t xml:space="preserve"> млн</w:t>
      </w:r>
      <w:r w:rsidRPr="0023300A">
        <w:rPr>
          <w:rFonts w:ascii="Times New Roman" w:eastAsia="Times New Roman" w:hAnsi="Times New Roman" w:cs="Times New Roman"/>
          <w:b/>
          <w:sz w:val="24"/>
          <w:szCs w:val="24"/>
          <w:lang w:eastAsia="ru-RU"/>
        </w:rPr>
        <w:t xml:space="preserve">. </w:t>
      </w:r>
      <w:r w:rsidRPr="0023300A">
        <w:rPr>
          <w:rFonts w:ascii="Times New Roman" w:eastAsia="Times New Roman" w:hAnsi="Times New Roman" w:cs="Times New Roman"/>
          <w:sz w:val="24"/>
          <w:szCs w:val="24"/>
          <w:lang w:eastAsia="ru-RU"/>
        </w:rPr>
        <w:t>рублей (105%).</w:t>
      </w:r>
    </w:p>
    <w:p w14:paraId="540DEBA6" w14:textId="77777777" w:rsidR="00936442" w:rsidRPr="0023300A" w:rsidRDefault="00936442" w:rsidP="00936442">
      <w:pPr>
        <w:widowControl w:val="0"/>
        <w:spacing w:before="120" w:after="0" w:line="240" w:lineRule="auto"/>
        <w:ind w:left="1429"/>
        <w:jc w:val="right"/>
        <w:rPr>
          <w:rFonts w:ascii="Times New Roman" w:eastAsia="Times New Roman" w:hAnsi="Times New Roman" w:cs="Times New Roman"/>
          <w:bCs/>
          <w:sz w:val="20"/>
          <w:szCs w:val="20"/>
          <w:lang w:eastAsia="ru-RU"/>
        </w:rPr>
      </w:pPr>
      <w:r w:rsidRPr="0023300A">
        <w:rPr>
          <w:rFonts w:ascii="Times New Roman" w:eastAsia="Times New Roman" w:hAnsi="Times New Roman" w:cs="Times New Roman"/>
          <w:bCs/>
          <w:sz w:val="20"/>
          <w:szCs w:val="20"/>
          <w:lang w:eastAsia="ru-RU"/>
        </w:rPr>
        <w:t>млн. рублей</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916"/>
        <w:gridCol w:w="916"/>
        <w:gridCol w:w="581"/>
        <w:gridCol w:w="916"/>
        <w:gridCol w:w="584"/>
        <w:gridCol w:w="916"/>
        <w:gridCol w:w="581"/>
        <w:gridCol w:w="916"/>
        <w:gridCol w:w="712"/>
        <w:gridCol w:w="765"/>
        <w:gridCol w:w="581"/>
      </w:tblGrid>
      <w:tr w:rsidR="00936442" w:rsidRPr="0023300A" w14:paraId="328A414E" w14:textId="77777777" w:rsidTr="00936442">
        <w:trPr>
          <w:jc w:val="center"/>
        </w:trPr>
        <w:tc>
          <w:tcPr>
            <w:tcW w:w="1936" w:type="dxa"/>
            <w:vAlign w:val="center"/>
          </w:tcPr>
          <w:p w14:paraId="351619E5"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sz w:val="16"/>
                <w:szCs w:val="16"/>
                <w:lang w:eastAsia="ru-RU"/>
              </w:rPr>
            </w:pPr>
            <w:r w:rsidRPr="0023300A">
              <w:rPr>
                <w:rFonts w:ascii="Times New Roman" w:eastAsia="Times New Roman" w:hAnsi="Times New Roman" w:cs="Times New Roman"/>
                <w:sz w:val="16"/>
                <w:szCs w:val="16"/>
                <w:lang w:eastAsia="ru-RU"/>
              </w:rPr>
              <w:t>Показатель</w:t>
            </w:r>
          </w:p>
        </w:tc>
        <w:tc>
          <w:tcPr>
            <w:tcW w:w="899" w:type="dxa"/>
            <w:vAlign w:val="center"/>
          </w:tcPr>
          <w:p w14:paraId="2BEC30D2"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sz w:val="16"/>
                <w:szCs w:val="16"/>
                <w:lang w:eastAsia="ru-RU"/>
              </w:rPr>
            </w:pPr>
            <w:r w:rsidRPr="0023300A">
              <w:rPr>
                <w:rFonts w:ascii="Times New Roman" w:eastAsia="Times New Roman" w:hAnsi="Times New Roman" w:cs="Times New Roman"/>
                <w:sz w:val="16"/>
                <w:szCs w:val="16"/>
                <w:lang w:eastAsia="ru-RU"/>
              </w:rPr>
              <w:t xml:space="preserve">2016 год </w:t>
            </w:r>
            <w:r w:rsidRPr="0023300A">
              <w:rPr>
                <w:rFonts w:ascii="Times New Roman" w:eastAsia="Times New Roman" w:hAnsi="Times New Roman" w:cs="Times New Roman"/>
                <w:bCs/>
                <w:sz w:val="16"/>
                <w:szCs w:val="16"/>
                <w:lang w:eastAsia="ru-RU"/>
              </w:rPr>
              <w:t>исполнение</w:t>
            </w:r>
          </w:p>
        </w:tc>
        <w:tc>
          <w:tcPr>
            <w:tcW w:w="895" w:type="dxa"/>
            <w:vAlign w:val="center"/>
          </w:tcPr>
          <w:p w14:paraId="1F19BED5"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sz w:val="16"/>
                <w:szCs w:val="16"/>
                <w:lang w:eastAsia="ru-RU"/>
              </w:rPr>
            </w:pPr>
            <w:r w:rsidRPr="0023300A">
              <w:rPr>
                <w:rFonts w:ascii="Times New Roman" w:eastAsia="Times New Roman" w:hAnsi="Times New Roman" w:cs="Times New Roman"/>
                <w:sz w:val="16"/>
                <w:szCs w:val="16"/>
                <w:lang w:eastAsia="ru-RU"/>
              </w:rPr>
              <w:t xml:space="preserve">2017 год </w:t>
            </w:r>
            <w:r w:rsidRPr="0023300A">
              <w:rPr>
                <w:rFonts w:ascii="Times New Roman" w:eastAsia="Times New Roman" w:hAnsi="Times New Roman" w:cs="Times New Roman"/>
                <w:bCs/>
                <w:sz w:val="16"/>
                <w:szCs w:val="16"/>
                <w:lang w:eastAsia="ru-RU"/>
              </w:rPr>
              <w:t>исполнение</w:t>
            </w:r>
          </w:p>
        </w:tc>
        <w:tc>
          <w:tcPr>
            <w:tcW w:w="530" w:type="dxa"/>
            <w:vAlign w:val="center"/>
          </w:tcPr>
          <w:p w14:paraId="39BAC35A"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Темп роста, %</w:t>
            </w:r>
          </w:p>
        </w:tc>
        <w:tc>
          <w:tcPr>
            <w:tcW w:w="900" w:type="dxa"/>
            <w:vAlign w:val="center"/>
          </w:tcPr>
          <w:p w14:paraId="4CE52298"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sz w:val="16"/>
                <w:szCs w:val="16"/>
                <w:lang w:eastAsia="ru-RU"/>
              </w:rPr>
            </w:pPr>
            <w:r w:rsidRPr="0023300A">
              <w:rPr>
                <w:rFonts w:ascii="Times New Roman" w:eastAsia="Times New Roman" w:hAnsi="Times New Roman" w:cs="Times New Roman"/>
                <w:sz w:val="16"/>
                <w:szCs w:val="16"/>
                <w:lang w:eastAsia="ru-RU"/>
              </w:rPr>
              <w:t xml:space="preserve">2018 год </w:t>
            </w:r>
            <w:r w:rsidRPr="0023300A">
              <w:rPr>
                <w:rFonts w:ascii="Times New Roman" w:eastAsia="Times New Roman" w:hAnsi="Times New Roman" w:cs="Times New Roman"/>
                <w:bCs/>
                <w:sz w:val="16"/>
                <w:szCs w:val="16"/>
                <w:lang w:eastAsia="ru-RU"/>
              </w:rPr>
              <w:t>исполнение</w:t>
            </w:r>
          </w:p>
        </w:tc>
        <w:tc>
          <w:tcPr>
            <w:tcW w:w="586" w:type="dxa"/>
            <w:vAlign w:val="center"/>
          </w:tcPr>
          <w:p w14:paraId="0D6D0554"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Темп роста, %</w:t>
            </w:r>
          </w:p>
        </w:tc>
        <w:tc>
          <w:tcPr>
            <w:tcW w:w="899" w:type="dxa"/>
            <w:vAlign w:val="center"/>
          </w:tcPr>
          <w:p w14:paraId="2A720E68"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sz w:val="16"/>
                <w:szCs w:val="16"/>
                <w:lang w:eastAsia="ru-RU"/>
              </w:rPr>
            </w:pPr>
            <w:r w:rsidRPr="0023300A">
              <w:rPr>
                <w:rFonts w:ascii="Times New Roman" w:eastAsia="Times New Roman" w:hAnsi="Times New Roman" w:cs="Times New Roman"/>
                <w:sz w:val="16"/>
                <w:szCs w:val="16"/>
                <w:lang w:eastAsia="ru-RU"/>
              </w:rPr>
              <w:t>2019 год</w:t>
            </w:r>
            <w:r w:rsidRPr="0023300A">
              <w:rPr>
                <w:rFonts w:ascii="Times New Roman" w:eastAsia="Times New Roman" w:hAnsi="Times New Roman" w:cs="Times New Roman"/>
                <w:sz w:val="16"/>
                <w:szCs w:val="16"/>
                <w:lang w:eastAsia="ru-RU"/>
              </w:rPr>
              <w:br/>
            </w:r>
            <w:r w:rsidRPr="0023300A">
              <w:rPr>
                <w:rFonts w:ascii="Times New Roman" w:eastAsia="Times New Roman" w:hAnsi="Times New Roman" w:cs="Times New Roman"/>
                <w:bCs/>
                <w:sz w:val="16"/>
                <w:szCs w:val="16"/>
                <w:lang w:eastAsia="ru-RU"/>
              </w:rPr>
              <w:t>исполнение</w:t>
            </w:r>
          </w:p>
        </w:tc>
        <w:tc>
          <w:tcPr>
            <w:tcW w:w="568" w:type="dxa"/>
            <w:vAlign w:val="center"/>
          </w:tcPr>
          <w:p w14:paraId="749F69AB"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Темп роста, %</w:t>
            </w:r>
          </w:p>
        </w:tc>
        <w:tc>
          <w:tcPr>
            <w:tcW w:w="814" w:type="dxa"/>
            <w:vAlign w:val="center"/>
          </w:tcPr>
          <w:p w14:paraId="22A5C6AD"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sz w:val="16"/>
                <w:szCs w:val="16"/>
                <w:lang w:eastAsia="ru-RU"/>
              </w:rPr>
            </w:pPr>
            <w:r w:rsidRPr="0023300A">
              <w:rPr>
                <w:rFonts w:ascii="Times New Roman" w:eastAsia="Times New Roman" w:hAnsi="Times New Roman" w:cs="Times New Roman"/>
                <w:sz w:val="16"/>
                <w:szCs w:val="16"/>
                <w:lang w:eastAsia="ru-RU"/>
              </w:rPr>
              <w:t>2020 год</w:t>
            </w:r>
            <w:r w:rsidRPr="0023300A">
              <w:rPr>
                <w:rFonts w:ascii="Times New Roman" w:eastAsia="Times New Roman" w:hAnsi="Times New Roman" w:cs="Times New Roman"/>
                <w:sz w:val="16"/>
                <w:szCs w:val="16"/>
                <w:lang w:eastAsia="ru-RU"/>
              </w:rPr>
              <w:br/>
              <w:t>исполнение</w:t>
            </w:r>
          </w:p>
        </w:tc>
        <w:tc>
          <w:tcPr>
            <w:tcW w:w="796" w:type="dxa"/>
            <w:vAlign w:val="center"/>
          </w:tcPr>
          <w:p w14:paraId="4CC39092"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Темп роста, %</w:t>
            </w:r>
          </w:p>
        </w:tc>
        <w:tc>
          <w:tcPr>
            <w:tcW w:w="797" w:type="dxa"/>
            <w:vAlign w:val="center"/>
          </w:tcPr>
          <w:p w14:paraId="058E13F3"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sz w:val="16"/>
                <w:szCs w:val="16"/>
                <w:lang w:eastAsia="ru-RU"/>
              </w:rPr>
            </w:pPr>
            <w:r w:rsidRPr="0023300A">
              <w:rPr>
                <w:rFonts w:ascii="Times New Roman" w:eastAsia="Times New Roman" w:hAnsi="Times New Roman" w:cs="Times New Roman"/>
                <w:sz w:val="16"/>
                <w:szCs w:val="16"/>
                <w:lang w:eastAsia="ru-RU"/>
              </w:rPr>
              <w:t>2021 год</w:t>
            </w:r>
            <w:r w:rsidRPr="0023300A">
              <w:rPr>
                <w:rFonts w:ascii="Times New Roman" w:eastAsia="Times New Roman" w:hAnsi="Times New Roman" w:cs="Times New Roman"/>
                <w:sz w:val="16"/>
                <w:szCs w:val="16"/>
                <w:lang w:eastAsia="ru-RU"/>
              </w:rPr>
              <w:br/>
              <w:t>план</w:t>
            </w:r>
          </w:p>
        </w:tc>
        <w:tc>
          <w:tcPr>
            <w:tcW w:w="550" w:type="dxa"/>
            <w:vAlign w:val="center"/>
          </w:tcPr>
          <w:p w14:paraId="369FFBC3"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Темп роста, %</w:t>
            </w:r>
          </w:p>
        </w:tc>
      </w:tr>
      <w:tr w:rsidR="00936442" w:rsidRPr="0023300A" w14:paraId="2785123C" w14:textId="77777777" w:rsidTr="00936442">
        <w:trPr>
          <w:trHeight w:val="307"/>
          <w:jc w:val="center"/>
        </w:trPr>
        <w:tc>
          <w:tcPr>
            <w:tcW w:w="1936" w:type="dxa"/>
            <w:vAlign w:val="center"/>
          </w:tcPr>
          <w:p w14:paraId="7CF82287" w14:textId="77777777" w:rsidR="00936442" w:rsidRPr="0023300A" w:rsidRDefault="00936442" w:rsidP="00936442">
            <w:pPr>
              <w:widowControl w:val="0"/>
              <w:spacing w:after="0" w:line="240" w:lineRule="auto"/>
              <w:ind w:right="-102"/>
              <w:rPr>
                <w:rFonts w:ascii="Times New Roman" w:eastAsia="Times New Roman" w:hAnsi="Times New Roman" w:cs="Times New Roman"/>
                <w:b/>
                <w:bCs/>
                <w:i/>
                <w:iCs/>
                <w:sz w:val="18"/>
                <w:szCs w:val="18"/>
                <w:lang w:eastAsia="ru-RU"/>
              </w:rPr>
            </w:pPr>
            <w:r w:rsidRPr="0023300A">
              <w:rPr>
                <w:rFonts w:ascii="Times New Roman" w:eastAsia="Times New Roman" w:hAnsi="Times New Roman" w:cs="Times New Roman"/>
                <w:b/>
                <w:sz w:val="18"/>
                <w:szCs w:val="18"/>
                <w:lang w:eastAsia="ru-RU"/>
              </w:rPr>
              <w:t>РАСХОДЫ ВСЕГО:</w:t>
            </w:r>
          </w:p>
        </w:tc>
        <w:tc>
          <w:tcPr>
            <w:tcW w:w="899" w:type="dxa"/>
            <w:vAlign w:val="center"/>
          </w:tcPr>
          <w:p w14:paraId="56518309"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sz w:val="20"/>
                <w:szCs w:val="20"/>
                <w:lang w:eastAsia="ru-RU"/>
              </w:rPr>
            </w:pPr>
            <w:r w:rsidRPr="0023300A">
              <w:rPr>
                <w:rFonts w:ascii="Times New Roman" w:eastAsia="Times New Roman" w:hAnsi="Times New Roman" w:cs="Times New Roman"/>
                <w:b/>
                <w:bCs/>
                <w:sz w:val="20"/>
                <w:szCs w:val="20"/>
                <w:lang w:eastAsia="ru-RU"/>
              </w:rPr>
              <w:t>1 446,2</w:t>
            </w:r>
          </w:p>
        </w:tc>
        <w:tc>
          <w:tcPr>
            <w:tcW w:w="895" w:type="dxa"/>
            <w:vAlign w:val="center"/>
          </w:tcPr>
          <w:p w14:paraId="101CE2FD"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sz w:val="20"/>
                <w:szCs w:val="20"/>
                <w:lang w:eastAsia="ru-RU"/>
              </w:rPr>
            </w:pPr>
            <w:r w:rsidRPr="0023300A">
              <w:rPr>
                <w:rFonts w:ascii="Times New Roman" w:eastAsia="Times New Roman" w:hAnsi="Times New Roman" w:cs="Times New Roman"/>
                <w:b/>
                <w:bCs/>
                <w:sz w:val="20"/>
                <w:szCs w:val="20"/>
                <w:lang w:eastAsia="ru-RU"/>
              </w:rPr>
              <w:t>1 589,8</w:t>
            </w:r>
          </w:p>
        </w:tc>
        <w:tc>
          <w:tcPr>
            <w:tcW w:w="530" w:type="dxa"/>
            <w:vAlign w:val="center"/>
          </w:tcPr>
          <w:p w14:paraId="3F3CBAE8"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i/>
                <w:sz w:val="20"/>
                <w:szCs w:val="20"/>
                <w:lang w:eastAsia="ru-RU"/>
              </w:rPr>
            </w:pPr>
            <w:r w:rsidRPr="0023300A">
              <w:rPr>
                <w:rFonts w:ascii="Times New Roman" w:eastAsia="Times New Roman" w:hAnsi="Times New Roman" w:cs="Times New Roman"/>
                <w:b/>
                <w:bCs/>
                <w:i/>
                <w:sz w:val="20"/>
                <w:szCs w:val="20"/>
                <w:lang w:eastAsia="ru-RU"/>
              </w:rPr>
              <w:t>110</w:t>
            </w:r>
          </w:p>
        </w:tc>
        <w:tc>
          <w:tcPr>
            <w:tcW w:w="900" w:type="dxa"/>
            <w:vAlign w:val="center"/>
          </w:tcPr>
          <w:p w14:paraId="17DB3C90"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sz w:val="20"/>
                <w:szCs w:val="20"/>
                <w:lang w:eastAsia="ru-RU"/>
              </w:rPr>
            </w:pPr>
            <w:r w:rsidRPr="0023300A">
              <w:rPr>
                <w:rFonts w:ascii="Times New Roman" w:eastAsia="Times New Roman" w:hAnsi="Times New Roman" w:cs="Times New Roman"/>
                <w:b/>
                <w:bCs/>
                <w:sz w:val="20"/>
                <w:szCs w:val="20"/>
                <w:lang w:eastAsia="ru-RU"/>
              </w:rPr>
              <w:t>1 920,2</w:t>
            </w:r>
          </w:p>
        </w:tc>
        <w:tc>
          <w:tcPr>
            <w:tcW w:w="586" w:type="dxa"/>
            <w:vAlign w:val="center"/>
          </w:tcPr>
          <w:p w14:paraId="50AF1177"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i/>
                <w:sz w:val="20"/>
                <w:szCs w:val="20"/>
                <w:lang w:eastAsia="ru-RU"/>
              </w:rPr>
            </w:pPr>
            <w:r w:rsidRPr="0023300A">
              <w:rPr>
                <w:rFonts w:ascii="Times New Roman" w:eastAsia="Times New Roman" w:hAnsi="Times New Roman" w:cs="Times New Roman"/>
                <w:b/>
                <w:bCs/>
                <w:i/>
                <w:sz w:val="20"/>
                <w:szCs w:val="20"/>
                <w:lang w:eastAsia="ru-RU"/>
              </w:rPr>
              <w:t>121</w:t>
            </w:r>
          </w:p>
        </w:tc>
        <w:tc>
          <w:tcPr>
            <w:tcW w:w="899" w:type="dxa"/>
            <w:vAlign w:val="center"/>
          </w:tcPr>
          <w:p w14:paraId="673DE210"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sz w:val="20"/>
                <w:szCs w:val="20"/>
                <w:lang w:eastAsia="ru-RU"/>
              </w:rPr>
            </w:pPr>
            <w:r w:rsidRPr="0023300A">
              <w:rPr>
                <w:rFonts w:ascii="Times New Roman" w:eastAsia="Times New Roman" w:hAnsi="Times New Roman" w:cs="Times New Roman"/>
                <w:b/>
                <w:bCs/>
                <w:sz w:val="20"/>
                <w:szCs w:val="20"/>
                <w:lang w:eastAsia="ru-RU"/>
              </w:rPr>
              <w:t>2 104,4</w:t>
            </w:r>
          </w:p>
        </w:tc>
        <w:tc>
          <w:tcPr>
            <w:tcW w:w="568" w:type="dxa"/>
            <w:vAlign w:val="center"/>
          </w:tcPr>
          <w:p w14:paraId="4C1665DD"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i/>
                <w:sz w:val="20"/>
                <w:szCs w:val="20"/>
                <w:lang w:eastAsia="ru-RU"/>
              </w:rPr>
            </w:pPr>
            <w:r w:rsidRPr="0023300A">
              <w:rPr>
                <w:rFonts w:ascii="Times New Roman" w:eastAsia="Times New Roman" w:hAnsi="Times New Roman" w:cs="Times New Roman"/>
                <w:b/>
                <w:bCs/>
                <w:i/>
                <w:sz w:val="20"/>
                <w:szCs w:val="20"/>
                <w:lang w:eastAsia="ru-RU"/>
              </w:rPr>
              <w:t>110</w:t>
            </w:r>
          </w:p>
        </w:tc>
        <w:tc>
          <w:tcPr>
            <w:tcW w:w="814" w:type="dxa"/>
            <w:vAlign w:val="center"/>
          </w:tcPr>
          <w:p w14:paraId="124EB843"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sz w:val="20"/>
                <w:szCs w:val="20"/>
                <w:lang w:eastAsia="ru-RU"/>
              </w:rPr>
            </w:pPr>
            <w:r w:rsidRPr="0023300A">
              <w:rPr>
                <w:rFonts w:ascii="Times New Roman" w:eastAsia="Times New Roman" w:hAnsi="Times New Roman" w:cs="Times New Roman"/>
                <w:b/>
                <w:bCs/>
                <w:sz w:val="20"/>
                <w:szCs w:val="20"/>
                <w:lang w:eastAsia="ru-RU"/>
              </w:rPr>
              <w:t>2 191,7</w:t>
            </w:r>
          </w:p>
        </w:tc>
        <w:tc>
          <w:tcPr>
            <w:tcW w:w="796" w:type="dxa"/>
            <w:vAlign w:val="center"/>
          </w:tcPr>
          <w:p w14:paraId="70FFA82C"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i/>
                <w:sz w:val="20"/>
                <w:szCs w:val="20"/>
                <w:lang w:eastAsia="ru-RU"/>
              </w:rPr>
            </w:pPr>
            <w:r w:rsidRPr="0023300A">
              <w:rPr>
                <w:rFonts w:ascii="Times New Roman" w:eastAsia="Times New Roman" w:hAnsi="Times New Roman" w:cs="Times New Roman"/>
                <w:b/>
                <w:bCs/>
                <w:i/>
                <w:sz w:val="20"/>
                <w:szCs w:val="20"/>
                <w:lang w:eastAsia="ru-RU"/>
              </w:rPr>
              <w:t>104</w:t>
            </w:r>
          </w:p>
        </w:tc>
        <w:tc>
          <w:tcPr>
            <w:tcW w:w="797" w:type="dxa"/>
            <w:vAlign w:val="center"/>
          </w:tcPr>
          <w:p w14:paraId="1AE384EA"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sz w:val="20"/>
                <w:szCs w:val="20"/>
                <w:lang w:eastAsia="ru-RU"/>
              </w:rPr>
            </w:pPr>
            <w:r w:rsidRPr="0023300A">
              <w:rPr>
                <w:rFonts w:ascii="Times New Roman" w:eastAsia="Times New Roman" w:hAnsi="Times New Roman" w:cs="Times New Roman"/>
                <w:b/>
                <w:bCs/>
                <w:sz w:val="20"/>
                <w:szCs w:val="20"/>
                <w:lang w:eastAsia="ru-RU"/>
              </w:rPr>
              <w:t>2 157,7</w:t>
            </w:r>
          </w:p>
        </w:tc>
        <w:tc>
          <w:tcPr>
            <w:tcW w:w="550" w:type="dxa"/>
            <w:vAlign w:val="center"/>
          </w:tcPr>
          <w:p w14:paraId="256ED243"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i/>
                <w:sz w:val="20"/>
                <w:szCs w:val="20"/>
                <w:lang w:eastAsia="ru-RU"/>
              </w:rPr>
            </w:pPr>
            <w:r w:rsidRPr="0023300A">
              <w:rPr>
                <w:rFonts w:ascii="Times New Roman" w:eastAsia="Times New Roman" w:hAnsi="Times New Roman" w:cs="Times New Roman"/>
                <w:b/>
                <w:bCs/>
                <w:i/>
                <w:sz w:val="20"/>
                <w:szCs w:val="20"/>
                <w:lang w:eastAsia="ru-RU"/>
              </w:rPr>
              <w:t>98</w:t>
            </w:r>
          </w:p>
        </w:tc>
      </w:tr>
      <w:tr w:rsidR="00936442" w:rsidRPr="0023300A" w14:paraId="7D2957BB" w14:textId="77777777" w:rsidTr="00936442">
        <w:trPr>
          <w:trHeight w:val="270"/>
          <w:jc w:val="center"/>
        </w:trPr>
        <w:tc>
          <w:tcPr>
            <w:tcW w:w="1936" w:type="dxa"/>
            <w:vAlign w:val="center"/>
          </w:tcPr>
          <w:p w14:paraId="37193C9F" w14:textId="77777777" w:rsidR="00936442" w:rsidRPr="0023300A" w:rsidRDefault="00936442" w:rsidP="00936442">
            <w:pPr>
              <w:widowControl w:val="0"/>
              <w:spacing w:after="0" w:line="240" w:lineRule="auto"/>
              <w:ind w:right="-102"/>
              <w:rPr>
                <w:rFonts w:ascii="Times New Roman" w:eastAsia="Times New Roman" w:hAnsi="Times New Roman" w:cs="Times New Roman"/>
                <w:b/>
                <w:bCs/>
                <w:sz w:val="18"/>
                <w:szCs w:val="18"/>
                <w:lang w:eastAsia="ru-RU"/>
              </w:rPr>
            </w:pPr>
            <w:r w:rsidRPr="0023300A">
              <w:rPr>
                <w:rFonts w:ascii="Times New Roman" w:eastAsia="Times New Roman" w:hAnsi="Times New Roman" w:cs="Times New Roman"/>
                <w:b/>
                <w:bCs/>
                <w:sz w:val="18"/>
                <w:szCs w:val="18"/>
                <w:lang w:eastAsia="ru-RU"/>
              </w:rPr>
              <w:t>социально значимые:</w:t>
            </w:r>
          </w:p>
        </w:tc>
        <w:tc>
          <w:tcPr>
            <w:tcW w:w="899" w:type="dxa"/>
            <w:vAlign w:val="center"/>
          </w:tcPr>
          <w:p w14:paraId="5E377BC6"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iCs/>
                <w:sz w:val="18"/>
                <w:szCs w:val="18"/>
                <w:lang w:eastAsia="ru-RU"/>
              </w:rPr>
            </w:pPr>
            <w:r w:rsidRPr="0023300A">
              <w:rPr>
                <w:rFonts w:ascii="Times New Roman" w:eastAsia="Times New Roman" w:hAnsi="Times New Roman" w:cs="Times New Roman"/>
                <w:b/>
                <w:bCs/>
                <w:iCs/>
                <w:sz w:val="18"/>
                <w:szCs w:val="18"/>
                <w:lang w:eastAsia="ru-RU"/>
              </w:rPr>
              <w:t>1 284,6</w:t>
            </w:r>
          </w:p>
        </w:tc>
        <w:tc>
          <w:tcPr>
            <w:tcW w:w="895" w:type="dxa"/>
            <w:vAlign w:val="center"/>
          </w:tcPr>
          <w:p w14:paraId="119436DF"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iCs/>
                <w:sz w:val="18"/>
                <w:szCs w:val="18"/>
                <w:lang w:eastAsia="ru-RU"/>
              </w:rPr>
            </w:pPr>
            <w:r w:rsidRPr="0023300A">
              <w:rPr>
                <w:rFonts w:ascii="Times New Roman" w:eastAsia="Times New Roman" w:hAnsi="Times New Roman" w:cs="Times New Roman"/>
                <w:b/>
                <w:bCs/>
                <w:iCs/>
                <w:sz w:val="18"/>
                <w:szCs w:val="18"/>
                <w:lang w:eastAsia="ru-RU"/>
              </w:rPr>
              <w:t>1 255,7</w:t>
            </w:r>
          </w:p>
        </w:tc>
        <w:tc>
          <w:tcPr>
            <w:tcW w:w="530" w:type="dxa"/>
            <w:vAlign w:val="center"/>
          </w:tcPr>
          <w:p w14:paraId="7E09B79D"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i/>
                <w:iCs/>
                <w:sz w:val="18"/>
                <w:szCs w:val="18"/>
                <w:lang w:eastAsia="ru-RU"/>
              </w:rPr>
            </w:pPr>
            <w:r w:rsidRPr="0023300A">
              <w:rPr>
                <w:rFonts w:ascii="Times New Roman" w:eastAsia="Times New Roman" w:hAnsi="Times New Roman" w:cs="Times New Roman"/>
                <w:b/>
                <w:bCs/>
                <w:i/>
                <w:iCs/>
                <w:sz w:val="18"/>
                <w:szCs w:val="18"/>
                <w:lang w:eastAsia="ru-RU"/>
              </w:rPr>
              <w:t>98</w:t>
            </w:r>
          </w:p>
        </w:tc>
        <w:tc>
          <w:tcPr>
            <w:tcW w:w="900" w:type="dxa"/>
            <w:vAlign w:val="center"/>
          </w:tcPr>
          <w:p w14:paraId="55D6017D"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iCs/>
                <w:sz w:val="18"/>
                <w:szCs w:val="18"/>
                <w:lang w:eastAsia="ru-RU"/>
              </w:rPr>
            </w:pPr>
            <w:r w:rsidRPr="0023300A">
              <w:rPr>
                <w:rFonts w:ascii="Times New Roman" w:eastAsia="Times New Roman" w:hAnsi="Times New Roman" w:cs="Times New Roman"/>
                <w:b/>
                <w:bCs/>
                <w:iCs/>
                <w:sz w:val="18"/>
                <w:szCs w:val="18"/>
                <w:lang w:eastAsia="ru-RU"/>
              </w:rPr>
              <w:t>1 489,8</w:t>
            </w:r>
          </w:p>
        </w:tc>
        <w:tc>
          <w:tcPr>
            <w:tcW w:w="586" w:type="dxa"/>
            <w:vAlign w:val="center"/>
          </w:tcPr>
          <w:p w14:paraId="0E03F134"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i/>
                <w:iCs/>
                <w:sz w:val="18"/>
                <w:szCs w:val="18"/>
                <w:lang w:eastAsia="ru-RU"/>
              </w:rPr>
            </w:pPr>
            <w:r w:rsidRPr="0023300A">
              <w:rPr>
                <w:rFonts w:ascii="Times New Roman" w:eastAsia="Times New Roman" w:hAnsi="Times New Roman" w:cs="Times New Roman"/>
                <w:b/>
                <w:i/>
                <w:iCs/>
                <w:sz w:val="18"/>
                <w:szCs w:val="18"/>
                <w:lang w:eastAsia="ru-RU"/>
              </w:rPr>
              <w:t>119</w:t>
            </w:r>
          </w:p>
        </w:tc>
        <w:tc>
          <w:tcPr>
            <w:tcW w:w="899" w:type="dxa"/>
            <w:vAlign w:val="center"/>
          </w:tcPr>
          <w:p w14:paraId="484914BB"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iCs/>
                <w:sz w:val="18"/>
                <w:szCs w:val="18"/>
                <w:lang w:eastAsia="ru-RU"/>
              </w:rPr>
            </w:pPr>
            <w:r w:rsidRPr="0023300A">
              <w:rPr>
                <w:rFonts w:ascii="Times New Roman" w:eastAsia="Times New Roman" w:hAnsi="Times New Roman" w:cs="Times New Roman"/>
                <w:b/>
                <w:bCs/>
                <w:iCs/>
                <w:sz w:val="18"/>
                <w:szCs w:val="18"/>
                <w:lang w:eastAsia="ru-RU"/>
              </w:rPr>
              <w:t>1 609,7</w:t>
            </w:r>
          </w:p>
        </w:tc>
        <w:tc>
          <w:tcPr>
            <w:tcW w:w="568" w:type="dxa"/>
            <w:vAlign w:val="center"/>
          </w:tcPr>
          <w:p w14:paraId="36AD36A8"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i/>
                <w:iCs/>
                <w:sz w:val="18"/>
                <w:szCs w:val="18"/>
                <w:lang w:eastAsia="ru-RU"/>
              </w:rPr>
            </w:pPr>
            <w:r w:rsidRPr="0023300A">
              <w:rPr>
                <w:rFonts w:ascii="Times New Roman" w:eastAsia="Times New Roman" w:hAnsi="Times New Roman" w:cs="Times New Roman"/>
                <w:b/>
                <w:bCs/>
                <w:i/>
                <w:iCs/>
                <w:sz w:val="18"/>
                <w:szCs w:val="18"/>
                <w:lang w:eastAsia="ru-RU"/>
              </w:rPr>
              <w:t>108</w:t>
            </w:r>
          </w:p>
        </w:tc>
        <w:tc>
          <w:tcPr>
            <w:tcW w:w="814" w:type="dxa"/>
            <w:vAlign w:val="center"/>
          </w:tcPr>
          <w:p w14:paraId="2E169403"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iCs/>
                <w:sz w:val="18"/>
                <w:szCs w:val="18"/>
                <w:lang w:eastAsia="ru-RU"/>
              </w:rPr>
            </w:pPr>
            <w:r w:rsidRPr="0023300A">
              <w:rPr>
                <w:rFonts w:ascii="Times New Roman" w:eastAsia="Times New Roman" w:hAnsi="Times New Roman" w:cs="Times New Roman"/>
                <w:b/>
                <w:bCs/>
                <w:iCs/>
                <w:sz w:val="18"/>
                <w:szCs w:val="18"/>
                <w:lang w:eastAsia="ru-RU"/>
              </w:rPr>
              <w:t>1 658,8</w:t>
            </w:r>
          </w:p>
        </w:tc>
        <w:tc>
          <w:tcPr>
            <w:tcW w:w="796" w:type="dxa"/>
            <w:vAlign w:val="center"/>
          </w:tcPr>
          <w:p w14:paraId="33390DC8"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i/>
                <w:iCs/>
                <w:sz w:val="18"/>
                <w:szCs w:val="18"/>
                <w:lang w:eastAsia="ru-RU"/>
              </w:rPr>
            </w:pPr>
            <w:r w:rsidRPr="0023300A">
              <w:rPr>
                <w:rFonts w:ascii="Times New Roman" w:eastAsia="Times New Roman" w:hAnsi="Times New Roman" w:cs="Times New Roman"/>
                <w:b/>
                <w:bCs/>
                <w:i/>
                <w:iCs/>
                <w:sz w:val="18"/>
                <w:szCs w:val="18"/>
                <w:lang w:eastAsia="ru-RU"/>
              </w:rPr>
              <w:t>103</w:t>
            </w:r>
          </w:p>
        </w:tc>
        <w:tc>
          <w:tcPr>
            <w:tcW w:w="797" w:type="dxa"/>
            <w:vAlign w:val="center"/>
          </w:tcPr>
          <w:p w14:paraId="2ED29191"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iCs/>
                <w:sz w:val="18"/>
                <w:szCs w:val="18"/>
                <w:lang w:eastAsia="ru-RU"/>
              </w:rPr>
            </w:pPr>
            <w:r w:rsidRPr="0023300A">
              <w:rPr>
                <w:rFonts w:ascii="Times New Roman" w:eastAsia="Times New Roman" w:hAnsi="Times New Roman" w:cs="Times New Roman"/>
                <w:b/>
                <w:bCs/>
                <w:iCs/>
                <w:sz w:val="18"/>
                <w:szCs w:val="18"/>
                <w:lang w:eastAsia="ru-RU"/>
              </w:rPr>
              <w:t>1 637,6</w:t>
            </w:r>
          </w:p>
        </w:tc>
        <w:tc>
          <w:tcPr>
            <w:tcW w:w="550" w:type="dxa"/>
            <w:vAlign w:val="center"/>
          </w:tcPr>
          <w:p w14:paraId="5F272E55"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i/>
                <w:iCs/>
                <w:sz w:val="18"/>
                <w:szCs w:val="18"/>
                <w:lang w:eastAsia="ru-RU"/>
              </w:rPr>
            </w:pPr>
            <w:r w:rsidRPr="0023300A">
              <w:rPr>
                <w:rFonts w:ascii="Times New Roman" w:eastAsia="Times New Roman" w:hAnsi="Times New Roman" w:cs="Times New Roman"/>
                <w:b/>
                <w:bCs/>
                <w:i/>
                <w:iCs/>
                <w:sz w:val="18"/>
                <w:szCs w:val="18"/>
                <w:lang w:eastAsia="ru-RU"/>
              </w:rPr>
              <w:t>99</w:t>
            </w:r>
          </w:p>
        </w:tc>
      </w:tr>
      <w:tr w:rsidR="00936442" w:rsidRPr="0023300A" w14:paraId="00760EE1" w14:textId="77777777" w:rsidTr="00936442">
        <w:trPr>
          <w:trHeight w:val="227"/>
          <w:jc w:val="center"/>
        </w:trPr>
        <w:tc>
          <w:tcPr>
            <w:tcW w:w="1936" w:type="dxa"/>
            <w:vAlign w:val="center"/>
          </w:tcPr>
          <w:p w14:paraId="36178D81" w14:textId="77777777" w:rsidR="00936442" w:rsidRPr="0023300A" w:rsidRDefault="00936442" w:rsidP="00936442">
            <w:pPr>
              <w:widowControl w:val="0"/>
              <w:spacing w:after="0" w:line="240" w:lineRule="auto"/>
              <w:ind w:right="-102"/>
              <w:rPr>
                <w:rFonts w:ascii="Times New Roman" w:eastAsia="Times New Roman" w:hAnsi="Times New Roman" w:cs="Times New Roman"/>
                <w:bCs/>
                <w:sz w:val="16"/>
                <w:szCs w:val="16"/>
                <w:lang w:eastAsia="ru-RU"/>
              </w:rPr>
            </w:pPr>
            <w:r w:rsidRPr="0023300A">
              <w:rPr>
                <w:rFonts w:ascii="Times New Roman" w:eastAsia="Times New Roman" w:hAnsi="Times New Roman" w:cs="Times New Roman"/>
                <w:bCs/>
                <w:sz w:val="16"/>
                <w:szCs w:val="16"/>
                <w:lang w:eastAsia="ru-RU"/>
              </w:rPr>
              <w:t>- зарплата с начислениями</w:t>
            </w:r>
          </w:p>
        </w:tc>
        <w:tc>
          <w:tcPr>
            <w:tcW w:w="899" w:type="dxa"/>
            <w:vAlign w:val="center"/>
          </w:tcPr>
          <w:p w14:paraId="409C6F58"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Cs/>
                <w:sz w:val="16"/>
                <w:szCs w:val="16"/>
                <w:lang w:eastAsia="ru-RU"/>
              </w:rPr>
            </w:pPr>
            <w:r w:rsidRPr="0023300A">
              <w:rPr>
                <w:rFonts w:ascii="Times New Roman" w:eastAsia="Times New Roman" w:hAnsi="Times New Roman" w:cs="Times New Roman"/>
                <w:bCs/>
                <w:iCs/>
                <w:sz w:val="16"/>
                <w:szCs w:val="16"/>
                <w:lang w:eastAsia="ru-RU"/>
              </w:rPr>
              <w:t>1 103,6</w:t>
            </w:r>
          </w:p>
        </w:tc>
        <w:tc>
          <w:tcPr>
            <w:tcW w:w="895" w:type="dxa"/>
            <w:vAlign w:val="center"/>
          </w:tcPr>
          <w:p w14:paraId="4C6868DF"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Cs/>
                <w:sz w:val="16"/>
                <w:szCs w:val="16"/>
                <w:lang w:eastAsia="ru-RU"/>
              </w:rPr>
            </w:pPr>
            <w:r w:rsidRPr="0023300A">
              <w:rPr>
                <w:rFonts w:ascii="Times New Roman" w:eastAsia="Times New Roman" w:hAnsi="Times New Roman" w:cs="Times New Roman"/>
                <w:bCs/>
                <w:iCs/>
                <w:sz w:val="16"/>
                <w:szCs w:val="16"/>
                <w:lang w:eastAsia="ru-RU"/>
              </w:rPr>
              <w:t>1 100,5</w:t>
            </w:r>
          </w:p>
        </w:tc>
        <w:tc>
          <w:tcPr>
            <w:tcW w:w="530" w:type="dxa"/>
            <w:vAlign w:val="center"/>
          </w:tcPr>
          <w:p w14:paraId="5C8C0E0C"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
                <w:iCs/>
                <w:sz w:val="16"/>
                <w:szCs w:val="16"/>
                <w:lang w:eastAsia="ru-RU"/>
              </w:rPr>
            </w:pPr>
            <w:r w:rsidRPr="0023300A">
              <w:rPr>
                <w:rFonts w:ascii="Times New Roman" w:eastAsia="Times New Roman" w:hAnsi="Times New Roman" w:cs="Times New Roman"/>
                <w:bCs/>
                <w:i/>
                <w:iCs/>
                <w:sz w:val="16"/>
                <w:szCs w:val="16"/>
                <w:lang w:eastAsia="ru-RU"/>
              </w:rPr>
              <w:t>100</w:t>
            </w:r>
          </w:p>
        </w:tc>
        <w:tc>
          <w:tcPr>
            <w:tcW w:w="900" w:type="dxa"/>
            <w:vAlign w:val="center"/>
          </w:tcPr>
          <w:p w14:paraId="0403D6CD"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Cs/>
                <w:sz w:val="16"/>
                <w:szCs w:val="16"/>
                <w:lang w:eastAsia="ru-RU"/>
              </w:rPr>
            </w:pPr>
            <w:r w:rsidRPr="0023300A">
              <w:rPr>
                <w:rFonts w:ascii="Times New Roman" w:eastAsia="Times New Roman" w:hAnsi="Times New Roman" w:cs="Times New Roman"/>
                <w:bCs/>
                <w:iCs/>
                <w:sz w:val="16"/>
                <w:szCs w:val="16"/>
                <w:lang w:eastAsia="ru-RU"/>
              </w:rPr>
              <w:t>1 322,4</w:t>
            </w:r>
          </w:p>
        </w:tc>
        <w:tc>
          <w:tcPr>
            <w:tcW w:w="586" w:type="dxa"/>
            <w:vAlign w:val="center"/>
          </w:tcPr>
          <w:p w14:paraId="2254344A"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120</w:t>
            </w:r>
          </w:p>
        </w:tc>
        <w:tc>
          <w:tcPr>
            <w:tcW w:w="899" w:type="dxa"/>
            <w:vAlign w:val="center"/>
          </w:tcPr>
          <w:p w14:paraId="1366CF1B"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Cs/>
                <w:sz w:val="16"/>
                <w:szCs w:val="16"/>
                <w:lang w:eastAsia="ru-RU"/>
              </w:rPr>
            </w:pPr>
            <w:r w:rsidRPr="0023300A">
              <w:rPr>
                <w:rFonts w:ascii="Times New Roman" w:eastAsia="Times New Roman" w:hAnsi="Times New Roman" w:cs="Times New Roman"/>
                <w:bCs/>
                <w:iCs/>
                <w:sz w:val="16"/>
                <w:szCs w:val="16"/>
                <w:lang w:eastAsia="ru-RU"/>
              </w:rPr>
              <w:t>1 438,2</w:t>
            </w:r>
          </w:p>
        </w:tc>
        <w:tc>
          <w:tcPr>
            <w:tcW w:w="568" w:type="dxa"/>
            <w:vAlign w:val="center"/>
          </w:tcPr>
          <w:p w14:paraId="6A23F893"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
                <w:iCs/>
                <w:sz w:val="16"/>
                <w:szCs w:val="16"/>
                <w:lang w:eastAsia="ru-RU"/>
              </w:rPr>
            </w:pPr>
            <w:r w:rsidRPr="0023300A">
              <w:rPr>
                <w:rFonts w:ascii="Times New Roman" w:eastAsia="Times New Roman" w:hAnsi="Times New Roman" w:cs="Times New Roman"/>
                <w:bCs/>
                <w:i/>
                <w:iCs/>
                <w:sz w:val="16"/>
                <w:szCs w:val="16"/>
                <w:lang w:eastAsia="ru-RU"/>
              </w:rPr>
              <w:t>109</w:t>
            </w:r>
          </w:p>
        </w:tc>
        <w:tc>
          <w:tcPr>
            <w:tcW w:w="814" w:type="dxa"/>
            <w:vAlign w:val="center"/>
          </w:tcPr>
          <w:p w14:paraId="01042155"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Cs/>
                <w:sz w:val="16"/>
                <w:szCs w:val="16"/>
                <w:lang w:eastAsia="ru-RU"/>
              </w:rPr>
            </w:pPr>
            <w:r w:rsidRPr="0023300A">
              <w:rPr>
                <w:rFonts w:ascii="Times New Roman" w:eastAsia="Times New Roman" w:hAnsi="Times New Roman" w:cs="Times New Roman"/>
                <w:bCs/>
                <w:iCs/>
                <w:sz w:val="16"/>
                <w:szCs w:val="16"/>
                <w:lang w:eastAsia="ru-RU"/>
              </w:rPr>
              <w:t>1 495,5</w:t>
            </w:r>
          </w:p>
        </w:tc>
        <w:tc>
          <w:tcPr>
            <w:tcW w:w="796" w:type="dxa"/>
            <w:vAlign w:val="center"/>
          </w:tcPr>
          <w:p w14:paraId="167F6C02"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
                <w:iCs/>
                <w:sz w:val="16"/>
                <w:szCs w:val="16"/>
                <w:lang w:eastAsia="ru-RU"/>
              </w:rPr>
            </w:pPr>
            <w:r w:rsidRPr="0023300A">
              <w:rPr>
                <w:rFonts w:ascii="Times New Roman" w:eastAsia="Times New Roman" w:hAnsi="Times New Roman" w:cs="Times New Roman"/>
                <w:bCs/>
                <w:i/>
                <w:iCs/>
                <w:sz w:val="16"/>
                <w:szCs w:val="16"/>
                <w:lang w:eastAsia="ru-RU"/>
              </w:rPr>
              <w:t>104</w:t>
            </w:r>
          </w:p>
        </w:tc>
        <w:tc>
          <w:tcPr>
            <w:tcW w:w="797" w:type="dxa"/>
            <w:vAlign w:val="center"/>
          </w:tcPr>
          <w:p w14:paraId="315F5010"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Cs/>
                <w:sz w:val="16"/>
                <w:szCs w:val="16"/>
                <w:lang w:eastAsia="ru-RU"/>
              </w:rPr>
            </w:pPr>
            <w:r w:rsidRPr="0023300A">
              <w:rPr>
                <w:rFonts w:ascii="Times New Roman" w:eastAsia="Times New Roman" w:hAnsi="Times New Roman" w:cs="Times New Roman"/>
                <w:bCs/>
                <w:iCs/>
                <w:sz w:val="16"/>
                <w:szCs w:val="16"/>
                <w:lang w:eastAsia="ru-RU"/>
              </w:rPr>
              <w:t>1 469,1</w:t>
            </w:r>
          </w:p>
        </w:tc>
        <w:tc>
          <w:tcPr>
            <w:tcW w:w="550" w:type="dxa"/>
            <w:vAlign w:val="center"/>
          </w:tcPr>
          <w:p w14:paraId="308F31CB"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
                <w:iCs/>
                <w:sz w:val="16"/>
                <w:szCs w:val="16"/>
                <w:lang w:eastAsia="ru-RU"/>
              </w:rPr>
            </w:pPr>
            <w:r w:rsidRPr="0023300A">
              <w:rPr>
                <w:rFonts w:ascii="Times New Roman" w:eastAsia="Times New Roman" w:hAnsi="Times New Roman" w:cs="Times New Roman"/>
                <w:bCs/>
                <w:i/>
                <w:iCs/>
                <w:sz w:val="16"/>
                <w:szCs w:val="16"/>
                <w:lang w:eastAsia="ru-RU"/>
              </w:rPr>
              <w:t>98</w:t>
            </w:r>
          </w:p>
        </w:tc>
      </w:tr>
      <w:tr w:rsidR="00936442" w:rsidRPr="0023300A" w14:paraId="4F5685CE" w14:textId="77777777" w:rsidTr="00936442">
        <w:trPr>
          <w:trHeight w:val="227"/>
          <w:jc w:val="center"/>
        </w:trPr>
        <w:tc>
          <w:tcPr>
            <w:tcW w:w="1936" w:type="dxa"/>
            <w:vAlign w:val="center"/>
          </w:tcPr>
          <w:p w14:paraId="4C258C91" w14:textId="77777777" w:rsidR="00936442" w:rsidRPr="0023300A" w:rsidRDefault="00936442" w:rsidP="00936442">
            <w:pPr>
              <w:widowControl w:val="0"/>
              <w:spacing w:after="0" w:line="240" w:lineRule="auto"/>
              <w:ind w:right="-102"/>
              <w:rPr>
                <w:rFonts w:ascii="Times New Roman" w:eastAsia="Times New Roman" w:hAnsi="Times New Roman" w:cs="Times New Roman"/>
                <w:bCs/>
                <w:sz w:val="16"/>
                <w:szCs w:val="16"/>
                <w:lang w:eastAsia="ru-RU"/>
              </w:rPr>
            </w:pPr>
            <w:r w:rsidRPr="0023300A">
              <w:rPr>
                <w:rFonts w:ascii="Times New Roman" w:eastAsia="Times New Roman" w:hAnsi="Times New Roman" w:cs="Times New Roman"/>
                <w:bCs/>
                <w:sz w:val="16"/>
                <w:szCs w:val="16"/>
                <w:lang w:eastAsia="ru-RU"/>
              </w:rPr>
              <w:t>- коммунальные услуги</w:t>
            </w:r>
          </w:p>
        </w:tc>
        <w:tc>
          <w:tcPr>
            <w:tcW w:w="899" w:type="dxa"/>
            <w:vAlign w:val="center"/>
          </w:tcPr>
          <w:p w14:paraId="578E690F"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Cs/>
                <w:sz w:val="16"/>
                <w:szCs w:val="16"/>
                <w:lang w:eastAsia="ru-RU"/>
              </w:rPr>
            </w:pPr>
            <w:r w:rsidRPr="0023300A">
              <w:rPr>
                <w:rFonts w:ascii="Times New Roman" w:eastAsia="Times New Roman" w:hAnsi="Times New Roman" w:cs="Times New Roman"/>
                <w:bCs/>
                <w:iCs/>
                <w:sz w:val="16"/>
                <w:szCs w:val="16"/>
                <w:lang w:eastAsia="ru-RU"/>
              </w:rPr>
              <w:t>115,0</w:t>
            </w:r>
          </w:p>
        </w:tc>
        <w:tc>
          <w:tcPr>
            <w:tcW w:w="895" w:type="dxa"/>
            <w:vAlign w:val="center"/>
          </w:tcPr>
          <w:p w14:paraId="0D6151FF"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Cs/>
                <w:sz w:val="16"/>
                <w:szCs w:val="16"/>
                <w:lang w:eastAsia="ru-RU"/>
              </w:rPr>
            </w:pPr>
            <w:r w:rsidRPr="0023300A">
              <w:rPr>
                <w:rFonts w:ascii="Times New Roman" w:eastAsia="Times New Roman" w:hAnsi="Times New Roman" w:cs="Times New Roman"/>
                <w:bCs/>
                <w:iCs/>
                <w:sz w:val="16"/>
                <w:szCs w:val="16"/>
                <w:lang w:eastAsia="ru-RU"/>
              </w:rPr>
              <w:t>93,8</w:t>
            </w:r>
          </w:p>
        </w:tc>
        <w:tc>
          <w:tcPr>
            <w:tcW w:w="530" w:type="dxa"/>
            <w:vAlign w:val="center"/>
          </w:tcPr>
          <w:p w14:paraId="69936C8A"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
                <w:iCs/>
                <w:sz w:val="16"/>
                <w:szCs w:val="16"/>
                <w:lang w:eastAsia="ru-RU"/>
              </w:rPr>
            </w:pPr>
            <w:r w:rsidRPr="0023300A">
              <w:rPr>
                <w:rFonts w:ascii="Times New Roman" w:eastAsia="Times New Roman" w:hAnsi="Times New Roman" w:cs="Times New Roman"/>
                <w:bCs/>
                <w:i/>
                <w:iCs/>
                <w:sz w:val="16"/>
                <w:szCs w:val="16"/>
                <w:lang w:eastAsia="ru-RU"/>
              </w:rPr>
              <w:t>82</w:t>
            </w:r>
          </w:p>
        </w:tc>
        <w:tc>
          <w:tcPr>
            <w:tcW w:w="900" w:type="dxa"/>
            <w:vAlign w:val="center"/>
          </w:tcPr>
          <w:p w14:paraId="57B7E038"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Cs/>
                <w:sz w:val="16"/>
                <w:szCs w:val="16"/>
                <w:lang w:eastAsia="ru-RU"/>
              </w:rPr>
            </w:pPr>
            <w:r w:rsidRPr="0023300A">
              <w:rPr>
                <w:rFonts w:ascii="Times New Roman" w:eastAsia="Times New Roman" w:hAnsi="Times New Roman" w:cs="Times New Roman"/>
                <w:bCs/>
                <w:iCs/>
                <w:sz w:val="16"/>
                <w:szCs w:val="16"/>
                <w:lang w:eastAsia="ru-RU"/>
              </w:rPr>
              <w:t>106,0</w:t>
            </w:r>
          </w:p>
        </w:tc>
        <w:tc>
          <w:tcPr>
            <w:tcW w:w="586" w:type="dxa"/>
            <w:vAlign w:val="center"/>
          </w:tcPr>
          <w:p w14:paraId="4421A860"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113</w:t>
            </w:r>
          </w:p>
        </w:tc>
        <w:tc>
          <w:tcPr>
            <w:tcW w:w="899" w:type="dxa"/>
            <w:vAlign w:val="center"/>
          </w:tcPr>
          <w:p w14:paraId="5A453128"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Cs/>
                <w:sz w:val="16"/>
                <w:szCs w:val="16"/>
                <w:lang w:eastAsia="ru-RU"/>
              </w:rPr>
            </w:pPr>
            <w:r w:rsidRPr="0023300A">
              <w:rPr>
                <w:rFonts w:ascii="Times New Roman" w:eastAsia="Times New Roman" w:hAnsi="Times New Roman" w:cs="Times New Roman"/>
                <w:bCs/>
                <w:iCs/>
                <w:sz w:val="16"/>
                <w:szCs w:val="16"/>
                <w:lang w:eastAsia="ru-RU"/>
              </w:rPr>
              <w:t>105,2</w:t>
            </w:r>
          </w:p>
        </w:tc>
        <w:tc>
          <w:tcPr>
            <w:tcW w:w="568" w:type="dxa"/>
            <w:vAlign w:val="center"/>
          </w:tcPr>
          <w:p w14:paraId="2B7BB3E8"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
                <w:iCs/>
                <w:sz w:val="16"/>
                <w:szCs w:val="16"/>
                <w:lang w:eastAsia="ru-RU"/>
              </w:rPr>
            </w:pPr>
            <w:r w:rsidRPr="0023300A">
              <w:rPr>
                <w:rFonts w:ascii="Times New Roman" w:eastAsia="Times New Roman" w:hAnsi="Times New Roman" w:cs="Times New Roman"/>
                <w:bCs/>
                <w:i/>
                <w:iCs/>
                <w:sz w:val="16"/>
                <w:szCs w:val="16"/>
                <w:lang w:eastAsia="ru-RU"/>
              </w:rPr>
              <w:t>99</w:t>
            </w:r>
          </w:p>
        </w:tc>
        <w:tc>
          <w:tcPr>
            <w:tcW w:w="814" w:type="dxa"/>
            <w:vAlign w:val="center"/>
          </w:tcPr>
          <w:p w14:paraId="43B1A618"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Cs/>
                <w:sz w:val="16"/>
                <w:szCs w:val="16"/>
                <w:lang w:eastAsia="ru-RU"/>
              </w:rPr>
            </w:pPr>
            <w:r w:rsidRPr="0023300A">
              <w:rPr>
                <w:rFonts w:ascii="Times New Roman" w:eastAsia="Times New Roman" w:hAnsi="Times New Roman" w:cs="Times New Roman"/>
                <w:bCs/>
                <w:iCs/>
                <w:sz w:val="16"/>
                <w:szCs w:val="16"/>
                <w:lang w:eastAsia="ru-RU"/>
              </w:rPr>
              <w:t>106,3</w:t>
            </w:r>
          </w:p>
        </w:tc>
        <w:tc>
          <w:tcPr>
            <w:tcW w:w="796" w:type="dxa"/>
            <w:vAlign w:val="center"/>
          </w:tcPr>
          <w:p w14:paraId="113DC641"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
                <w:iCs/>
                <w:sz w:val="16"/>
                <w:szCs w:val="16"/>
                <w:lang w:eastAsia="ru-RU"/>
              </w:rPr>
            </w:pPr>
            <w:r w:rsidRPr="0023300A">
              <w:rPr>
                <w:rFonts w:ascii="Times New Roman" w:eastAsia="Times New Roman" w:hAnsi="Times New Roman" w:cs="Times New Roman"/>
                <w:bCs/>
                <w:i/>
                <w:iCs/>
                <w:sz w:val="16"/>
                <w:szCs w:val="16"/>
                <w:lang w:eastAsia="ru-RU"/>
              </w:rPr>
              <w:t>101</w:t>
            </w:r>
          </w:p>
        </w:tc>
        <w:tc>
          <w:tcPr>
            <w:tcW w:w="797" w:type="dxa"/>
            <w:vAlign w:val="center"/>
          </w:tcPr>
          <w:p w14:paraId="09EB75CC"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Cs/>
                <w:sz w:val="16"/>
                <w:szCs w:val="16"/>
                <w:lang w:eastAsia="ru-RU"/>
              </w:rPr>
            </w:pPr>
            <w:r w:rsidRPr="0023300A">
              <w:rPr>
                <w:rFonts w:ascii="Times New Roman" w:eastAsia="Times New Roman" w:hAnsi="Times New Roman" w:cs="Times New Roman"/>
                <w:bCs/>
                <w:iCs/>
                <w:sz w:val="16"/>
                <w:szCs w:val="16"/>
                <w:lang w:eastAsia="ru-RU"/>
              </w:rPr>
              <w:t>110,0</w:t>
            </w:r>
          </w:p>
        </w:tc>
        <w:tc>
          <w:tcPr>
            <w:tcW w:w="550" w:type="dxa"/>
            <w:vAlign w:val="center"/>
          </w:tcPr>
          <w:p w14:paraId="2912BFD8"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
                <w:iCs/>
                <w:sz w:val="16"/>
                <w:szCs w:val="16"/>
                <w:lang w:eastAsia="ru-RU"/>
              </w:rPr>
            </w:pPr>
            <w:r w:rsidRPr="0023300A">
              <w:rPr>
                <w:rFonts w:ascii="Times New Roman" w:eastAsia="Times New Roman" w:hAnsi="Times New Roman" w:cs="Times New Roman"/>
                <w:bCs/>
                <w:i/>
                <w:iCs/>
                <w:sz w:val="16"/>
                <w:szCs w:val="16"/>
                <w:lang w:eastAsia="ru-RU"/>
              </w:rPr>
              <w:t>103</w:t>
            </w:r>
          </w:p>
        </w:tc>
      </w:tr>
      <w:tr w:rsidR="00936442" w:rsidRPr="0023300A" w14:paraId="5D81DA00" w14:textId="77777777" w:rsidTr="00936442">
        <w:trPr>
          <w:trHeight w:val="227"/>
          <w:jc w:val="center"/>
        </w:trPr>
        <w:tc>
          <w:tcPr>
            <w:tcW w:w="1936" w:type="dxa"/>
            <w:vAlign w:val="center"/>
          </w:tcPr>
          <w:p w14:paraId="4557FC7D" w14:textId="77777777" w:rsidR="00936442" w:rsidRPr="0023300A" w:rsidRDefault="00936442" w:rsidP="00936442">
            <w:pPr>
              <w:widowControl w:val="0"/>
              <w:spacing w:after="0" w:line="240" w:lineRule="auto"/>
              <w:ind w:right="-102"/>
              <w:rPr>
                <w:rFonts w:ascii="Times New Roman" w:eastAsia="Times New Roman" w:hAnsi="Times New Roman" w:cs="Times New Roman"/>
                <w:bCs/>
                <w:sz w:val="16"/>
                <w:szCs w:val="16"/>
                <w:lang w:eastAsia="ru-RU"/>
              </w:rPr>
            </w:pPr>
            <w:r w:rsidRPr="0023300A">
              <w:rPr>
                <w:rFonts w:ascii="Times New Roman" w:eastAsia="Times New Roman" w:hAnsi="Times New Roman" w:cs="Times New Roman"/>
                <w:bCs/>
                <w:sz w:val="16"/>
                <w:szCs w:val="16"/>
                <w:lang w:eastAsia="ru-RU"/>
              </w:rPr>
              <w:t>- социальное обеспечение</w:t>
            </w:r>
          </w:p>
        </w:tc>
        <w:tc>
          <w:tcPr>
            <w:tcW w:w="899" w:type="dxa"/>
            <w:vAlign w:val="center"/>
          </w:tcPr>
          <w:p w14:paraId="5B7E1A48"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Cs/>
                <w:sz w:val="16"/>
                <w:szCs w:val="16"/>
                <w:lang w:eastAsia="ru-RU"/>
              </w:rPr>
            </w:pPr>
            <w:r w:rsidRPr="0023300A">
              <w:rPr>
                <w:rFonts w:ascii="Times New Roman" w:eastAsia="Times New Roman" w:hAnsi="Times New Roman" w:cs="Times New Roman"/>
                <w:bCs/>
                <w:iCs/>
                <w:sz w:val="16"/>
                <w:szCs w:val="16"/>
                <w:lang w:eastAsia="ru-RU"/>
              </w:rPr>
              <w:t>66,0</w:t>
            </w:r>
          </w:p>
        </w:tc>
        <w:tc>
          <w:tcPr>
            <w:tcW w:w="895" w:type="dxa"/>
            <w:vAlign w:val="center"/>
          </w:tcPr>
          <w:p w14:paraId="0FC311F4"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Cs/>
                <w:sz w:val="16"/>
                <w:szCs w:val="16"/>
                <w:lang w:eastAsia="ru-RU"/>
              </w:rPr>
            </w:pPr>
            <w:r w:rsidRPr="0023300A">
              <w:rPr>
                <w:rFonts w:ascii="Times New Roman" w:eastAsia="Times New Roman" w:hAnsi="Times New Roman" w:cs="Times New Roman"/>
                <w:bCs/>
                <w:iCs/>
                <w:sz w:val="16"/>
                <w:szCs w:val="16"/>
                <w:lang w:eastAsia="ru-RU"/>
              </w:rPr>
              <w:t>61,4</w:t>
            </w:r>
          </w:p>
        </w:tc>
        <w:tc>
          <w:tcPr>
            <w:tcW w:w="530" w:type="dxa"/>
            <w:vAlign w:val="center"/>
          </w:tcPr>
          <w:p w14:paraId="4994704B"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
                <w:iCs/>
                <w:sz w:val="16"/>
                <w:szCs w:val="16"/>
                <w:lang w:eastAsia="ru-RU"/>
              </w:rPr>
            </w:pPr>
            <w:r w:rsidRPr="0023300A">
              <w:rPr>
                <w:rFonts w:ascii="Times New Roman" w:eastAsia="Times New Roman" w:hAnsi="Times New Roman" w:cs="Times New Roman"/>
                <w:bCs/>
                <w:i/>
                <w:iCs/>
                <w:sz w:val="16"/>
                <w:szCs w:val="16"/>
                <w:lang w:eastAsia="ru-RU"/>
              </w:rPr>
              <w:t>93</w:t>
            </w:r>
          </w:p>
        </w:tc>
        <w:tc>
          <w:tcPr>
            <w:tcW w:w="900" w:type="dxa"/>
            <w:vAlign w:val="center"/>
          </w:tcPr>
          <w:p w14:paraId="5EA4BEFE"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Cs/>
                <w:sz w:val="16"/>
                <w:szCs w:val="16"/>
                <w:lang w:eastAsia="ru-RU"/>
              </w:rPr>
            </w:pPr>
            <w:r w:rsidRPr="0023300A">
              <w:rPr>
                <w:rFonts w:ascii="Times New Roman" w:eastAsia="Times New Roman" w:hAnsi="Times New Roman" w:cs="Times New Roman"/>
                <w:bCs/>
                <w:iCs/>
                <w:sz w:val="16"/>
                <w:szCs w:val="16"/>
                <w:lang w:eastAsia="ru-RU"/>
              </w:rPr>
              <w:t>61,4</w:t>
            </w:r>
          </w:p>
        </w:tc>
        <w:tc>
          <w:tcPr>
            <w:tcW w:w="586" w:type="dxa"/>
            <w:vAlign w:val="center"/>
          </w:tcPr>
          <w:p w14:paraId="713FF6A1"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100</w:t>
            </w:r>
          </w:p>
        </w:tc>
        <w:tc>
          <w:tcPr>
            <w:tcW w:w="899" w:type="dxa"/>
            <w:vAlign w:val="center"/>
          </w:tcPr>
          <w:p w14:paraId="3DE56EF5"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Cs/>
                <w:sz w:val="16"/>
                <w:szCs w:val="16"/>
                <w:lang w:eastAsia="ru-RU"/>
              </w:rPr>
            </w:pPr>
            <w:r w:rsidRPr="0023300A">
              <w:rPr>
                <w:rFonts w:ascii="Times New Roman" w:eastAsia="Times New Roman" w:hAnsi="Times New Roman" w:cs="Times New Roman"/>
                <w:bCs/>
                <w:iCs/>
                <w:sz w:val="16"/>
                <w:szCs w:val="16"/>
                <w:lang w:eastAsia="ru-RU"/>
              </w:rPr>
              <w:t>66,3</w:t>
            </w:r>
          </w:p>
        </w:tc>
        <w:tc>
          <w:tcPr>
            <w:tcW w:w="568" w:type="dxa"/>
            <w:vAlign w:val="center"/>
          </w:tcPr>
          <w:p w14:paraId="25DE7935"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
                <w:iCs/>
                <w:sz w:val="16"/>
                <w:szCs w:val="16"/>
                <w:lang w:eastAsia="ru-RU"/>
              </w:rPr>
            </w:pPr>
            <w:r w:rsidRPr="0023300A">
              <w:rPr>
                <w:rFonts w:ascii="Times New Roman" w:eastAsia="Times New Roman" w:hAnsi="Times New Roman" w:cs="Times New Roman"/>
                <w:bCs/>
                <w:i/>
                <w:iCs/>
                <w:sz w:val="16"/>
                <w:szCs w:val="16"/>
                <w:lang w:eastAsia="ru-RU"/>
              </w:rPr>
              <w:t>108</w:t>
            </w:r>
          </w:p>
        </w:tc>
        <w:tc>
          <w:tcPr>
            <w:tcW w:w="814" w:type="dxa"/>
            <w:vAlign w:val="center"/>
          </w:tcPr>
          <w:p w14:paraId="62DCB5AD"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Cs/>
                <w:sz w:val="16"/>
                <w:szCs w:val="16"/>
                <w:lang w:eastAsia="ru-RU"/>
              </w:rPr>
            </w:pPr>
            <w:r w:rsidRPr="0023300A">
              <w:rPr>
                <w:rFonts w:ascii="Times New Roman" w:eastAsia="Times New Roman" w:hAnsi="Times New Roman" w:cs="Times New Roman"/>
                <w:bCs/>
                <w:iCs/>
                <w:sz w:val="16"/>
                <w:szCs w:val="16"/>
                <w:lang w:eastAsia="ru-RU"/>
              </w:rPr>
              <w:t>57,0</w:t>
            </w:r>
          </w:p>
        </w:tc>
        <w:tc>
          <w:tcPr>
            <w:tcW w:w="796" w:type="dxa"/>
            <w:vAlign w:val="center"/>
          </w:tcPr>
          <w:p w14:paraId="48329C5E"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
                <w:iCs/>
                <w:sz w:val="16"/>
                <w:szCs w:val="16"/>
                <w:lang w:eastAsia="ru-RU"/>
              </w:rPr>
            </w:pPr>
            <w:r w:rsidRPr="0023300A">
              <w:rPr>
                <w:rFonts w:ascii="Times New Roman" w:eastAsia="Times New Roman" w:hAnsi="Times New Roman" w:cs="Times New Roman"/>
                <w:bCs/>
                <w:i/>
                <w:iCs/>
                <w:sz w:val="16"/>
                <w:szCs w:val="16"/>
                <w:lang w:eastAsia="ru-RU"/>
              </w:rPr>
              <w:t>86</w:t>
            </w:r>
          </w:p>
        </w:tc>
        <w:tc>
          <w:tcPr>
            <w:tcW w:w="797" w:type="dxa"/>
            <w:vAlign w:val="center"/>
          </w:tcPr>
          <w:p w14:paraId="58A598EA"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Cs/>
                <w:sz w:val="16"/>
                <w:szCs w:val="16"/>
                <w:lang w:eastAsia="ru-RU"/>
              </w:rPr>
            </w:pPr>
            <w:r w:rsidRPr="0023300A">
              <w:rPr>
                <w:rFonts w:ascii="Times New Roman" w:eastAsia="Times New Roman" w:hAnsi="Times New Roman" w:cs="Times New Roman"/>
                <w:bCs/>
                <w:iCs/>
                <w:sz w:val="16"/>
                <w:szCs w:val="16"/>
                <w:lang w:eastAsia="ru-RU"/>
              </w:rPr>
              <w:t>58,5</w:t>
            </w:r>
          </w:p>
        </w:tc>
        <w:tc>
          <w:tcPr>
            <w:tcW w:w="550" w:type="dxa"/>
            <w:vAlign w:val="center"/>
          </w:tcPr>
          <w:p w14:paraId="63E82FE2"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
                <w:iCs/>
                <w:sz w:val="16"/>
                <w:szCs w:val="16"/>
                <w:lang w:eastAsia="ru-RU"/>
              </w:rPr>
            </w:pPr>
            <w:r w:rsidRPr="0023300A">
              <w:rPr>
                <w:rFonts w:ascii="Times New Roman" w:eastAsia="Times New Roman" w:hAnsi="Times New Roman" w:cs="Times New Roman"/>
                <w:bCs/>
                <w:i/>
                <w:iCs/>
                <w:sz w:val="16"/>
                <w:szCs w:val="16"/>
                <w:lang w:eastAsia="ru-RU"/>
              </w:rPr>
              <w:t>103</w:t>
            </w:r>
          </w:p>
        </w:tc>
      </w:tr>
      <w:tr w:rsidR="00936442" w:rsidRPr="0023300A" w14:paraId="2B4CE44E" w14:textId="77777777" w:rsidTr="00936442">
        <w:trPr>
          <w:trHeight w:val="305"/>
          <w:jc w:val="center"/>
        </w:trPr>
        <w:tc>
          <w:tcPr>
            <w:tcW w:w="1936" w:type="dxa"/>
            <w:vAlign w:val="center"/>
          </w:tcPr>
          <w:p w14:paraId="5995173A" w14:textId="77777777" w:rsidR="00936442" w:rsidRPr="0023300A" w:rsidRDefault="00936442" w:rsidP="00936442">
            <w:pPr>
              <w:widowControl w:val="0"/>
              <w:spacing w:after="0" w:line="240" w:lineRule="auto"/>
              <w:ind w:right="-102"/>
              <w:rPr>
                <w:rFonts w:ascii="Times New Roman" w:eastAsia="Times New Roman" w:hAnsi="Times New Roman" w:cs="Times New Roman"/>
                <w:b/>
                <w:bCs/>
                <w:sz w:val="18"/>
                <w:szCs w:val="18"/>
                <w:lang w:eastAsia="ru-RU"/>
              </w:rPr>
            </w:pPr>
            <w:r w:rsidRPr="0023300A">
              <w:rPr>
                <w:rFonts w:ascii="Times New Roman" w:eastAsia="Times New Roman" w:hAnsi="Times New Roman" w:cs="Times New Roman"/>
                <w:b/>
                <w:bCs/>
                <w:sz w:val="18"/>
                <w:szCs w:val="18"/>
                <w:lang w:eastAsia="ru-RU"/>
              </w:rPr>
              <w:t>первоочередные</w:t>
            </w:r>
          </w:p>
        </w:tc>
        <w:tc>
          <w:tcPr>
            <w:tcW w:w="899" w:type="dxa"/>
            <w:vAlign w:val="center"/>
          </w:tcPr>
          <w:p w14:paraId="47A8F51F"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iCs/>
                <w:sz w:val="18"/>
                <w:szCs w:val="18"/>
                <w:lang w:eastAsia="ru-RU"/>
              </w:rPr>
            </w:pPr>
            <w:r w:rsidRPr="0023300A">
              <w:rPr>
                <w:rFonts w:ascii="Times New Roman" w:eastAsia="Times New Roman" w:hAnsi="Times New Roman" w:cs="Times New Roman"/>
                <w:b/>
                <w:bCs/>
                <w:iCs/>
                <w:sz w:val="18"/>
                <w:szCs w:val="18"/>
                <w:lang w:eastAsia="ru-RU"/>
              </w:rPr>
              <w:t>151,3</w:t>
            </w:r>
          </w:p>
        </w:tc>
        <w:tc>
          <w:tcPr>
            <w:tcW w:w="895" w:type="dxa"/>
            <w:vAlign w:val="center"/>
          </w:tcPr>
          <w:p w14:paraId="37D07310"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iCs/>
                <w:sz w:val="18"/>
                <w:szCs w:val="18"/>
                <w:lang w:eastAsia="ru-RU"/>
              </w:rPr>
            </w:pPr>
            <w:r w:rsidRPr="0023300A">
              <w:rPr>
                <w:rFonts w:ascii="Times New Roman" w:eastAsia="Times New Roman" w:hAnsi="Times New Roman" w:cs="Times New Roman"/>
                <w:b/>
                <w:bCs/>
                <w:iCs/>
                <w:sz w:val="18"/>
                <w:szCs w:val="18"/>
                <w:lang w:eastAsia="ru-RU"/>
              </w:rPr>
              <w:t>310,3</w:t>
            </w:r>
          </w:p>
        </w:tc>
        <w:tc>
          <w:tcPr>
            <w:tcW w:w="530" w:type="dxa"/>
            <w:vAlign w:val="center"/>
          </w:tcPr>
          <w:p w14:paraId="52DB0D9E"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i/>
                <w:iCs/>
                <w:sz w:val="18"/>
                <w:szCs w:val="18"/>
                <w:lang w:eastAsia="ru-RU"/>
              </w:rPr>
            </w:pPr>
            <w:r w:rsidRPr="0023300A">
              <w:rPr>
                <w:rFonts w:ascii="Times New Roman" w:eastAsia="Times New Roman" w:hAnsi="Times New Roman" w:cs="Times New Roman"/>
                <w:b/>
                <w:bCs/>
                <w:i/>
                <w:iCs/>
                <w:sz w:val="18"/>
                <w:szCs w:val="18"/>
                <w:lang w:eastAsia="ru-RU"/>
              </w:rPr>
              <w:t>205</w:t>
            </w:r>
          </w:p>
        </w:tc>
        <w:tc>
          <w:tcPr>
            <w:tcW w:w="900" w:type="dxa"/>
            <w:vAlign w:val="center"/>
          </w:tcPr>
          <w:p w14:paraId="38A65A50"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iCs/>
                <w:sz w:val="18"/>
                <w:szCs w:val="18"/>
                <w:lang w:eastAsia="ru-RU"/>
              </w:rPr>
            </w:pPr>
            <w:r w:rsidRPr="0023300A">
              <w:rPr>
                <w:rFonts w:ascii="Times New Roman" w:eastAsia="Times New Roman" w:hAnsi="Times New Roman" w:cs="Times New Roman"/>
                <w:b/>
                <w:bCs/>
                <w:iCs/>
                <w:sz w:val="18"/>
                <w:szCs w:val="18"/>
                <w:lang w:eastAsia="ru-RU"/>
              </w:rPr>
              <w:t>383,9</w:t>
            </w:r>
          </w:p>
        </w:tc>
        <w:tc>
          <w:tcPr>
            <w:tcW w:w="586" w:type="dxa"/>
            <w:vAlign w:val="center"/>
          </w:tcPr>
          <w:p w14:paraId="60E388D3"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i/>
                <w:iCs/>
                <w:sz w:val="18"/>
                <w:szCs w:val="18"/>
                <w:lang w:eastAsia="ru-RU"/>
              </w:rPr>
            </w:pPr>
            <w:r w:rsidRPr="0023300A">
              <w:rPr>
                <w:rFonts w:ascii="Times New Roman" w:eastAsia="Times New Roman" w:hAnsi="Times New Roman" w:cs="Times New Roman"/>
                <w:b/>
                <w:i/>
                <w:iCs/>
                <w:sz w:val="18"/>
                <w:szCs w:val="18"/>
                <w:lang w:eastAsia="ru-RU"/>
              </w:rPr>
              <w:t>124</w:t>
            </w:r>
          </w:p>
        </w:tc>
        <w:tc>
          <w:tcPr>
            <w:tcW w:w="899" w:type="dxa"/>
            <w:vAlign w:val="center"/>
          </w:tcPr>
          <w:p w14:paraId="1404F7B9"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iCs/>
                <w:sz w:val="18"/>
                <w:szCs w:val="18"/>
                <w:lang w:eastAsia="ru-RU"/>
              </w:rPr>
            </w:pPr>
            <w:r w:rsidRPr="0023300A">
              <w:rPr>
                <w:rFonts w:ascii="Times New Roman" w:eastAsia="Times New Roman" w:hAnsi="Times New Roman" w:cs="Times New Roman"/>
                <w:b/>
                <w:bCs/>
                <w:iCs/>
                <w:sz w:val="18"/>
                <w:szCs w:val="18"/>
                <w:lang w:eastAsia="ru-RU"/>
              </w:rPr>
              <w:t>367,1</w:t>
            </w:r>
          </w:p>
        </w:tc>
        <w:tc>
          <w:tcPr>
            <w:tcW w:w="568" w:type="dxa"/>
            <w:vAlign w:val="center"/>
          </w:tcPr>
          <w:p w14:paraId="1DA02B5B"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i/>
                <w:iCs/>
                <w:sz w:val="18"/>
                <w:szCs w:val="18"/>
                <w:lang w:eastAsia="ru-RU"/>
              </w:rPr>
            </w:pPr>
            <w:r w:rsidRPr="0023300A">
              <w:rPr>
                <w:rFonts w:ascii="Times New Roman" w:eastAsia="Times New Roman" w:hAnsi="Times New Roman" w:cs="Times New Roman"/>
                <w:b/>
                <w:bCs/>
                <w:i/>
                <w:iCs/>
                <w:sz w:val="18"/>
                <w:szCs w:val="18"/>
                <w:lang w:eastAsia="ru-RU"/>
              </w:rPr>
              <w:t>96</w:t>
            </w:r>
          </w:p>
        </w:tc>
        <w:tc>
          <w:tcPr>
            <w:tcW w:w="814" w:type="dxa"/>
            <w:vAlign w:val="center"/>
          </w:tcPr>
          <w:p w14:paraId="24AC0FE9"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iCs/>
                <w:sz w:val="18"/>
                <w:szCs w:val="18"/>
                <w:lang w:eastAsia="ru-RU"/>
              </w:rPr>
            </w:pPr>
            <w:r w:rsidRPr="0023300A">
              <w:rPr>
                <w:rFonts w:ascii="Times New Roman" w:eastAsia="Times New Roman" w:hAnsi="Times New Roman" w:cs="Times New Roman"/>
                <w:b/>
                <w:bCs/>
                <w:iCs/>
                <w:sz w:val="18"/>
                <w:szCs w:val="18"/>
                <w:lang w:eastAsia="ru-RU"/>
              </w:rPr>
              <w:t>467,1</w:t>
            </w:r>
          </w:p>
        </w:tc>
        <w:tc>
          <w:tcPr>
            <w:tcW w:w="796" w:type="dxa"/>
            <w:vAlign w:val="center"/>
          </w:tcPr>
          <w:p w14:paraId="77EB2CEA"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i/>
                <w:iCs/>
                <w:sz w:val="18"/>
                <w:szCs w:val="18"/>
                <w:lang w:eastAsia="ru-RU"/>
              </w:rPr>
            </w:pPr>
            <w:r w:rsidRPr="0023300A">
              <w:rPr>
                <w:rFonts w:ascii="Times New Roman" w:eastAsia="Times New Roman" w:hAnsi="Times New Roman" w:cs="Times New Roman"/>
                <w:b/>
                <w:bCs/>
                <w:i/>
                <w:iCs/>
                <w:sz w:val="18"/>
                <w:szCs w:val="18"/>
                <w:lang w:eastAsia="ru-RU"/>
              </w:rPr>
              <w:t>127</w:t>
            </w:r>
          </w:p>
        </w:tc>
        <w:tc>
          <w:tcPr>
            <w:tcW w:w="797" w:type="dxa"/>
            <w:vAlign w:val="center"/>
          </w:tcPr>
          <w:p w14:paraId="142713F5"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iCs/>
                <w:sz w:val="18"/>
                <w:szCs w:val="18"/>
                <w:lang w:eastAsia="ru-RU"/>
              </w:rPr>
            </w:pPr>
            <w:r w:rsidRPr="0023300A">
              <w:rPr>
                <w:rFonts w:ascii="Times New Roman" w:eastAsia="Times New Roman" w:hAnsi="Times New Roman" w:cs="Times New Roman"/>
                <w:b/>
                <w:bCs/>
                <w:iCs/>
                <w:sz w:val="18"/>
                <w:szCs w:val="18"/>
                <w:lang w:eastAsia="ru-RU"/>
              </w:rPr>
              <w:t>441,8</w:t>
            </w:r>
          </w:p>
        </w:tc>
        <w:tc>
          <w:tcPr>
            <w:tcW w:w="550" w:type="dxa"/>
            <w:vAlign w:val="center"/>
          </w:tcPr>
          <w:p w14:paraId="3A3556BA"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i/>
                <w:iCs/>
                <w:sz w:val="18"/>
                <w:szCs w:val="18"/>
                <w:lang w:eastAsia="ru-RU"/>
              </w:rPr>
            </w:pPr>
            <w:r w:rsidRPr="0023300A">
              <w:rPr>
                <w:rFonts w:ascii="Times New Roman" w:eastAsia="Times New Roman" w:hAnsi="Times New Roman" w:cs="Times New Roman"/>
                <w:b/>
                <w:bCs/>
                <w:i/>
                <w:iCs/>
                <w:sz w:val="18"/>
                <w:szCs w:val="18"/>
                <w:lang w:eastAsia="ru-RU"/>
              </w:rPr>
              <w:t>95</w:t>
            </w:r>
          </w:p>
        </w:tc>
      </w:tr>
      <w:tr w:rsidR="00936442" w:rsidRPr="0023300A" w14:paraId="3CAB976D" w14:textId="77777777" w:rsidTr="00936442">
        <w:trPr>
          <w:trHeight w:val="281"/>
          <w:jc w:val="center"/>
        </w:trPr>
        <w:tc>
          <w:tcPr>
            <w:tcW w:w="1936" w:type="dxa"/>
            <w:vAlign w:val="center"/>
          </w:tcPr>
          <w:p w14:paraId="3FDF49CB" w14:textId="77777777" w:rsidR="00936442" w:rsidRPr="0023300A" w:rsidRDefault="00936442" w:rsidP="00936442">
            <w:pPr>
              <w:widowControl w:val="0"/>
              <w:spacing w:after="0" w:line="240" w:lineRule="auto"/>
              <w:ind w:right="-102"/>
              <w:rPr>
                <w:rFonts w:ascii="Times New Roman" w:eastAsia="Times New Roman" w:hAnsi="Times New Roman" w:cs="Times New Roman"/>
                <w:b/>
                <w:bCs/>
                <w:sz w:val="18"/>
                <w:szCs w:val="18"/>
                <w:lang w:eastAsia="ru-RU"/>
              </w:rPr>
            </w:pPr>
            <w:r w:rsidRPr="0023300A">
              <w:rPr>
                <w:rFonts w:ascii="Times New Roman" w:eastAsia="Times New Roman" w:hAnsi="Times New Roman" w:cs="Times New Roman"/>
                <w:b/>
                <w:bCs/>
                <w:sz w:val="18"/>
                <w:szCs w:val="18"/>
                <w:lang w:eastAsia="ru-RU"/>
              </w:rPr>
              <w:t>прочие</w:t>
            </w:r>
          </w:p>
        </w:tc>
        <w:tc>
          <w:tcPr>
            <w:tcW w:w="899" w:type="dxa"/>
            <w:vAlign w:val="center"/>
          </w:tcPr>
          <w:p w14:paraId="741ED931"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iCs/>
                <w:sz w:val="18"/>
                <w:szCs w:val="18"/>
                <w:lang w:eastAsia="ru-RU"/>
              </w:rPr>
            </w:pPr>
            <w:r w:rsidRPr="0023300A">
              <w:rPr>
                <w:rFonts w:ascii="Times New Roman" w:eastAsia="Times New Roman" w:hAnsi="Times New Roman" w:cs="Times New Roman"/>
                <w:b/>
                <w:bCs/>
                <w:iCs/>
                <w:sz w:val="18"/>
                <w:szCs w:val="18"/>
                <w:lang w:eastAsia="ru-RU"/>
              </w:rPr>
              <w:t>10,3</w:t>
            </w:r>
          </w:p>
        </w:tc>
        <w:tc>
          <w:tcPr>
            <w:tcW w:w="895" w:type="dxa"/>
            <w:vAlign w:val="center"/>
          </w:tcPr>
          <w:p w14:paraId="5E7F34F2"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iCs/>
                <w:sz w:val="18"/>
                <w:szCs w:val="18"/>
                <w:lang w:eastAsia="ru-RU"/>
              </w:rPr>
            </w:pPr>
            <w:r w:rsidRPr="0023300A">
              <w:rPr>
                <w:rFonts w:ascii="Times New Roman" w:eastAsia="Times New Roman" w:hAnsi="Times New Roman" w:cs="Times New Roman"/>
                <w:b/>
                <w:bCs/>
                <w:iCs/>
                <w:sz w:val="18"/>
                <w:szCs w:val="18"/>
                <w:lang w:eastAsia="ru-RU"/>
              </w:rPr>
              <w:t>23,8</w:t>
            </w:r>
          </w:p>
        </w:tc>
        <w:tc>
          <w:tcPr>
            <w:tcW w:w="530" w:type="dxa"/>
            <w:vAlign w:val="center"/>
          </w:tcPr>
          <w:p w14:paraId="511F0367"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i/>
                <w:iCs/>
                <w:sz w:val="18"/>
                <w:szCs w:val="18"/>
                <w:lang w:eastAsia="ru-RU"/>
              </w:rPr>
            </w:pPr>
            <w:r w:rsidRPr="0023300A">
              <w:rPr>
                <w:rFonts w:ascii="Times New Roman" w:eastAsia="Times New Roman" w:hAnsi="Times New Roman" w:cs="Times New Roman"/>
                <w:b/>
                <w:bCs/>
                <w:i/>
                <w:iCs/>
                <w:sz w:val="18"/>
                <w:szCs w:val="18"/>
                <w:lang w:eastAsia="ru-RU"/>
              </w:rPr>
              <w:t>231</w:t>
            </w:r>
          </w:p>
        </w:tc>
        <w:tc>
          <w:tcPr>
            <w:tcW w:w="900" w:type="dxa"/>
            <w:vAlign w:val="center"/>
          </w:tcPr>
          <w:p w14:paraId="2DD257F1"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iCs/>
                <w:sz w:val="18"/>
                <w:szCs w:val="18"/>
                <w:lang w:eastAsia="ru-RU"/>
              </w:rPr>
            </w:pPr>
            <w:r w:rsidRPr="0023300A">
              <w:rPr>
                <w:rFonts w:ascii="Times New Roman" w:eastAsia="Times New Roman" w:hAnsi="Times New Roman" w:cs="Times New Roman"/>
                <w:b/>
                <w:bCs/>
                <w:iCs/>
                <w:sz w:val="18"/>
                <w:szCs w:val="18"/>
                <w:lang w:eastAsia="ru-RU"/>
              </w:rPr>
              <w:t>46,5</w:t>
            </w:r>
          </w:p>
        </w:tc>
        <w:tc>
          <w:tcPr>
            <w:tcW w:w="586" w:type="dxa"/>
            <w:vAlign w:val="center"/>
          </w:tcPr>
          <w:p w14:paraId="79848400"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i/>
                <w:iCs/>
                <w:sz w:val="18"/>
                <w:szCs w:val="18"/>
                <w:lang w:eastAsia="ru-RU"/>
              </w:rPr>
            </w:pPr>
            <w:r w:rsidRPr="0023300A">
              <w:rPr>
                <w:rFonts w:ascii="Times New Roman" w:eastAsia="Times New Roman" w:hAnsi="Times New Roman" w:cs="Times New Roman"/>
                <w:b/>
                <w:i/>
                <w:iCs/>
                <w:sz w:val="18"/>
                <w:szCs w:val="18"/>
                <w:lang w:eastAsia="ru-RU"/>
              </w:rPr>
              <w:t>195</w:t>
            </w:r>
          </w:p>
        </w:tc>
        <w:tc>
          <w:tcPr>
            <w:tcW w:w="899" w:type="dxa"/>
            <w:vAlign w:val="center"/>
          </w:tcPr>
          <w:p w14:paraId="6BC8F0D4"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iCs/>
                <w:sz w:val="18"/>
                <w:szCs w:val="18"/>
                <w:lang w:eastAsia="ru-RU"/>
              </w:rPr>
            </w:pPr>
            <w:r w:rsidRPr="0023300A">
              <w:rPr>
                <w:rFonts w:ascii="Times New Roman" w:eastAsia="Times New Roman" w:hAnsi="Times New Roman" w:cs="Times New Roman"/>
                <w:b/>
                <w:bCs/>
                <w:iCs/>
                <w:sz w:val="18"/>
                <w:szCs w:val="18"/>
                <w:lang w:eastAsia="ru-RU"/>
              </w:rPr>
              <w:t>127,6</w:t>
            </w:r>
          </w:p>
        </w:tc>
        <w:tc>
          <w:tcPr>
            <w:tcW w:w="568" w:type="dxa"/>
            <w:vAlign w:val="center"/>
          </w:tcPr>
          <w:p w14:paraId="16CBE689"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i/>
                <w:iCs/>
                <w:sz w:val="18"/>
                <w:szCs w:val="18"/>
                <w:lang w:eastAsia="ru-RU"/>
              </w:rPr>
            </w:pPr>
            <w:r w:rsidRPr="0023300A">
              <w:rPr>
                <w:rFonts w:ascii="Times New Roman" w:eastAsia="Times New Roman" w:hAnsi="Times New Roman" w:cs="Times New Roman"/>
                <w:b/>
                <w:bCs/>
                <w:i/>
                <w:iCs/>
                <w:sz w:val="18"/>
                <w:szCs w:val="18"/>
                <w:lang w:eastAsia="ru-RU"/>
              </w:rPr>
              <w:t>274</w:t>
            </w:r>
          </w:p>
        </w:tc>
        <w:tc>
          <w:tcPr>
            <w:tcW w:w="814" w:type="dxa"/>
            <w:vAlign w:val="center"/>
          </w:tcPr>
          <w:p w14:paraId="2757D071"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iCs/>
                <w:sz w:val="18"/>
                <w:szCs w:val="18"/>
                <w:lang w:eastAsia="ru-RU"/>
              </w:rPr>
            </w:pPr>
            <w:r w:rsidRPr="0023300A">
              <w:rPr>
                <w:rFonts w:ascii="Times New Roman" w:eastAsia="Times New Roman" w:hAnsi="Times New Roman" w:cs="Times New Roman"/>
                <w:b/>
                <w:bCs/>
                <w:iCs/>
                <w:sz w:val="18"/>
                <w:szCs w:val="18"/>
                <w:lang w:eastAsia="ru-RU"/>
              </w:rPr>
              <w:t>65,8</w:t>
            </w:r>
          </w:p>
        </w:tc>
        <w:tc>
          <w:tcPr>
            <w:tcW w:w="796" w:type="dxa"/>
            <w:vAlign w:val="center"/>
          </w:tcPr>
          <w:p w14:paraId="6EE43B24"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i/>
                <w:iCs/>
                <w:sz w:val="18"/>
                <w:szCs w:val="18"/>
                <w:lang w:eastAsia="ru-RU"/>
              </w:rPr>
            </w:pPr>
            <w:r w:rsidRPr="0023300A">
              <w:rPr>
                <w:rFonts w:ascii="Times New Roman" w:eastAsia="Times New Roman" w:hAnsi="Times New Roman" w:cs="Times New Roman"/>
                <w:b/>
                <w:bCs/>
                <w:i/>
                <w:iCs/>
                <w:sz w:val="18"/>
                <w:szCs w:val="18"/>
                <w:lang w:eastAsia="ru-RU"/>
              </w:rPr>
              <w:t>52</w:t>
            </w:r>
          </w:p>
        </w:tc>
        <w:tc>
          <w:tcPr>
            <w:tcW w:w="797" w:type="dxa"/>
            <w:vAlign w:val="center"/>
          </w:tcPr>
          <w:p w14:paraId="44BDC7D8"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iCs/>
                <w:sz w:val="18"/>
                <w:szCs w:val="18"/>
                <w:lang w:eastAsia="ru-RU"/>
              </w:rPr>
            </w:pPr>
            <w:r w:rsidRPr="0023300A">
              <w:rPr>
                <w:rFonts w:ascii="Times New Roman" w:eastAsia="Times New Roman" w:hAnsi="Times New Roman" w:cs="Times New Roman"/>
                <w:b/>
                <w:bCs/>
                <w:iCs/>
                <w:sz w:val="18"/>
                <w:szCs w:val="18"/>
                <w:lang w:eastAsia="ru-RU"/>
              </w:rPr>
              <w:t>78,3</w:t>
            </w:r>
          </w:p>
        </w:tc>
        <w:tc>
          <w:tcPr>
            <w:tcW w:w="550" w:type="dxa"/>
            <w:vAlign w:val="center"/>
          </w:tcPr>
          <w:p w14:paraId="3FA8755F"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i/>
                <w:iCs/>
                <w:sz w:val="18"/>
                <w:szCs w:val="18"/>
                <w:lang w:eastAsia="ru-RU"/>
              </w:rPr>
            </w:pPr>
            <w:r w:rsidRPr="0023300A">
              <w:rPr>
                <w:rFonts w:ascii="Times New Roman" w:eastAsia="Times New Roman" w:hAnsi="Times New Roman" w:cs="Times New Roman"/>
                <w:b/>
                <w:bCs/>
                <w:i/>
                <w:iCs/>
                <w:sz w:val="18"/>
                <w:szCs w:val="18"/>
                <w:lang w:eastAsia="ru-RU"/>
              </w:rPr>
              <w:t>119</w:t>
            </w:r>
          </w:p>
        </w:tc>
      </w:tr>
    </w:tbl>
    <w:p w14:paraId="1DDD093E" w14:textId="77777777" w:rsidR="00936442" w:rsidRPr="0023300A" w:rsidRDefault="00936442" w:rsidP="00936442">
      <w:pPr>
        <w:widowControl w:val="0"/>
        <w:spacing w:before="60" w:after="0" w:line="240" w:lineRule="auto"/>
        <w:ind w:firstLine="709"/>
        <w:jc w:val="both"/>
        <w:rPr>
          <w:rFonts w:ascii="Times New Roman" w:eastAsia="Times New Roman" w:hAnsi="Times New Roman" w:cs="Times New Roman"/>
          <w:spacing w:val="-2"/>
          <w:sz w:val="24"/>
          <w:szCs w:val="24"/>
          <w:lang w:eastAsia="ru-RU"/>
        </w:rPr>
      </w:pPr>
      <w:r w:rsidRPr="0023300A">
        <w:rPr>
          <w:rFonts w:ascii="Times New Roman" w:eastAsia="Times New Roman" w:hAnsi="Times New Roman" w:cs="Times New Roman"/>
          <w:b/>
          <w:spacing w:val="-2"/>
          <w:sz w:val="24"/>
          <w:szCs w:val="24"/>
          <w:lang w:eastAsia="ru-RU"/>
        </w:rPr>
        <w:t>Социально значимые расходы бюджета составили</w:t>
      </w:r>
      <w:r w:rsidRPr="0023300A">
        <w:rPr>
          <w:rFonts w:ascii="Times New Roman" w:eastAsia="Times New Roman" w:hAnsi="Times New Roman" w:cs="Times New Roman"/>
          <w:spacing w:val="-2"/>
          <w:sz w:val="24"/>
          <w:szCs w:val="24"/>
          <w:lang w:eastAsia="ru-RU"/>
        </w:rPr>
        <w:t>:</w:t>
      </w:r>
    </w:p>
    <w:p w14:paraId="43B83E6E" w14:textId="77777777" w:rsidR="00936442" w:rsidRPr="0023300A" w:rsidRDefault="00936442" w:rsidP="0064034A">
      <w:pPr>
        <w:widowControl w:val="0"/>
        <w:numPr>
          <w:ilvl w:val="0"/>
          <w:numId w:val="3"/>
        </w:numPr>
        <w:tabs>
          <w:tab w:val="left" w:pos="1134"/>
        </w:tabs>
        <w:spacing w:after="0" w:line="240" w:lineRule="auto"/>
        <w:ind w:left="0"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в 2017 году – </w:t>
      </w:r>
      <w:r w:rsidRPr="0023300A">
        <w:rPr>
          <w:rFonts w:ascii="Times New Roman" w:eastAsia="Times New Roman" w:hAnsi="Times New Roman" w:cs="Times New Roman"/>
          <w:b/>
          <w:sz w:val="24"/>
          <w:szCs w:val="24"/>
          <w:lang w:eastAsia="ru-RU"/>
        </w:rPr>
        <w:t>1 255,7</w:t>
      </w:r>
      <w:r w:rsidRPr="0023300A">
        <w:rPr>
          <w:rFonts w:ascii="Times New Roman" w:eastAsia="Times New Roman" w:hAnsi="Times New Roman" w:cs="Times New Roman"/>
          <w:sz w:val="24"/>
          <w:szCs w:val="24"/>
          <w:lang w:eastAsia="ru-RU"/>
        </w:rPr>
        <w:t xml:space="preserve"> млн. рублей или </w:t>
      </w:r>
      <w:r w:rsidRPr="0023300A">
        <w:rPr>
          <w:rFonts w:ascii="Times New Roman" w:eastAsia="Times New Roman" w:hAnsi="Times New Roman" w:cs="Times New Roman"/>
          <w:b/>
          <w:sz w:val="24"/>
          <w:szCs w:val="24"/>
          <w:lang w:eastAsia="ru-RU"/>
        </w:rPr>
        <w:t>79%</w:t>
      </w:r>
      <w:r w:rsidRPr="0023300A">
        <w:rPr>
          <w:rFonts w:ascii="Times New Roman" w:eastAsia="Times New Roman" w:hAnsi="Times New Roman" w:cs="Times New Roman"/>
          <w:sz w:val="24"/>
          <w:szCs w:val="24"/>
          <w:lang w:eastAsia="ru-RU"/>
        </w:rPr>
        <w:t xml:space="preserve"> от общего объема исполнения бюджета района по расходам, </w:t>
      </w:r>
      <w:r w:rsidRPr="0023300A">
        <w:rPr>
          <w:rFonts w:ascii="Times New Roman" w:eastAsia="Times New Roman" w:hAnsi="Times New Roman" w:cs="Times New Roman"/>
          <w:sz w:val="24"/>
          <w:szCs w:val="24"/>
          <w:u w:val="single"/>
          <w:lang w:eastAsia="ru-RU"/>
        </w:rPr>
        <w:t>уменьшение</w:t>
      </w:r>
      <w:r w:rsidRPr="0023300A">
        <w:rPr>
          <w:rFonts w:ascii="Times New Roman" w:eastAsia="Times New Roman" w:hAnsi="Times New Roman" w:cs="Times New Roman"/>
          <w:sz w:val="24"/>
          <w:szCs w:val="24"/>
          <w:lang w:eastAsia="ru-RU"/>
        </w:rPr>
        <w:t xml:space="preserve"> к 2016 году (</w:t>
      </w:r>
      <w:r w:rsidRPr="0023300A">
        <w:rPr>
          <w:rFonts w:ascii="Times New Roman" w:eastAsia="Times New Roman" w:hAnsi="Times New Roman" w:cs="Times New Roman"/>
          <w:b/>
          <w:sz w:val="24"/>
          <w:szCs w:val="24"/>
          <w:lang w:eastAsia="ru-RU"/>
        </w:rPr>
        <w:t>1 284,6</w:t>
      </w:r>
      <w:r w:rsidRPr="0023300A">
        <w:rPr>
          <w:rFonts w:ascii="Times New Roman" w:eastAsia="Times New Roman" w:hAnsi="Times New Roman" w:cs="Times New Roman"/>
          <w:sz w:val="24"/>
          <w:szCs w:val="24"/>
          <w:lang w:eastAsia="ru-RU"/>
        </w:rPr>
        <w:t xml:space="preserve"> млн. рублей) – на </w:t>
      </w:r>
      <w:r w:rsidRPr="0023300A">
        <w:rPr>
          <w:rFonts w:ascii="Times New Roman" w:eastAsia="Times New Roman" w:hAnsi="Times New Roman" w:cs="Times New Roman"/>
          <w:b/>
          <w:sz w:val="24"/>
          <w:szCs w:val="24"/>
          <w:lang w:eastAsia="ru-RU"/>
        </w:rPr>
        <w:t>28,9</w:t>
      </w:r>
      <w:r w:rsidRPr="0023300A">
        <w:rPr>
          <w:rFonts w:ascii="Times New Roman" w:eastAsia="Times New Roman" w:hAnsi="Times New Roman" w:cs="Times New Roman"/>
          <w:sz w:val="24"/>
          <w:szCs w:val="24"/>
          <w:lang w:eastAsia="ru-RU"/>
        </w:rPr>
        <w:t xml:space="preserve"> млн.</w:t>
      </w:r>
      <w:r w:rsidRPr="0023300A">
        <w:rPr>
          <w:rFonts w:ascii="Times New Roman" w:eastAsia="Times New Roman" w:hAnsi="Times New Roman" w:cs="Times New Roman"/>
          <w:b/>
          <w:sz w:val="24"/>
          <w:szCs w:val="24"/>
          <w:lang w:eastAsia="ru-RU"/>
        </w:rPr>
        <w:t xml:space="preserve"> </w:t>
      </w:r>
      <w:r w:rsidRPr="0023300A">
        <w:rPr>
          <w:rFonts w:ascii="Times New Roman" w:eastAsia="Times New Roman" w:hAnsi="Times New Roman" w:cs="Times New Roman"/>
          <w:sz w:val="24"/>
          <w:szCs w:val="24"/>
          <w:lang w:eastAsia="ru-RU"/>
        </w:rPr>
        <w:t>рублей (98%);</w:t>
      </w:r>
    </w:p>
    <w:p w14:paraId="0E3FD090" w14:textId="77777777" w:rsidR="00936442" w:rsidRPr="0023300A" w:rsidRDefault="00936442" w:rsidP="0064034A">
      <w:pPr>
        <w:widowControl w:val="0"/>
        <w:numPr>
          <w:ilvl w:val="0"/>
          <w:numId w:val="3"/>
        </w:numPr>
        <w:tabs>
          <w:tab w:val="left" w:pos="1134"/>
        </w:tabs>
        <w:spacing w:after="0" w:line="240" w:lineRule="auto"/>
        <w:ind w:left="0"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в 2018 году – </w:t>
      </w:r>
      <w:r w:rsidRPr="0023300A">
        <w:rPr>
          <w:rFonts w:ascii="Times New Roman" w:eastAsia="Times New Roman" w:hAnsi="Times New Roman" w:cs="Times New Roman"/>
          <w:b/>
          <w:sz w:val="24"/>
          <w:szCs w:val="24"/>
          <w:lang w:eastAsia="ru-RU"/>
        </w:rPr>
        <w:t>1 489,8</w:t>
      </w:r>
      <w:r w:rsidRPr="0023300A">
        <w:rPr>
          <w:rFonts w:ascii="Times New Roman" w:eastAsia="Times New Roman" w:hAnsi="Times New Roman" w:cs="Times New Roman"/>
          <w:sz w:val="24"/>
          <w:szCs w:val="24"/>
          <w:lang w:eastAsia="ru-RU"/>
        </w:rPr>
        <w:t xml:space="preserve"> млн. рублей или </w:t>
      </w:r>
      <w:r w:rsidRPr="0023300A">
        <w:rPr>
          <w:rFonts w:ascii="Times New Roman" w:eastAsia="Times New Roman" w:hAnsi="Times New Roman" w:cs="Times New Roman"/>
          <w:b/>
          <w:sz w:val="24"/>
          <w:szCs w:val="24"/>
          <w:lang w:eastAsia="ru-RU"/>
        </w:rPr>
        <w:t>77%</w:t>
      </w:r>
      <w:r w:rsidRPr="0023300A">
        <w:rPr>
          <w:rFonts w:ascii="Times New Roman" w:eastAsia="Times New Roman" w:hAnsi="Times New Roman" w:cs="Times New Roman"/>
          <w:sz w:val="24"/>
          <w:szCs w:val="24"/>
          <w:lang w:eastAsia="ru-RU"/>
        </w:rPr>
        <w:t xml:space="preserve"> от общего объема исполнения бюджета района по расходам, </w:t>
      </w:r>
      <w:r w:rsidRPr="0023300A">
        <w:rPr>
          <w:rFonts w:ascii="Times New Roman" w:eastAsia="Times New Roman" w:hAnsi="Times New Roman" w:cs="Times New Roman"/>
          <w:sz w:val="24"/>
          <w:szCs w:val="24"/>
          <w:u w:val="single"/>
          <w:lang w:eastAsia="ru-RU"/>
        </w:rPr>
        <w:t>увеличение</w:t>
      </w:r>
      <w:r w:rsidRPr="0023300A">
        <w:rPr>
          <w:rFonts w:ascii="Times New Roman" w:eastAsia="Times New Roman" w:hAnsi="Times New Roman" w:cs="Times New Roman"/>
          <w:sz w:val="24"/>
          <w:szCs w:val="24"/>
          <w:lang w:eastAsia="ru-RU"/>
        </w:rPr>
        <w:t xml:space="preserve"> к 2017 году (</w:t>
      </w:r>
      <w:r w:rsidRPr="0023300A">
        <w:rPr>
          <w:rFonts w:ascii="Times New Roman" w:eastAsia="Times New Roman" w:hAnsi="Times New Roman" w:cs="Times New Roman"/>
          <w:b/>
          <w:sz w:val="24"/>
          <w:szCs w:val="24"/>
          <w:lang w:eastAsia="ru-RU"/>
        </w:rPr>
        <w:t>1 255,7</w:t>
      </w:r>
      <w:r w:rsidRPr="0023300A">
        <w:rPr>
          <w:rFonts w:ascii="Times New Roman" w:eastAsia="Times New Roman" w:hAnsi="Times New Roman" w:cs="Times New Roman"/>
          <w:sz w:val="24"/>
          <w:szCs w:val="24"/>
          <w:lang w:eastAsia="ru-RU"/>
        </w:rPr>
        <w:t xml:space="preserve"> млн. рублей) – на </w:t>
      </w:r>
      <w:r w:rsidRPr="0023300A">
        <w:rPr>
          <w:rFonts w:ascii="Times New Roman" w:eastAsia="Times New Roman" w:hAnsi="Times New Roman" w:cs="Times New Roman"/>
          <w:b/>
          <w:sz w:val="24"/>
          <w:szCs w:val="24"/>
          <w:lang w:eastAsia="ru-RU"/>
        </w:rPr>
        <w:t>234,1</w:t>
      </w:r>
      <w:r w:rsidRPr="0023300A">
        <w:rPr>
          <w:rFonts w:ascii="Times New Roman" w:eastAsia="Times New Roman" w:hAnsi="Times New Roman" w:cs="Times New Roman"/>
          <w:sz w:val="24"/>
          <w:szCs w:val="24"/>
          <w:lang w:eastAsia="ru-RU"/>
        </w:rPr>
        <w:t xml:space="preserve"> млн</w:t>
      </w:r>
      <w:r w:rsidRPr="0023300A">
        <w:rPr>
          <w:rFonts w:ascii="Times New Roman" w:eastAsia="Times New Roman" w:hAnsi="Times New Roman" w:cs="Times New Roman"/>
          <w:b/>
          <w:sz w:val="24"/>
          <w:szCs w:val="24"/>
          <w:lang w:eastAsia="ru-RU"/>
        </w:rPr>
        <w:t xml:space="preserve">. </w:t>
      </w:r>
      <w:r w:rsidRPr="0023300A">
        <w:rPr>
          <w:rFonts w:ascii="Times New Roman" w:eastAsia="Times New Roman" w:hAnsi="Times New Roman" w:cs="Times New Roman"/>
          <w:sz w:val="24"/>
          <w:szCs w:val="24"/>
          <w:lang w:eastAsia="ru-RU"/>
        </w:rPr>
        <w:t>рублей (119%);</w:t>
      </w:r>
    </w:p>
    <w:p w14:paraId="4130EC8B" w14:textId="77777777" w:rsidR="00936442" w:rsidRPr="0023300A" w:rsidRDefault="00936442" w:rsidP="0064034A">
      <w:pPr>
        <w:widowControl w:val="0"/>
        <w:numPr>
          <w:ilvl w:val="0"/>
          <w:numId w:val="3"/>
        </w:numPr>
        <w:tabs>
          <w:tab w:val="left" w:pos="1134"/>
        </w:tabs>
        <w:spacing w:after="0" w:line="240" w:lineRule="auto"/>
        <w:ind w:left="0"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в 2019 году – </w:t>
      </w:r>
      <w:r w:rsidRPr="0023300A">
        <w:rPr>
          <w:rFonts w:ascii="Times New Roman" w:eastAsia="Times New Roman" w:hAnsi="Times New Roman" w:cs="Times New Roman"/>
          <w:b/>
          <w:sz w:val="24"/>
          <w:szCs w:val="24"/>
          <w:lang w:eastAsia="ru-RU"/>
        </w:rPr>
        <w:t>1 609,7</w:t>
      </w:r>
      <w:r w:rsidRPr="0023300A">
        <w:rPr>
          <w:rFonts w:ascii="Times New Roman" w:eastAsia="Times New Roman" w:hAnsi="Times New Roman" w:cs="Times New Roman"/>
          <w:sz w:val="24"/>
          <w:szCs w:val="24"/>
          <w:lang w:eastAsia="ru-RU"/>
        </w:rPr>
        <w:t xml:space="preserve"> млн. рублей или </w:t>
      </w:r>
      <w:r w:rsidRPr="0023300A">
        <w:rPr>
          <w:rFonts w:ascii="Times New Roman" w:eastAsia="Times New Roman" w:hAnsi="Times New Roman" w:cs="Times New Roman"/>
          <w:b/>
          <w:sz w:val="24"/>
          <w:szCs w:val="24"/>
          <w:lang w:eastAsia="ru-RU"/>
        </w:rPr>
        <w:t>76%</w:t>
      </w:r>
      <w:r w:rsidRPr="0023300A">
        <w:rPr>
          <w:rFonts w:ascii="Times New Roman" w:eastAsia="Times New Roman" w:hAnsi="Times New Roman" w:cs="Times New Roman"/>
          <w:sz w:val="24"/>
          <w:szCs w:val="24"/>
          <w:lang w:eastAsia="ru-RU"/>
        </w:rPr>
        <w:t xml:space="preserve"> от общего объема исполнения бюджета района по расходам, </w:t>
      </w:r>
      <w:r w:rsidRPr="0023300A">
        <w:rPr>
          <w:rFonts w:ascii="Times New Roman" w:eastAsia="Times New Roman" w:hAnsi="Times New Roman" w:cs="Times New Roman"/>
          <w:sz w:val="24"/>
          <w:szCs w:val="24"/>
          <w:u w:val="single"/>
          <w:lang w:eastAsia="ru-RU"/>
        </w:rPr>
        <w:t>увеличение</w:t>
      </w:r>
      <w:r w:rsidRPr="0023300A">
        <w:rPr>
          <w:rFonts w:ascii="Times New Roman" w:eastAsia="Times New Roman" w:hAnsi="Times New Roman" w:cs="Times New Roman"/>
          <w:sz w:val="24"/>
          <w:szCs w:val="24"/>
          <w:lang w:eastAsia="ru-RU"/>
        </w:rPr>
        <w:t xml:space="preserve"> к 2018 году (</w:t>
      </w:r>
      <w:r w:rsidRPr="0023300A">
        <w:rPr>
          <w:rFonts w:ascii="Times New Roman" w:eastAsia="Times New Roman" w:hAnsi="Times New Roman" w:cs="Times New Roman"/>
          <w:b/>
          <w:sz w:val="24"/>
          <w:szCs w:val="24"/>
          <w:lang w:eastAsia="ru-RU"/>
        </w:rPr>
        <w:t>1 489,8</w:t>
      </w:r>
      <w:r w:rsidRPr="0023300A">
        <w:rPr>
          <w:rFonts w:ascii="Times New Roman" w:eastAsia="Times New Roman" w:hAnsi="Times New Roman" w:cs="Times New Roman"/>
          <w:sz w:val="24"/>
          <w:szCs w:val="24"/>
          <w:lang w:eastAsia="ru-RU"/>
        </w:rPr>
        <w:t xml:space="preserve"> млн. рублей) – на </w:t>
      </w:r>
      <w:r w:rsidRPr="0023300A">
        <w:rPr>
          <w:rFonts w:ascii="Times New Roman" w:eastAsia="Times New Roman" w:hAnsi="Times New Roman" w:cs="Times New Roman"/>
          <w:b/>
          <w:sz w:val="24"/>
          <w:szCs w:val="24"/>
          <w:lang w:eastAsia="ru-RU"/>
        </w:rPr>
        <w:t>119,9</w:t>
      </w:r>
      <w:r w:rsidRPr="0023300A">
        <w:rPr>
          <w:rFonts w:ascii="Times New Roman" w:eastAsia="Times New Roman" w:hAnsi="Times New Roman" w:cs="Times New Roman"/>
          <w:sz w:val="24"/>
          <w:szCs w:val="24"/>
          <w:lang w:eastAsia="ru-RU"/>
        </w:rPr>
        <w:t xml:space="preserve"> млн</w:t>
      </w:r>
      <w:r w:rsidRPr="0023300A">
        <w:rPr>
          <w:rFonts w:ascii="Times New Roman" w:eastAsia="Times New Roman" w:hAnsi="Times New Roman" w:cs="Times New Roman"/>
          <w:b/>
          <w:sz w:val="24"/>
          <w:szCs w:val="24"/>
          <w:lang w:eastAsia="ru-RU"/>
        </w:rPr>
        <w:t xml:space="preserve">. </w:t>
      </w:r>
      <w:r w:rsidRPr="0023300A">
        <w:rPr>
          <w:rFonts w:ascii="Times New Roman" w:eastAsia="Times New Roman" w:hAnsi="Times New Roman" w:cs="Times New Roman"/>
          <w:sz w:val="24"/>
          <w:szCs w:val="24"/>
          <w:lang w:eastAsia="ru-RU"/>
        </w:rPr>
        <w:t>рублей (108%).</w:t>
      </w:r>
    </w:p>
    <w:p w14:paraId="0CEF6E3C" w14:textId="77777777" w:rsidR="00936442" w:rsidRPr="0023300A" w:rsidRDefault="00936442" w:rsidP="0064034A">
      <w:pPr>
        <w:widowControl w:val="0"/>
        <w:numPr>
          <w:ilvl w:val="0"/>
          <w:numId w:val="3"/>
        </w:numPr>
        <w:tabs>
          <w:tab w:val="left" w:pos="1134"/>
        </w:tabs>
        <w:spacing w:after="0" w:line="240" w:lineRule="auto"/>
        <w:ind w:left="0"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в 2020 году – </w:t>
      </w:r>
      <w:r w:rsidRPr="0023300A">
        <w:rPr>
          <w:rFonts w:ascii="Times New Roman" w:eastAsia="Times New Roman" w:hAnsi="Times New Roman" w:cs="Times New Roman"/>
          <w:b/>
          <w:sz w:val="24"/>
          <w:szCs w:val="24"/>
          <w:lang w:eastAsia="ru-RU"/>
        </w:rPr>
        <w:t>1 658,8</w:t>
      </w:r>
      <w:r w:rsidRPr="0023300A">
        <w:rPr>
          <w:rFonts w:ascii="Times New Roman" w:eastAsia="Times New Roman" w:hAnsi="Times New Roman" w:cs="Times New Roman"/>
          <w:sz w:val="24"/>
          <w:szCs w:val="24"/>
          <w:lang w:eastAsia="ru-RU"/>
        </w:rPr>
        <w:t xml:space="preserve"> млн. рублей или </w:t>
      </w:r>
      <w:r w:rsidRPr="0023300A">
        <w:rPr>
          <w:rFonts w:ascii="Times New Roman" w:eastAsia="Times New Roman" w:hAnsi="Times New Roman" w:cs="Times New Roman"/>
          <w:b/>
          <w:sz w:val="24"/>
          <w:szCs w:val="24"/>
          <w:lang w:eastAsia="ru-RU"/>
        </w:rPr>
        <w:t>76%</w:t>
      </w:r>
      <w:r w:rsidRPr="0023300A">
        <w:rPr>
          <w:rFonts w:ascii="Times New Roman" w:eastAsia="Times New Roman" w:hAnsi="Times New Roman" w:cs="Times New Roman"/>
          <w:sz w:val="24"/>
          <w:szCs w:val="24"/>
          <w:lang w:eastAsia="ru-RU"/>
        </w:rPr>
        <w:t xml:space="preserve"> от общего объема исполнения бюджета района по расходам, </w:t>
      </w:r>
      <w:r w:rsidRPr="0023300A">
        <w:rPr>
          <w:rFonts w:ascii="Times New Roman" w:eastAsia="Times New Roman" w:hAnsi="Times New Roman" w:cs="Times New Roman"/>
          <w:sz w:val="24"/>
          <w:szCs w:val="24"/>
          <w:u w:val="single"/>
          <w:lang w:eastAsia="ru-RU"/>
        </w:rPr>
        <w:t>увеличение</w:t>
      </w:r>
      <w:r w:rsidRPr="0023300A">
        <w:rPr>
          <w:rFonts w:ascii="Times New Roman" w:eastAsia="Times New Roman" w:hAnsi="Times New Roman" w:cs="Times New Roman"/>
          <w:sz w:val="24"/>
          <w:szCs w:val="24"/>
          <w:lang w:eastAsia="ru-RU"/>
        </w:rPr>
        <w:t xml:space="preserve"> к 2019 году (</w:t>
      </w:r>
      <w:r w:rsidRPr="0023300A">
        <w:rPr>
          <w:rFonts w:ascii="Times New Roman" w:eastAsia="Times New Roman" w:hAnsi="Times New Roman" w:cs="Times New Roman"/>
          <w:b/>
          <w:sz w:val="24"/>
          <w:szCs w:val="24"/>
          <w:lang w:eastAsia="ru-RU"/>
        </w:rPr>
        <w:t>1 609,7</w:t>
      </w:r>
      <w:r w:rsidRPr="0023300A">
        <w:rPr>
          <w:rFonts w:ascii="Times New Roman" w:eastAsia="Times New Roman" w:hAnsi="Times New Roman" w:cs="Times New Roman"/>
          <w:sz w:val="24"/>
          <w:szCs w:val="24"/>
          <w:lang w:eastAsia="ru-RU"/>
        </w:rPr>
        <w:t xml:space="preserve"> млн. рублей) – на </w:t>
      </w:r>
      <w:r w:rsidRPr="0023300A">
        <w:rPr>
          <w:rFonts w:ascii="Times New Roman" w:eastAsia="Times New Roman" w:hAnsi="Times New Roman" w:cs="Times New Roman"/>
          <w:b/>
          <w:sz w:val="24"/>
          <w:szCs w:val="24"/>
          <w:lang w:eastAsia="ru-RU"/>
        </w:rPr>
        <w:t>49,1</w:t>
      </w:r>
      <w:r w:rsidRPr="0023300A">
        <w:rPr>
          <w:rFonts w:ascii="Times New Roman" w:eastAsia="Times New Roman" w:hAnsi="Times New Roman" w:cs="Times New Roman"/>
          <w:sz w:val="24"/>
          <w:szCs w:val="24"/>
          <w:lang w:eastAsia="ru-RU"/>
        </w:rPr>
        <w:t xml:space="preserve"> млн</w:t>
      </w:r>
      <w:r w:rsidRPr="0023300A">
        <w:rPr>
          <w:rFonts w:ascii="Times New Roman" w:eastAsia="Times New Roman" w:hAnsi="Times New Roman" w:cs="Times New Roman"/>
          <w:b/>
          <w:sz w:val="24"/>
          <w:szCs w:val="24"/>
          <w:lang w:eastAsia="ru-RU"/>
        </w:rPr>
        <w:t xml:space="preserve">. </w:t>
      </w:r>
      <w:r w:rsidRPr="0023300A">
        <w:rPr>
          <w:rFonts w:ascii="Times New Roman" w:eastAsia="Times New Roman" w:hAnsi="Times New Roman" w:cs="Times New Roman"/>
          <w:sz w:val="24"/>
          <w:szCs w:val="24"/>
          <w:lang w:eastAsia="ru-RU"/>
        </w:rPr>
        <w:t>рублей (103%).</w:t>
      </w:r>
    </w:p>
    <w:p w14:paraId="5864B030" w14:textId="77777777" w:rsidR="00936442" w:rsidRPr="0023300A" w:rsidRDefault="00936442" w:rsidP="00936442">
      <w:pPr>
        <w:widowControl w:val="0"/>
        <w:tabs>
          <w:tab w:val="left" w:pos="1134"/>
        </w:tabs>
        <w:spacing w:before="100" w:after="100" w:line="240" w:lineRule="auto"/>
        <w:ind w:left="720"/>
        <w:jc w:val="both"/>
        <w:rPr>
          <w:rFonts w:ascii="Times New Roman" w:eastAsia="Times New Roman" w:hAnsi="Times New Roman" w:cs="Times New Roman"/>
          <w:b/>
          <w:spacing w:val="-2"/>
          <w:sz w:val="24"/>
          <w:szCs w:val="24"/>
          <w:lang w:eastAsia="ru-RU"/>
        </w:rPr>
      </w:pPr>
      <w:r w:rsidRPr="0023300A">
        <w:rPr>
          <w:rFonts w:ascii="Times New Roman" w:eastAsia="Times New Roman" w:hAnsi="Times New Roman" w:cs="Times New Roman"/>
          <w:b/>
          <w:spacing w:val="-2"/>
          <w:sz w:val="24"/>
          <w:szCs w:val="24"/>
          <w:lang w:eastAsia="ru-RU"/>
        </w:rPr>
        <w:t>Межбюджетные отношения</w:t>
      </w:r>
    </w:p>
    <w:p w14:paraId="29C80AB7" w14:textId="77777777" w:rsidR="00936442" w:rsidRPr="0023300A" w:rsidRDefault="00936442" w:rsidP="00936442">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Ежегодно </w:t>
      </w:r>
      <w:r w:rsidRPr="0023300A">
        <w:rPr>
          <w:rFonts w:ascii="Times New Roman" w:eastAsia="Times New Roman" w:hAnsi="Times New Roman" w:cs="Times New Roman"/>
          <w:sz w:val="24"/>
          <w:szCs w:val="24"/>
          <w:shd w:val="clear" w:color="auto" w:fill="FFFFFF"/>
          <w:lang w:eastAsia="ru-RU"/>
        </w:rPr>
        <w:t>осуществляется взаимодействие</w:t>
      </w:r>
      <w:r w:rsidRPr="0023300A">
        <w:rPr>
          <w:rFonts w:ascii="Times New Roman" w:eastAsia="Times New Roman" w:hAnsi="Times New Roman" w:cs="Times New Roman"/>
          <w:sz w:val="24"/>
          <w:szCs w:val="24"/>
          <w:lang w:eastAsia="ru-RU"/>
        </w:rPr>
        <w:t xml:space="preserve"> с Правительством Иркутской области по привлечению в бюджет района дополнительной поддержки из бюджетов других уровней в виде субсидий на условиях </w:t>
      </w:r>
      <w:proofErr w:type="spellStart"/>
      <w:r w:rsidRPr="0023300A">
        <w:rPr>
          <w:rFonts w:ascii="Times New Roman" w:eastAsia="Times New Roman" w:hAnsi="Times New Roman" w:cs="Times New Roman"/>
          <w:sz w:val="24"/>
          <w:szCs w:val="24"/>
          <w:lang w:eastAsia="ru-RU"/>
        </w:rPr>
        <w:t>софинансирования</w:t>
      </w:r>
      <w:proofErr w:type="spellEnd"/>
      <w:r w:rsidRPr="0023300A">
        <w:rPr>
          <w:rFonts w:ascii="Times New Roman" w:eastAsia="Times New Roman" w:hAnsi="Times New Roman" w:cs="Times New Roman"/>
          <w:sz w:val="24"/>
          <w:szCs w:val="24"/>
          <w:lang w:eastAsia="ru-RU"/>
        </w:rPr>
        <w:t xml:space="preserve"> расходных обязательств по решению вопросов местного значения в соответствии с заключенными соглашениями.</w:t>
      </w:r>
    </w:p>
    <w:p w14:paraId="7A4FC9D2" w14:textId="77777777" w:rsidR="00936442" w:rsidRPr="0023300A" w:rsidRDefault="00936442" w:rsidP="00936442">
      <w:pPr>
        <w:widowControl w:val="0"/>
        <w:spacing w:before="60" w:after="60" w:line="240" w:lineRule="auto"/>
        <w:ind w:firstLine="709"/>
        <w:jc w:val="both"/>
        <w:rPr>
          <w:rFonts w:ascii="Times New Roman" w:eastAsia="Times New Roman" w:hAnsi="Times New Roman" w:cs="Times New Roman"/>
          <w:b/>
          <w:sz w:val="24"/>
          <w:szCs w:val="24"/>
          <w:lang w:eastAsia="ru-RU"/>
        </w:rPr>
      </w:pPr>
      <w:r w:rsidRPr="0023300A">
        <w:rPr>
          <w:rFonts w:ascii="Times New Roman" w:eastAsia="Times New Roman" w:hAnsi="Times New Roman" w:cs="Times New Roman"/>
          <w:b/>
          <w:sz w:val="24"/>
          <w:szCs w:val="24"/>
          <w:lang w:eastAsia="ru-RU"/>
        </w:rPr>
        <w:t xml:space="preserve">Финансовая поддержка района из федерального и областного бюджетов на условиях </w:t>
      </w:r>
      <w:proofErr w:type="spellStart"/>
      <w:r w:rsidRPr="0023300A">
        <w:rPr>
          <w:rFonts w:ascii="Times New Roman" w:eastAsia="Times New Roman" w:hAnsi="Times New Roman" w:cs="Times New Roman"/>
          <w:b/>
          <w:sz w:val="24"/>
          <w:szCs w:val="24"/>
          <w:lang w:eastAsia="ru-RU"/>
        </w:rPr>
        <w:t>софинансирования</w:t>
      </w:r>
      <w:proofErr w:type="spellEnd"/>
      <w:r w:rsidRPr="0023300A">
        <w:rPr>
          <w:rFonts w:ascii="Times New Roman" w:eastAsia="Times New Roman" w:hAnsi="Times New Roman" w:cs="Times New Roman"/>
          <w:b/>
          <w:sz w:val="24"/>
          <w:szCs w:val="24"/>
          <w:lang w:eastAsia="ru-RU"/>
        </w:rPr>
        <w:t xml:space="preserve"> </w:t>
      </w:r>
      <w:r w:rsidRPr="0023300A">
        <w:rPr>
          <w:rFonts w:ascii="Times New Roman" w:eastAsia="Times New Roman" w:hAnsi="Times New Roman" w:cs="Times New Roman"/>
          <w:b/>
          <w:spacing w:val="-2"/>
          <w:sz w:val="24"/>
          <w:szCs w:val="24"/>
          <w:lang w:eastAsia="ru-RU"/>
        </w:rPr>
        <w:t>составила</w:t>
      </w:r>
      <w:r w:rsidRPr="0023300A">
        <w:rPr>
          <w:rFonts w:ascii="Times New Roman" w:eastAsia="Times New Roman" w:hAnsi="Times New Roman" w:cs="Times New Roman"/>
          <w:b/>
          <w:sz w:val="24"/>
          <w:szCs w:val="24"/>
          <w:lang w:eastAsia="ru-RU"/>
        </w:rPr>
        <w:t>:</w:t>
      </w:r>
    </w:p>
    <w:p w14:paraId="61FE7818" w14:textId="77777777" w:rsidR="00936442" w:rsidRPr="0023300A" w:rsidRDefault="00936442" w:rsidP="0064034A">
      <w:pPr>
        <w:widowControl w:val="0"/>
        <w:numPr>
          <w:ilvl w:val="0"/>
          <w:numId w:val="8"/>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в 2017 году – </w:t>
      </w:r>
      <w:r w:rsidRPr="0023300A">
        <w:rPr>
          <w:rFonts w:ascii="Times New Roman" w:eastAsia="Times New Roman" w:hAnsi="Times New Roman" w:cs="Times New Roman"/>
          <w:b/>
          <w:sz w:val="24"/>
          <w:szCs w:val="24"/>
          <w:lang w:eastAsia="ru-RU"/>
        </w:rPr>
        <w:t>74,6</w:t>
      </w:r>
      <w:r w:rsidRPr="0023300A">
        <w:rPr>
          <w:rFonts w:ascii="Times New Roman" w:eastAsia="Times New Roman" w:hAnsi="Times New Roman" w:cs="Times New Roman"/>
          <w:sz w:val="24"/>
          <w:szCs w:val="24"/>
          <w:lang w:eastAsia="ru-RU"/>
        </w:rPr>
        <w:t xml:space="preserve"> млн. рублей, </w:t>
      </w:r>
      <w:r w:rsidRPr="0023300A">
        <w:rPr>
          <w:rFonts w:ascii="Times New Roman" w:eastAsia="Times New Roman" w:hAnsi="Times New Roman" w:cs="Times New Roman"/>
          <w:sz w:val="24"/>
          <w:szCs w:val="24"/>
          <w:u w:val="single"/>
          <w:lang w:eastAsia="ru-RU"/>
        </w:rPr>
        <w:t>увеличение</w:t>
      </w:r>
      <w:r w:rsidRPr="0023300A">
        <w:rPr>
          <w:rFonts w:ascii="Times New Roman" w:eastAsia="Times New Roman" w:hAnsi="Times New Roman" w:cs="Times New Roman"/>
          <w:sz w:val="24"/>
          <w:szCs w:val="24"/>
          <w:lang w:eastAsia="ru-RU"/>
        </w:rPr>
        <w:t xml:space="preserve"> к 2016 году (</w:t>
      </w:r>
      <w:r w:rsidRPr="0023300A">
        <w:rPr>
          <w:rFonts w:ascii="Times New Roman" w:eastAsia="Times New Roman" w:hAnsi="Times New Roman" w:cs="Times New Roman"/>
          <w:b/>
          <w:sz w:val="24"/>
          <w:szCs w:val="24"/>
          <w:lang w:eastAsia="ru-RU"/>
        </w:rPr>
        <w:t xml:space="preserve">12,4 </w:t>
      </w:r>
      <w:r w:rsidRPr="0023300A">
        <w:rPr>
          <w:rFonts w:ascii="Times New Roman" w:eastAsia="Times New Roman" w:hAnsi="Times New Roman" w:cs="Times New Roman"/>
          <w:sz w:val="24"/>
          <w:szCs w:val="24"/>
          <w:lang w:eastAsia="ru-RU"/>
        </w:rPr>
        <w:t xml:space="preserve">млн. рублей) на </w:t>
      </w:r>
      <w:r w:rsidRPr="0023300A">
        <w:rPr>
          <w:rFonts w:ascii="Times New Roman" w:eastAsia="Times New Roman" w:hAnsi="Times New Roman" w:cs="Times New Roman"/>
          <w:b/>
          <w:sz w:val="24"/>
          <w:szCs w:val="24"/>
          <w:lang w:eastAsia="ru-RU"/>
        </w:rPr>
        <w:t>62,2</w:t>
      </w:r>
      <w:r w:rsidRPr="0023300A">
        <w:rPr>
          <w:rFonts w:ascii="Times New Roman" w:eastAsia="Times New Roman" w:hAnsi="Times New Roman" w:cs="Times New Roman"/>
          <w:sz w:val="24"/>
          <w:szCs w:val="24"/>
          <w:lang w:eastAsia="ru-RU"/>
        </w:rPr>
        <w:t xml:space="preserve"> млн. рублей (602%);</w:t>
      </w:r>
    </w:p>
    <w:p w14:paraId="7A5225D4" w14:textId="77777777" w:rsidR="00936442" w:rsidRPr="0023300A" w:rsidRDefault="00936442" w:rsidP="0064034A">
      <w:pPr>
        <w:widowControl w:val="0"/>
        <w:numPr>
          <w:ilvl w:val="0"/>
          <w:numId w:val="8"/>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в 2018 году – </w:t>
      </w:r>
      <w:r w:rsidRPr="0023300A">
        <w:rPr>
          <w:rFonts w:ascii="Times New Roman" w:eastAsia="Times New Roman" w:hAnsi="Times New Roman" w:cs="Times New Roman"/>
          <w:b/>
          <w:sz w:val="24"/>
          <w:szCs w:val="24"/>
          <w:lang w:eastAsia="ru-RU"/>
        </w:rPr>
        <w:t>121,9</w:t>
      </w:r>
      <w:r w:rsidRPr="0023300A">
        <w:rPr>
          <w:rFonts w:ascii="Times New Roman" w:eastAsia="Times New Roman" w:hAnsi="Times New Roman" w:cs="Times New Roman"/>
          <w:sz w:val="24"/>
          <w:szCs w:val="24"/>
          <w:lang w:eastAsia="ru-RU"/>
        </w:rPr>
        <w:t xml:space="preserve"> млн. рублей, </w:t>
      </w:r>
      <w:r w:rsidRPr="0023300A">
        <w:rPr>
          <w:rFonts w:ascii="Times New Roman" w:eastAsia="Times New Roman" w:hAnsi="Times New Roman" w:cs="Times New Roman"/>
          <w:sz w:val="24"/>
          <w:szCs w:val="24"/>
          <w:u w:val="single"/>
          <w:lang w:eastAsia="ru-RU"/>
        </w:rPr>
        <w:t>увеличение</w:t>
      </w:r>
      <w:r w:rsidRPr="0023300A">
        <w:rPr>
          <w:rFonts w:ascii="Times New Roman" w:eastAsia="Times New Roman" w:hAnsi="Times New Roman" w:cs="Times New Roman"/>
          <w:sz w:val="24"/>
          <w:szCs w:val="24"/>
          <w:lang w:eastAsia="ru-RU"/>
        </w:rPr>
        <w:t xml:space="preserve"> к 2017 году (</w:t>
      </w:r>
      <w:r w:rsidRPr="0023300A">
        <w:rPr>
          <w:rFonts w:ascii="Times New Roman" w:eastAsia="Times New Roman" w:hAnsi="Times New Roman" w:cs="Times New Roman"/>
          <w:b/>
          <w:sz w:val="24"/>
          <w:szCs w:val="24"/>
          <w:lang w:eastAsia="ru-RU"/>
        </w:rPr>
        <w:t xml:space="preserve">74,6 </w:t>
      </w:r>
      <w:r w:rsidRPr="0023300A">
        <w:rPr>
          <w:rFonts w:ascii="Times New Roman" w:eastAsia="Times New Roman" w:hAnsi="Times New Roman" w:cs="Times New Roman"/>
          <w:sz w:val="24"/>
          <w:szCs w:val="24"/>
          <w:lang w:eastAsia="ru-RU"/>
        </w:rPr>
        <w:t xml:space="preserve">млн. рублей) на </w:t>
      </w:r>
      <w:r w:rsidRPr="0023300A">
        <w:rPr>
          <w:rFonts w:ascii="Times New Roman" w:eastAsia="Times New Roman" w:hAnsi="Times New Roman" w:cs="Times New Roman"/>
          <w:b/>
          <w:sz w:val="24"/>
          <w:szCs w:val="24"/>
          <w:lang w:eastAsia="ru-RU"/>
        </w:rPr>
        <w:t>47,3</w:t>
      </w:r>
      <w:r w:rsidRPr="0023300A">
        <w:rPr>
          <w:rFonts w:ascii="Times New Roman" w:eastAsia="Times New Roman" w:hAnsi="Times New Roman" w:cs="Times New Roman"/>
          <w:sz w:val="24"/>
          <w:szCs w:val="24"/>
          <w:lang w:eastAsia="ru-RU"/>
        </w:rPr>
        <w:t xml:space="preserve"> млн. рублей (163%);</w:t>
      </w:r>
    </w:p>
    <w:p w14:paraId="3C82328C" w14:textId="77777777" w:rsidR="00936442" w:rsidRPr="0023300A" w:rsidRDefault="00936442" w:rsidP="0064034A">
      <w:pPr>
        <w:widowControl w:val="0"/>
        <w:numPr>
          <w:ilvl w:val="0"/>
          <w:numId w:val="8"/>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в 2019 году – </w:t>
      </w:r>
      <w:r w:rsidRPr="0023300A">
        <w:rPr>
          <w:rFonts w:ascii="Times New Roman" w:eastAsia="Times New Roman" w:hAnsi="Times New Roman" w:cs="Times New Roman"/>
          <w:b/>
          <w:sz w:val="24"/>
          <w:szCs w:val="24"/>
          <w:lang w:eastAsia="ru-RU"/>
        </w:rPr>
        <w:t>93,8</w:t>
      </w:r>
      <w:r w:rsidRPr="0023300A">
        <w:rPr>
          <w:rFonts w:ascii="Times New Roman" w:eastAsia="Times New Roman" w:hAnsi="Times New Roman" w:cs="Times New Roman"/>
          <w:sz w:val="24"/>
          <w:szCs w:val="24"/>
          <w:lang w:eastAsia="ru-RU"/>
        </w:rPr>
        <w:t xml:space="preserve"> млн. рублей, </w:t>
      </w:r>
      <w:r w:rsidRPr="0023300A">
        <w:rPr>
          <w:rFonts w:ascii="Times New Roman" w:eastAsia="Times New Roman" w:hAnsi="Times New Roman" w:cs="Times New Roman"/>
          <w:sz w:val="24"/>
          <w:szCs w:val="24"/>
          <w:u w:val="single"/>
          <w:lang w:eastAsia="ru-RU"/>
        </w:rPr>
        <w:t>уменьшение</w:t>
      </w:r>
      <w:r w:rsidRPr="0023300A">
        <w:rPr>
          <w:rFonts w:ascii="Times New Roman" w:eastAsia="Times New Roman" w:hAnsi="Times New Roman" w:cs="Times New Roman"/>
          <w:sz w:val="24"/>
          <w:szCs w:val="24"/>
          <w:lang w:eastAsia="ru-RU"/>
        </w:rPr>
        <w:t xml:space="preserve"> к 2018 году (</w:t>
      </w:r>
      <w:r w:rsidRPr="0023300A">
        <w:rPr>
          <w:rFonts w:ascii="Times New Roman" w:eastAsia="Times New Roman" w:hAnsi="Times New Roman" w:cs="Times New Roman"/>
          <w:b/>
          <w:sz w:val="24"/>
          <w:szCs w:val="24"/>
          <w:lang w:eastAsia="ru-RU"/>
        </w:rPr>
        <w:t xml:space="preserve">121,9 </w:t>
      </w:r>
      <w:r w:rsidRPr="0023300A">
        <w:rPr>
          <w:rFonts w:ascii="Times New Roman" w:eastAsia="Times New Roman" w:hAnsi="Times New Roman" w:cs="Times New Roman"/>
          <w:sz w:val="24"/>
          <w:szCs w:val="24"/>
          <w:lang w:eastAsia="ru-RU"/>
        </w:rPr>
        <w:t xml:space="preserve">млн. рублей) на </w:t>
      </w:r>
      <w:r w:rsidRPr="0023300A">
        <w:rPr>
          <w:rFonts w:ascii="Times New Roman" w:eastAsia="Times New Roman" w:hAnsi="Times New Roman" w:cs="Times New Roman"/>
          <w:b/>
          <w:sz w:val="24"/>
          <w:szCs w:val="24"/>
          <w:lang w:eastAsia="ru-RU"/>
        </w:rPr>
        <w:t>28,1</w:t>
      </w:r>
      <w:r w:rsidRPr="0023300A">
        <w:rPr>
          <w:rFonts w:ascii="Times New Roman" w:eastAsia="Times New Roman" w:hAnsi="Times New Roman" w:cs="Times New Roman"/>
          <w:sz w:val="24"/>
          <w:szCs w:val="24"/>
          <w:lang w:eastAsia="ru-RU"/>
        </w:rPr>
        <w:t xml:space="preserve"> млн. рублей (77%);</w:t>
      </w:r>
    </w:p>
    <w:p w14:paraId="69D9FA80" w14:textId="77777777" w:rsidR="00936442" w:rsidRPr="0023300A" w:rsidRDefault="00936442" w:rsidP="0064034A">
      <w:pPr>
        <w:widowControl w:val="0"/>
        <w:numPr>
          <w:ilvl w:val="0"/>
          <w:numId w:val="8"/>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в 2020 году – </w:t>
      </w:r>
      <w:r w:rsidRPr="0023300A">
        <w:rPr>
          <w:rFonts w:ascii="Times New Roman" w:eastAsia="Times New Roman" w:hAnsi="Times New Roman" w:cs="Times New Roman"/>
          <w:b/>
          <w:sz w:val="24"/>
          <w:szCs w:val="24"/>
          <w:lang w:eastAsia="ru-RU"/>
        </w:rPr>
        <w:t>168,6</w:t>
      </w:r>
      <w:r w:rsidRPr="0023300A">
        <w:rPr>
          <w:rFonts w:ascii="Times New Roman" w:eastAsia="Times New Roman" w:hAnsi="Times New Roman" w:cs="Times New Roman"/>
          <w:sz w:val="24"/>
          <w:szCs w:val="24"/>
          <w:lang w:eastAsia="ru-RU"/>
        </w:rPr>
        <w:t xml:space="preserve"> млн. рублей, </w:t>
      </w:r>
      <w:r w:rsidRPr="0023300A">
        <w:rPr>
          <w:rFonts w:ascii="Times New Roman" w:eastAsia="Times New Roman" w:hAnsi="Times New Roman" w:cs="Times New Roman"/>
          <w:sz w:val="24"/>
          <w:szCs w:val="24"/>
          <w:u w:val="single"/>
          <w:lang w:eastAsia="ru-RU"/>
        </w:rPr>
        <w:t>увеличение</w:t>
      </w:r>
      <w:r w:rsidRPr="0023300A">
        <w:rPr>
          <w:rFonts w:ascii="Times New Roman" w:eastAsia="Times New Roman" w:hAnsi="Times New Roman" w:cs="Times New Roman"/>
          <w:sz w:val="24"/>
          <w:szCs w:val="24"/>
          <w:lang w:eastAsia="ru-RU"/>
        </w:rPr>
        <w:t xml:space="preserve"> к 2019 году (</w:t>
      </w:r>
      <w:r w:rsidRPr="0023300A">
        <w:rPr>
          <w:rFonts w:ascii="Times New Roman" w:eastAsia="Times New Roman" w:hAnsi="Times New Roman" w:cs="Times New Roman"/>
          <w:b/>
          <w:sz w:val="24"/>
          <w:szCs w:val="24"/>
          <w:lang w:eastAsia="ru-RU"/>
        </w:rPr>
        <w:t xml:space="preserve">93,8 </w:t>
      </w:r>
      <w:r w:rsidRPr="0023300A">
        <w:rPr>
          <w:rFonts w:ascii="Times New Roman" w:eastAsia="Times New Roman" w:hAnsi="Times New Roman" w:cs="Times New Roman"/>
          <w:sz w:val="24"/>
          <w:szCs w:val="24"/>
          <w:lang w:eastAsia="ru-RU"/>
        </w:rPr>
        <w:t xml:space="preserve">млн. рублей) на </w:t>
      </w:r>
      <w:r w:rsidRPr="0023300A">
        <w:rPr>
          <w:rFonts w:ascii="Times New Roman" w:eastAsia="Times New Roman" w:hAnsi="Times New Roman" w:cs="Times New Roman"/>
          <w:b/>
          <w:sz w:val="24"/>
          <w:szCs w:val="24"/>
          <w:lang w:eastAsia="ru-RU"/>
        </w:rPr>
        <w:t>74,8</w:t>
      </w:r>
      <w:r w:rsidRPr="0023300A">
        <w:rPr>
          <w:rFonts w:ascii="Times New Roman" w:eastAsia="Times New Roman" w:hAnsi="Times New Roman" w:cs="Times New Roman"/>
          <w:sz w:val="24"/>
          <w:szCs w:val="24"/>
          <w:lang w:eastAsia="ru-RU"/>
        </w:rPr>
        <w:t xml:space="preserve"> млн. рублей (180%). </w:t>
      </w:r>
    </w:p>
    <w:p w14:paraId="6A6BF1F0" w14:textId="77777777" w:rsidR="00936442" w:rsidRPr="0023300A" w:rsidRDefault="00936442" w:rsidP="00936442">
      <w:pPr>
        <w:widowControl w:val="0"/>
        <w:spacing w:before="120" w:after="0" w:line="240" w:lineRule="auto"/>
        <w:ind w:left="1355"/>
        <w:jc w:val="right"/>
        <w:rPr>
          <w:rFonts w:ascii="Times New Roman" w:eastAsia="Times New Roman" w:hAnsi="Times New Roman" w:cs="Times New Roman"/>
          <w:bCs/>
          <w:sz w:val="20"/>
          <w:szCs w:val="20"/>
          <w:lang w:eastAsia="ru-RU"/>
        </w:rPr>
      </w:pPr>
      <w:r w:rsidRPr="0023300A">
        <w:rPr>
          <w:rFonts w:ascii="Times New Roman" w:eastAsia="Times New Roman" w:hAnsi="Times New Roman" w:cs="Times New Roman"/>
          <w:bCs/>
          <w:sz w:val="20"/>
          <w:szCs w:val="20"/>
          <w:lang w:eastAsia="ru-RU"/>
        </w:rPr>
        <w:lastRenderedPageBreak/>
        <w:t>млн. рублей</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916"/>
        <w:gridCol w:w="916"/>
        <w:gridCol w:w="581"/>
        <w:gridCol w:w="916"/>
        <w:gridCol w:w="581"/>
        <w:gridCol w:w="916"/>
        <w:gridCol w:w="581"/>
        <w:gridCol w:w="916"/>
        <w:gridCol w:w="738"/>
        <w:gridCol w:w="734"/>
        <w:gridCol w:w="581"/>
      </w:tblGrid>
      <w:tr w:rsidR="00936442" w:rsidRPr="0023300A" w14:paraId="13543EA4" w14:textId="77777777" w:rsidTr="00936442">
        <w:trPr>
          <w:jc w:val="center"/>
        </w:trPr>
        <w:tc>
          <w:tcPr>
            <w:tcW w:w="2052" w:type="dxa"/>
            <w:vAlign w:val="center"/>
          </w:tcPr>
          <w:p w14:paraId="4A2D848A"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sz w:val="16"/>
                <w:szCs w:val="16"/>
                <w:lang w:eastAsia="ru-RU"/>
              </w:rPr>
            </w:pPr>
            <w:r w:rsidRPr="0023300A">
              <w:rPr>
                <w:rFonts w:ascii="Times New Roman" w:eastAsia="Times New Roman" w:hAnsi="Times New Roman" w:cs="Times New Roman"/>
                <w:sz w:val="16"/>
                <w:szCs w:val="16"/>
                <w:lang w:eastAsia="ru-RU"/>
              </w:rPr>
              <w:t>Показатель</w:t>
            </w:r>
          </w:p>
        </w:tc>
        <w:tc>
          <w:tcPr>
            <w:tcW w:w="899" w:type="dxa"/>
            <w:vAlign w:val="center"/>
          </w:tcPr>
          <w:p w14:paraId="4F4281BE"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sz w:val="16"/>
                <w:szCs w:val="16"/>
                <w:lang w:eastAsia="ru-RU"/>
              </w:rPr>
            </w:pPr>
            <w:r w:rsidRPr="0023300A">
              <w:rPr>
                <w:rFonts w:ascii="Times New Roman" w:eastAsia="Times New Roman" w:hAnsi="Times New Roman" w:cs="Times New Roman"/>
                <w:sz w:val="16"/>
                <w:szCs w:val="16"/>
                <w:lang w:eastAsia="ru-RU"/>
              </w:rPr>
              <w:t xml:space="preserve">2016 год </w:t>
            </w:r>
            <w:r w:rsidRPr="0023300A">
              <w:rPr>
                <w:rFonts w:ascii="Times New Roman" w:eastAsia="Times New Roman" w:hAnsi="Times New Roman" w:cs="Times New Roman"/>
                <w:bCs/>
                <w:sz w:val="16"/>
                <w:szCs w:val="16"/>
                <w:lang w:eastAsia="ru-RU"/>
              </w:rPr>
              <w:t>исполнение</w:t>
            </w:r>
          </w:p>
        </w:tc>
        <w:tc>
          <w:tcPr>
            <w:tcW w:w="895" w:type="dxa"/>
            <w:vAlign w:val="center"/>
          </w:tcPr>
          <w:p w14:paraId="4578272C"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sz w:val="16"/>
                <w:szCs w:val="16"/>
                <w:lang w:eastAsia="ru-RU"/>
              </w:rPr>
            </w:pPr>
            <w:r w:rsidRPr="0023300A">
              <w:rPr>
                <w:rFonts w:ascii="Times New Roman" w:eastAsia="Times New Roman" w:hAnsi="Times New Roman" w:cs="Times New Roman"/>
                <w:sz w:val="16"/>
                <w:szCs w:val="16"/>
                <w:lang w:eastAsia="ru-RU"/>
              </w:rPr>
              <w:t xml:space="preserve">2017 год </w:t>
            </w:r>
            <w:r w:rsidRPr="0023300A">
              <w:rPr>
                <w:rFonts w:ascii="Times New Roman" w:eastAsia="Times New Roman" w:hAnsi="Times New Roman" w:cs="Times New Roman"/>
                <w:bCs/>
                <w:sz w:val="16"/>
                <w:szCs w:val="16"/>
                <w:lang w:eastAsia="ru-RU"/>
              </w:rPr>
              <w:t>исполнение</w:t>
            </w:r>
          </w:p>
        </w:tc>
        <w:tc>
          <w:tcPr>
            <w:tcW w:w="530" w:type="dxa"/>
            <w:vAlign w:val="center"/>
          </w:tcPr>
          <w:p w14:paraId="2D8391F6"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Темп роста, %</w:t>
            </w:r>
          </w:p>
        </w:tc>
        <w:tc>
          <w:tcPr>
            <w:tcW w:w="900" w:type="dxa"/>
            <w:vAlign w:val="center"/>
          </w:tcPr>
          <w:p w14:paraId="2B834F14"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sz w:val="16"/>
                <w:szCs w:val="16"/>
                <w:lang w:eastAsia="ru-RU"/>
              </w:rPr>
            </w:pPr>
            <w:r w:rsidRPr="0023300A">
              <w:rPr>
                <w:rFonts w:ascii="Times New Roman" w:eastAsia="Times New Roman" w:hAnsi="Times New Roman" w:cs="Times New Roman"/>
                <w:sz w:val="16"/>
                <w:szCs w:val="16"/>
                <w:lang w:eastAsia="ru-RU"/>
              </w:rPr>
              <w:t xml:space="preserve">2018 год </w:t>
            </w:r>
            <w:r w:rsidRPr="0023300A">
              <w:rPr>
                <w:rFonts w:ascii="Times New Roman" w:eastAsia="Times New Roman" w:hAnsi="Times New Roman" w:cs="Times New Roman"/>
                <w:bCs/>
                <w:sz w:val="16"/>
                <w:szCs w:val="16"/>
                <w:lang w:eastAsia="ru-RU"/>
              </w:rPr>
              <w:t>исполнение</w:t>
            </w:r>
          </w:p>
        </w:tc>
        <w:tc>
          <w:tcPr>
            <w:tcW w:w="519" w:type="dxa"/>
            <w:vAlign w:val="center"/>
          </w:tcPr>
          <w:p w14:paraId="677D7B65"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Темп роста, %</w:t>
            </w:r>
          </w:p>
        </w:tc>
        <w:tc>
          <w:tcPr>
            <w:tcW w:w="899" w:type="dxa"/>
            <w:vAlign w:val="center"/>
          </w:tcPr>
          <w:p w14:paraId="53F3B652"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sz w:val="16"/>
                <w:szCs w:val="16"/>
                <w:lang w:eastAsia="ru-RU"/>
              </w:rPr>
            </w:pPr>
            <w:r w:rsidRPr="0023300A">
              <w:rPr>
                <w:rFonts w:ascii="Times New Roman" w:eastAsia="Times New Roman" w:hAnsi="Times New Roman" w:cs="Times New Roman"/>
                <w:sz w:val="16"/>
                <w:szCs w:val="16"/>
                <w:lang w:eastAsia="ru-RU"/>
              </w:rPr>
              <w:t>2019 год</w:t>
            </w:r>
            <w:r w:rsidRPr="0023300A">
              <w:rPr>
                <w:rFonts w:ascii="Times New Roman" w:eastAsia="Times New Roman" w:hAnsi="Times New Roman" w:cs="Times New Roman"/>
                <w:sz w:val="16"/>
                <w:szCs w:val="16"/>
                <w:lang w:eastAsia="ru-RU"/>
              </w:rPr>
              <w:br/>
            </w:r>
            <w:r w:rsidRPr="0023300A">
              <w:rPr>
                <w:rFonts w:ascii="Times New Roman" w:eastAsia="Times New Roman" w:hAnsi="Times New Roman" w:cs="Times New Roman"/>
                <w:bCs/>
                <w:sz w:val="16"/>
                <w:szCs w:val="16"/>
                <w:lang w:eastAsia="ru-RU"/>
              </w:rPr>
              <w:t>исполнение</w:t>
            </w:r>
          </w:p>
        </w:tc>
        <w:tc>
          <w:tcPr>
            <w:tcW w:w="568" w:type="dxa"/>
            <w:vAlign w:val="center"/>
          </w:tcPr>
          <w:p w14:paraId="47A63F74"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Темп роста, %</w:t>
            </w:r>
          </w:p>
        </w:tc>
        <w:tc>
          <w:tcPr>
            <w:tcW w:w="814" w:type="dxa"/>
            <w:vAlign w:val="center"/>
          </w:tcPr>
          <w:p w14:paraId="4FDD32E9"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sz w:val="16"/>
                <w:szCs w:val="16"/>
                <w:lang w:eastAsia="ru-RU"/>
              </w:rPr>
            </w:pPr>
            <w:r w:rsidRPr="0023300A">
              <w:rPr>
                <w:rFonts w:ascii="Times New Roman" w:eastAsia="Times New Roman" w:hAnsi="Times New Roman" w:cs="Times New Roman"/>
                <w:sz w:val="16"/>
                <w:szCs w:val="16"/>
                <w:lang w:eastAsia="ru-RU"/>
              </w:rPr>
              <w:t>2020 год</w:t>
            </w:r>
            <w:r w:rsidRPr="0023300A">
              <w:rPr>
                <w:rFonts w:ascii="Times New Roman" w:eastAsia="Times New Roman" w:hAnsi="Times New Roman" w:cs="Times New Roman"/>
                <w:sz w:val="16"/>
                <w:szCs w:val="16"/>
                <w:lang w:eastAsia="ru-RU"/>
              </w:rPr>
              <w:br/>
              <w:t>исполнение</w:t>
            </w:r>
          </w:p>
        </w:tc>
        <w:tc>
          <w:tcPr>
            <w:tcW w:w="796" w:type="dxa"/>
            <w:vAlign w:val="center"/>
          </w:tcPr>
          <w:p w14:paraId="73F6F274"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Темп роста, %</w:t>
            </w:r>
          </w:p>
        </w:tc>
        <w:tc>
          <w:tcPr>
            <w:tcW w:w="797" w:type="dxa"/>
            <w:vAlign w:val="center"/>
          </w:tcPr>
          <w:p w14:paraId="63C035DD"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sz w:val="16"/>
                <w:szCs w:val="16"/>
                <w:lang w:eastAsia="ru-RU"/>
              </w:rPr>
            </w:pPr>
            <w:r w:rsidRPr="0023300A">
              <w:rPr>
                <w:rFonts w:ascii="Times New Roman" w:eastAsia="Times New Roman" w:hAnsi="Times New Roman" w:cs="Times New Roman"/>
                <w:sz w:val="16"/>
                <w:szCs w:val="16"/>
                <w:lang w:eastAsia="ru-RU"/>
              </w:rPr>
              <w:t>2021 год</w:t>
            </w:r>
            <w:r w:rsidRPr="0023300A">
              <w:rPr>
                <w:rFonts w:ascii="Times New Roman" w:eastAsia="Times New Roman" w:hAnsi="Times New Roman" w:cs="Times New Roman"/>
                <w:sz w:val="16"/>
                <w:szCs w:val="16"/>
                <w:lang w:eastAsia="ru-RU"/>
              </w:rPr>
              <w:br/>
              <w:t>план</w:t>
            </w:r>
          </w:p>
        </w:tc>
        <w:tc>
          <w:tcPr>
            <w:tcW w:w="550" w:type="dxa"/>
            <w:vAlign w:val="center"/>
          </w:tcPr>
          <w:p w14:paraId="5FDF4483"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Темп роста, %</w:t>
            </w:r>
          </w:p>
        </w:tc>
      </w:tr>
      <w:tr w:rsidR="00936442" w:rsidRPr="0023300A" w14:paraId="00435EAD" w14:textId="77777777" w:rsidTr="00936442">
        <w:trPr>
          <w:trHeight w:val="307"/>
          <w:jc w:val="center"/>
        </w:trPr>
        <w:tc>
          <w:tcPr>
            <w:tcW w:w="2052" w:type="dxa"/>
            <w:vAlign w:val="center"/>
          </w:tcPr>
          <w:p w14:paraId="21F3E662" w14:textId="77777777" w:rsidR="00936442" w:rsidRPr="0023300A" w:rsidRDefault="00936442" w:rsidP="00936442">
            <w:pPr>
              <w:widowControl w:val="0"/>
              <w:spacing w:after="0" w:line="240" w:lineRule="auto"/>
              <w:ind w:right="-102"/>
              <w:rPr>
                <w:rFonts w:ascii="Times New Roman" w:eastAsia="Times New Roman" w:hAnsi="Times New Roman" w:cs="Times New Roman"/>
                <w:b/>
                <w:bCs/>
                <w:i/>
                <w:iCs/>
                <w:sz w:val="18"/>
                <w:szCs w:val="18"/>
                <w:lang w:eastAsia="ru-RU"/>
              </w:rPr>
            </w:pPr>
            <w:r w:rsidRPr="0023300A">
              <w:rPr>
                <w:rFonts w:ascii="Times New Roman" w:eastAsia="Times New Roman" w:hAnsi="Times New Roman" w:cs="Times New Roman"/>
                <w:b/>
                <w:sz w:val="18"/>
                <w:szCs w:val="18"/>
                <w:lang w:eastAsia="ru-RU"/>
              </w:rPr>
              <w:t>РАСХОДЫ ВСЕГО:</w:t>
            </w:r>
          </w:p>
        </w:tc>
        <w:tc>
          <w:tcPr>
            <w:tcW w:w="899" w:type="dxa"/>
            <w:vAlign w:val="center"/>
          </w:tcPr>
          <w:p w14:paraId="24D9F80C"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sz w:val="20"/>
                <w:szCs w:val="20"/>
                <w:lang w:eastAsia="ru-RU"/>
              </w:rPr>
            </w:pPr>
            <w:r w:rsidRPr="0023300A">
              <w:rPr>
                <w:rFonts w:ascii="Times New Roman" w:eastAsia="Times New Roman" w:hAnsi="Times New Roman" w:cs="Times New Roman"/>
                <w:b/>
                <w:bCs/>
                <w:sz w:val="20"/>
                <w:szCs w:val="20"/>
                <w:lang w:eastAsia="ru-RU"/>
              </w:rPr>
              <w:t>14,0</w:t>
            </w:r>
          </w:p>
        </w:tc>
        <w:tc>
          <w:tcPr>
            <w:tcW w:w="895" w:type="dxa"/>
            <w:vAlign w:val="center"/>
          </w:tcPr>
          <w:p w14:paraId="590DB1E9"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sz w:val="20"/>
                <w:szCs w:val="20"/>
                <w:lang w:eastAsia="ru-RU"/>
              </w:rPr>
            </w:pPr>
            <w:r w:rsidRPr="0023300A">
              <w:rPr>
                <w:rFonts w:ascii="Times New Roman" w:eastAsia="Times New Roman" w:hAnsi="Times New Roman" w:cs="Times New Roman"/>
                <w:b/>
                <w:bCs/>
                <w:sz w:val="20"/>
                <w:szCs w:val="20"/>
                <w:lang w:eastAsia="ru-RU"/>
              </w:rPr>
              <w:t>80,7</w:t>
            </w:r>
          </w:p>
        </w:tc>
        <w:tc>
          <w:tcPr>
            <w:tcW w:w="530" w:type="dxa"/>
            <w:vAlign w:val="center"/>
          </w:tcPr>
          <w:p w14:paraId="7D6F1168"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i/>
                <w:sz w:val="20"/>
                <w:szCs w:val="20"/>
                <w:lang w:eastAsia="ru-RU"/>
              </w:rPr>
            </w:pPr>
            <w:r w:rsidRPr="0023300A">
              <w:rPr>
                <w:rFonts w:ascii="Times New Roman" w:eastAsia="Times New Roman" w:hAnsi="Times New Roman" w:cs="Times New Roman"/>
                <w:b/>
                <w:bCs/>
                <w:i/>
                <w:sz w:val="20"/>
                <w:szCs w:val="20"/>
                <w:lang w:eastAsia="ru-RU"/>
              </w:rPr>
              <w:t>576</w:t>
            </w:r>
          </w:p>
        </w:tc>
        <w:tc>
          <w:tcPr>
            <w:tcW w:w="900" w:type="dxa"/>
            <w:vAlign w:val="center"/>
          </w:tcPr>
          <w:p w14:paraId="28FBB3DA"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sz w:val="20"/>
                <w:szCs w:val="20"/>
                <w:lang w:eastAsia="ru-RU"/>
              </w:rPr>
            </w:pPr>
            <w:r w:rsidRPr="0023300A">
              <w:rPr>
                <w:rFonts w:ascii="Times New Roman" w:eastAsia="Times New Roman" w:hAnsi="Times New Roman" w:cs="Times New Roman"/>
                <w:b/>
                <w:bCs/>
                <w:sz w:val="20"/>
                <w:szCs w:val="20"/>
                <w:lang w:eastAsia="ru-RU"/>
              </w:rPr>
              <w:t>128,5</w:t>
            </w:r>
          </w:p>
        </w:tc>
        <w:tc>
          <w:tcPr>
            <w:tcW w:w="519" w:type="dxa"/>
            <w:vAlign w:val="center"/>
          </w:tcPr>
          <w:p w14:paraId="5B2F696B"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i/>
                <w:sz w:val="20"/>
                <w:szCs w:val="20"/>
                <w:lang w:eastAsia="ru-RU"/>
              </w:rPr>
            </w:pPr>
            <w:r w:rsidRPr="0023300A">
              <w:rPr>
                <w:rFonts w:ascii="Times New Roman" w:eastAsia="Times New Roman" w:hAnsi="Times New Roman" w:cs="Times New Roman"/>
                <w:b/>
                <w:bCs/>
                <w:i/>
                <w:sz w:val="20"/>
                <w:szCs w:val="20"/>
                <w:lang w:eastAsia="ru-RU"/>
              </w:rPr>
              <w:t>159</w:t>
            </w:r>
          </w:p>
        </w:tc>
        <w:tc>
          <w:tcPr>
            <w:tcW w:w="899" w:type="dxa"/>
            <w:vAlign w:val="center"/>
          </w:tcPr>
          <w:p w14:paraId="44EC02B1"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sz w:val="20"/>
                <w:szCs w:val="20"/>
                <w:lang w:eastAsia="ru-RU"/>
              </w:rPr>
            </w:pPr>
            <w:r w:rsidRPr="0023300A">
              <w:rPr>
                <w:rFonts w:ascii="Times New Roman" w:eastAsia="Times New Roman" w:hAnsi="Times New Roman" w:cs="Times New Roman"/>
                <w:b/>
                <w:bCs/>
                <w:sz w:val="20"/>
                <w:szCs w:val="20"/>
                <w:lang w:eastAsia="ru-RU"/>
              </w:rPr>
              <w:t>101,4</w:t>
            </w:r>
          </w:p>
        </w:tc>
        <w:tc>
          <w:tcPr>
            <w:tcW w:w="568" w:type="dxa"/>
            <w:vAlign w:val="center"/>
          </w:tcPr>
          <w:p w14:paraId="2D300B75"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i/>
                <w:sz w:val="20"/>
                <w:szCs w:val="20"/>
                <w:lang w:eastAsia="ru-RU"/>
              </w:rPr>
            </w:pPr>
            <w:r w:rsidRPr="0023300A">
              <w:rPr>
                <w:rFonts w:ascii="Times New Roman" w:eastAsia="Times New Roman" w:hAnsi="Times New Roman" w:cs="Times New Roman"/>
                <w:b/>
                <w:bCs/>
                <w:i/>
                <w:sz w:val="20"/>
                <w:szCs w:val="20"/>
                <w:lang w:eastAsia="ru-RU"/>
              </w:rPr>
              <w:t>79</w:t>
            </w:r>
          </w:p>
        </w:tc>
        <w:tc>
          <w:tcPr>
            <w:tcW w:w="814" w:type="dxa"/>
            <w:vAlign w:val="center"/>
          </w:tcPr>
          <w:p w14:paraId="2734421A"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sz w:val="20"/>
                <w:szCs w:val="20"/>
                <w:lang w:eastAsia="ru-RU"/>
              </w:rPr>
            </w:pPr>
            <w:r w:rsidRPr="0023300A">
              <w:rPr>
                <w:rFonts w:ascii="Times New Roman" w:eastAsia="Times New Roman" w:hAnsi="Times New Roman" w:cs="Times New Roman"/>
                <w:b/>
                <w:bCs/>
                <w:sz w:val="20"/>
                <w:szCs w:val="20"/>
                <w:lang w:eastAsia="ru-RU"/>
              </w:rPr>
              <w:t>191,0</w:t>
            </w:r>
          </w:p>
        </w:tc>
        <w:tc>
          <w:tcPr>
            <w:tcW w:w="796" w:type="dxa"/>
            <w:vAlign w:val="center"/>
          </w:tcPr>
          <w:p w14:paraId="1AD89492"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i/>
                <w:sz w:val="20"/>
                <w:szCs w:val="20"/>
                <w:lang w:eastAsia="ru-RU"/>
              </w:rPr>
            </w:pPr>
            <w:r w:rsidRPr="0023300A">
              <w:rPr>
                <w:rFonts w:ascii="Times New Roman" w:eastAsia="Times New Roman" w:hAnsi="Times New Roman" w:cs="Times New Roman"/>
                <w:b/>
                <w:bCs/>
                <w:i/>
                <w:sz w:val="20"/>
                <w:szCs w:val="20"/>
                <w:lang w:eastAsia="ru-RU"/>
              </w:rPr>
              <w:t>188</w:t>
            </w:r>
          </w:p>
        </w:tc>
        <w:tc>
          <w:tcPr>
            <w:tcW w:w="797" w:type="dxa"/>
            <w:vAlign w:val="center"/>
          </w:tcPr>
          <w:p w14:paraId="01C87691"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sz w:val="20"/>
                <w:szCs w:val="20"/>
                <w:lang w:eastAsia="ru-RU"/>
              </w:rPr>
            </w:pPr>
            <w:r w:rsidRPr="0023300A">
              <w:rPr>
                <w:rFonts w:ascii="Times New Roman" w:eastAsia="Times New Roman" w:hAnsi="Times New Roman" w:cs="Times New Roman"/>
                <w:b/>
                <w:bCs/>
                <w:sz w:val="20"/>
                <w:szCs w:val="20"/>
                <w:lang w:eastAsia="ru-RU"/>
              </w:rPr>
              <w:t>199,6</w:t>
            </w:r>
          </w:p>
        </w:tc>
        <w:tc>
          <w:tcPr>
            <w:tcW w:w="550" w:type="dxa"/>
            <w:vAlign w:val="center"/>
          </w:tcPr>
          <w:p w14:paraId="02793DC5"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i/>
                <w:sz w:val="20"/>
                <w:szCs w:val="20"/>
                <w:lang w:eastAsia="ru-RU"/>
              </w:rPr>
            </w:pPr>
            <w:r w:rsidRPr="0023300A">
              <w:rPr>
                <w:rFonts w:ascii="Times New Roman" w:eastAsia="Times New Roman" w:hAnsi="Times New Roman" w:cs="Times New Roman"/>
                <w:b/>
                <w:bCs/>
                <w:i/>
                <w:sz w:val="20"/>
                <w:szCs w:val="20"/>
                <w:lang w:eastAsia="ru-RU"/>
              </w:rPr>
              <w:t>105</w:t>
            </w:r>
          </w:p>
        </w:tc>
      </w:tr>
      <w:tr w:rsidR="00936442" w:rsidRPr="0023300A" w14:paraId="7C082805" w14:textId="77777777" w:rsidTr="00936442">
        <w:trPr>
          <w:trHeight w:val="270"/>
          <w:jc w:val="center"/>
        </w:trPr>
        <w:tc>
          <w:tcPr>
            <w:tcW w:w="2052" w:type="dxa"/>
            <w:vAlign w:val="center"/>
          </w:tcPr>
          <w:p w14:paraId="3393CE7D" w14:textId="77777777" w:rsidR="00936442" w:rsidRPr="0023300A" w:rsidRDefault="00936442" w:rsidP="00936442">
            <w:pPr>
              <w:widowControl w:val="0"/>
              <w:spacing w:after="0" w:line="240" w:lineRule="auto"/>
              <w:ind w:right="-102"/>
              <w:rPr>
                <w:rFonts w:ascii="Times New Roman" w:eastAsia="Times New Roman" w:hAnsi="Times New Roman" w:cs="Times New Roman"/>
                <w:bCs/>
                <w:sz w:val="18"/>
                <w:szCs w:val="18"/>
                <w:lang w:eastAsia="ru-RU"/>
              </w:rPr>
            </w:pPr>
            <w:r w:rsidRPr="0023300A">
              <w:rPr>
                <w:rFonts w:ascii="Times New Roman" w:eastAsia="Times New Roman" w:hAnsi="Times New Roman" w:cs="Times New Roman"/>
                <w:bCs/>
                <w:sz w:val="18"/>
                <w:szCs w:val="18"/>
                <w:lang w:eastAsia="ru-RU"/>
              </w:rPr>
              <w:t xml:space="preserve">средства федерального </w:t>
            </w:r>
          </w:p>
          <w:p w14:paraId="486553BD" w14:textId="77777777" w:rsidR="00936442" w:rsidRPr="0023300A" w:rsidRDefault="00936442" w:rsidP="00936442">
            <w:pPr>
              <w:widowControl w:val="0"/>
              <w:spacing w:after="0" w:line="240" w:lineRule="auto"/>
              <w:ind w:right="-102"/>
              <w:rPr>
                <w:rFonts w:ascii="Times New Roman" w:eastAsia="Times New Roman" w:hAnsi="Times New Roman" w:cs="Times New Roman"/>
                <w:bCs/>
                <w:sz w:val="18"/>
                <w:szCs w:val="18"/>
                <w:lang w:eastAsia="ru-RU"/>
              </w:rPr>
            </w:pPr>
            <w:r w:rsidRPr="0023300A">
              <w:rPr>
                <w:rFonts w:ascii="Times New Roman" w:eastAsia="Times New Roman" w:hAnsi="Times New Roman" w:cs="Times New Roman"/>
                <w:bCs/>
                <w:sz w:val="18"/>
                <w:szCs w:val="18"/>
                <w:lang w:eastAsia="ru-RU"/>
              </w:rPr>
              <w:t>и областного бюджетов</w:t>
            </w:r>
          </w:p>
        </w:tc>
        <w:tc>
          <w:tcPr>
            <w:tcW w:w="899" w:type="dxa"/>
            <w:vAlign w:val="center"/>
          </w:tcPr>
          <w:p w14:paraId="724A48E5"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Cs/>
                <w:sz w:val="18"/>
                <w:szCs w:val="18"/>
                <w:lang w:eastAsia="ru-RU"/>
              </w:rPr>
            </w:pPr>
            <w:r w:rsidRPr="0023300A">
              <w:rPr>
                <w:rFonts w:ascii="Times New Roman" w:eastAsia="Times New Roman" w:hAnsi="Times New Roman" w:cs="Times New Roman"/>
                <w:bCs/>
                <w:iCs/>
                <w:sz w:val="18"/>
                <w:szCs w:val="18"/>
                <w:lang w:eastAsia="ru-RU"/>
              </w:rPr>
              <w:t>12,4</w:t>
            </w:r>
          </w:p>
        </w:tc>
        <w:tc>
          <w:tcPr>
            <w:tcW w:w="895" w:type="dxa"/>
            <w:vAlign w:val="center"/>
          </w:tcPr>
          <w:p w14:paraId="26DB6970"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Cs/>
                <w:sz w:val="18"/>
                <w:szCs w:val="18"/>
                <w:lang w:eastAsia="ru-RU"/>
              </w:rPr>
            </w:pPr>
            <w:r w:rsidRPr="0023300A">
              <w:rPr>
                <w:rFonts w:ascii="Times New Roman" w:eastAsia="Times New Roman" w:hAnsi="Times New Roman" w:cs="Times New Roman"/>
                <w:bCs/>
                <w:iCs/>
                <w:sz w:val="18"/>
                <w:szCs w:val="18"/>
                <w:lang w:eastAsia="ru-RU"/>
              </w:rPr>
              <w:t>74,6</w:t>
            </w:r>
          </w:p>
        </w:tc>
        <w:tc>
          <w:tcPr>
            <w:tcW w:w="530" w:type="dxa"/>
            <w:vAlign w:val="center"/>
          </w:tcPr>
          <w:p w14:paraId="4A68A50F"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
                <w:iCs/>
                <w:sz w:val="18"/>
                <w:szCs w:val="18"/>
                <w:lang w:eastAsia="ru-RU"/>
              </w:rPr>
            </w:pPr>
            <w:r w:rsidRPr="0023300A">
              <w:rPr>
                <w:rFonts w:ascii="Times New Roman" w:eastAsia="Times New Roman" w:hAnsi="Times New Roman" w:cs="Times New Roman"/>
                <w:bCs/>
                <w:i/>
                <w:iCs/>
                <w:sz w:val="18"/>
                <w:szCs w:val="18"/>
                <w:lang w:eastAsia="ru-RU"/>
              </w:rPr>
              <w:t>602</w:t>
            </w:r>
          </w:p>
        </w:tc>
        <w:tc>
          <w:tcPr>
            <w:tcW w:w="900" w:type="dxa"/>
            <w:vAlign w:val="center"/>
          </w:tcPr>
          <w:p w14:paraId="2B911335"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Cs/>
                <w:sz w:val="18"/>
                <w:szCs w:val="18"/>
                <w:lang w:eastAsia="ru-RU"/>
              </w:rPr>
            </w:pPr>
            <w:r w:rsidRPr="0023300A">
              <w:rPr>
                <w:rFonts w:ascii="Times New Roman" w:eastAsia="Times New Roman" w:hAnsi="Times New Roman" w:cs="Times New Roman"/>
                <w:bCs/>
                <w:iCs/>
                <w:sz w:val="18"/>
                <w:szCs w:val="18"/>
                <w:lang w:eastAsia="ru-RU"/>
              </w:rPr>
              <w:t>121,9</w:t>
            </w:r>
          </w:p>
        </w:tc>
        <w:tc>
          <w:tcPr>
            <w:tcW w:w="519" w:type="dxa"/>
            <w:vAlign w:val="center"/>
          </w:tcPr>
          <w:p w14:paraId="779A9B29"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8"/>
                <w:szCs w:val="18"/>
                <w:lang w:eastAsia="ru-RU"/>
              </w:rPr>
            </w:pPr>
            <w:r w:rsidRPr="0023300A">
              <w:rPr>
                <w:rFonts w:ascii="Times New Roman" w:eastAsia="Times New Roman" w:hAnsi="Times New Roman" w:cs="Times New Roman"/>
                <w:i/>
                <w:iCs/>
                <w:sz w:val="18"/>
                <w:szCs w:val="18"/>
                <w:lang w:eastAsia="ru-RU"/>
              </w:rPr>
              <w:t>163</w:t>
            </w:r>
          </w:p>
        </w:tc>
        <w:tc>
          <w:tcPr>
            <w:tcW w:w="899" w:type="dxa"/>
            <w:vAlign w:val="center"/>
          </w:tcPr>
          <w:p w14:paraId="013F7BF8"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Cs/>
                <w:sz w:val="18"/>
                <w:szCs w:val="18"/>
                <w:lang w:eastAsia="ru-RU"/>
              </w:rPr>
            </w:pPr>
            <w:r w:rsidRPr="0023300A">
              <w:rPr>
                <w:rFonts w:ascii="Times New Roman" w:eastAsia="Times New Roman" w:hAnsi="Times New Roman" w:cs="Times New Roman"/>
                <w:bCs/>
                <w:iCs/>
                <w:sz w:val="18"/>
                <w:szCs w:val="18"/>
                <w:lang w:eastAsia="ru-RU"/>
              </w:rPr>
              <w:t>93,8</w:t>
            </w:r>
          </w:p>
        </w:tc>
        <w:tc>
          <w:tcPr>
            <w:tcW w:w="568" w:type="dxa"/>
            <w:vAlign w:val="center"/>
          </w:tcPr>
          <w:p w14:paraId="7B83872C"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
                <w:iCs/>
                <w:sz w:val="18"/>
                <w:szCs w:val="18"/>
                <w:lang w:eastAsia="ru-RU"/>
              </w:rPr>
            </w:pPr>
            <w:r w:rsidRPr="0023300A">
              <w:rPr>
                <w:rFonts w:ascii="Times New Roman" w:eastAsia="Times New Roman" w:hAnsi="Times New Roman" w:cs="Times New Roman"/>
                <w:bCs/>
                <w:i/>
                <w:iCs/>
                <w:sz w:val="18"/>
                <w:szCs w:val="18"/>
                <w:lang w:eastAsia="ru-RU"/>
              </w:rPr>
              <w:t>77</w:t>
            </w:r>
          </w:p>
        </w:tc>
        <w:tc>
          <w:tcPr>
            <w:tcW w:w="814" w:type="dxa"/>
            <w:vAlign w:val="center"/>
          </w:tcPr>
          <w:p w14:paraId="7FE59805"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Cs/>
                <w:sz w:val="18"/>
                <w:szCs w:val="18"/>
                <w:lang w:eastAsia="ru-RU"/>
              </w:rPr>
            </w:pPr>
            <w:r w:rsidRPr="0023300A">
              <w:rPr>
                <w:rFonts w:ascii="Times New Roman" w:eastAsia="Times New Roman" w:hAnsi="Times New Roman" w:cs="Times New Roman"/>
                <w:bCs/>
                <w:iCs/>
                <w:sz w:val="18"/>
                <w:szCs w:val="18"/>
                <w:lang w:eastAsia="ru-RU"/>
              </w:rPr>
              <w:t>168,6</w:t>
            </w:r>
          </w:p>
        </w:tc>
        <w:tc>
          <w:tcPr>
            <w:tcW w:w="796" w:type="dxa"/>
            <w:vAlign w:val="center"/>
          </w:tcPr>
          <w:p w14:paraId="2605F8EB"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
                <w:iCs/>
                <w:sz w:val="18"/>
                <w:szCs w:val="18"/>
                <w:lang w:eastAsia="ru-RU"/>
              </w:rPr>
            </w:pPr>
            <w:r w:rsidRPr="0023300A">
              <w:rPr>
                <w:rFonts w:ascii="Times New Roman" w:eastAsia="Times New Roman" w:hAnsi="Times New Roman" w:cs="Times New Roman"/>
                <w:bCs/>
                <w:i/>
                <w:iCs/>
                <w:sz w:val="18"/>
                <w:szCs w:val="18"/>
                <w:lang w:eastAsia="ru-RU"/>
              </w:rPr>
              <w:t>180</w:t>
            </w:r>
          </w:p>
        </w:tc>
        <w:tc>
          <w:tcPr>
            <w:tcW w:w="797" w:type="dxa"/>
            <w:vAlign w:val="center"/>
          </w:tcPr>
          <w:p w14:paraId="4E2B2803"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Cs/>
                <w:sz w:val="18"/>
                <w:szCs w:val="18"/>
                <w:lang w:eastAsia="ru-RU"/>
              </w:rPr>
            </w:pPr>
            <w:r w:rsidRPr="0023300A">
              <w:rPr>
                <w:rFonts w:ascii="Times New Roman" w:eastAsia="Times New Roman" w:hAnsi="Times New Roman" w:cs="Times New Roman"/>
                <w:bCs/>
                <w:iCs/>
                <w:sz w:val="18"/>
                <w:szCs w:val="18"/>
                <w:lang w:eastAsia="ru-RU"/>
              </w:rPr>
              <w:t>165,6</w:t>
            </w:r>
          </w:p>
        </w:tc>
        <w:tc>
          <w:tcPr>
            <w:tcW w:w="550" w:type="dxa"/>
            <w:vAlign w:val="center"/>
          </w:tcPr>
          <w:p w14:paraId="68AAD05B"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
                <w:iCs/>
                <w:sz w:val="18"/>
                <w:szCs w:val="18"/>
                <w:lang w:eastAsia="ru-RU"/>
              </w:rPr>
            </w:pPr>
            <w:r w:rsidRPr="0023300A">
              <w:rPr>
                <w:rFonts w:ascii="Times New Roman" w:eastAsia="Times New Roman" w:hAnsi="Times New Roman" w:cs="Times New Roman"/>
                <w:bCs/>
                <w:i/>
                <w:iCs/>
                <w:sz w:val="18"/>
                <w:szCs w:val="18"/>
                <w:lang w:eastAsia="ru-RU"/>
              </w:rPr>
              <w:t>98</w:t>
            </w:r>
          </w:p>
        </w:tc>
      </w:tr>
      <w:tr w:rsidR="00936442" w:rsidRPr="0023300A" w14:paraId="24A1A313" w14:textId="77777777" w:rsidTr="00936442">
        <w:trPr>
          <w:trHeight w:val="227"/>
          <w:jc w:val="center"/>
        </w:trPr>
        <w:tc>
          <w:tcPr>
            <w:tcW w:w="2052" w:type="dxa"/>
            <w:vAlign w:val="center"/>
          </w:tcPr>
          <w:p w14:paraId="5FF43669" w14:textId="77777777" w:rsidR="00936442" w:rsidRPr="0023300A" w:rsidRDefault="00936442" w:rsidP="00936442">
            <w:pPr>
              <w:widowControl w:val="0"/>
              <w:spacing w:after="0" w:line="240" w:lineRule="auto"/>
              <w:ind w:right="-102"/>
              <w:rPr>
                <w:rFonts w:ascii="Times New Roman" w:eastAsia="Times New Roman" w:hAnsi="Times New Roman" w:cs="Times New Roman"/>
                <w:bCs/>
                <w:sz w:val="18"/>
                <w:szCs w:val="18"/>
                <w:lang w:eastAsia="ru-RU"/>
              </w:rPr>
            </w:pPr>
            <w:r w:rsidRPr="0023300A">
              <w:rPr>
                <w:rFonts w:ascii="Times New Roman" w:eastAsia="Times New Roman" w:hAnsi="Times New Roman" w:cs="Times New Roman"/>
                <w:bCs/>
                <w:sz w:val="18"/>
                <w:szCs w:val="18"/>
                <w:lang w:eastAsia="ru-RU"/>
              </w:rPr>
              <w:t>средства бюджета района</w:t>
            </w:r>
          </w:p>
        </w:tc>
        <w:tc>
          <w:tcPr>
            <w:tcW w:w="899" w:type="dxa"/>
            <w:vAlign w:val="center"/>
          </w:tcPr>
          <w:p w14:paraId="36D837E1"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Cs/>
                <w:sz w:val="18"/>
                <w:szCs w:val="18"/>
                <w:lang w:eastAsia="ru-RU"/>
              </w:rPr>
            </w:pPr>
            <w:r w:rsidRPr="0023300A">
              <w:rPr>
                <w:rFonts w:ascii="Times New Roman" w:eastAsia="Times New Roman" w:hAnsi="Times New Roman" w:cs="Times New Roman"/>
                <w:bCs/>
                <w:iCs/>
                <w:sz w:val="18"/>
                <w:szCs w:val="18"/>
                <w:lang w:eastAsia="ru-RU"/>
              </w:rPr>
              <w:t>1,6</w:t>
            </w:r>
          </w:p>
        </w:tc>
        <w:tc>
          <w:tcPr>
            <w:tcW w:w="895" w:type="dxa"/>
            <w:vAlign w:val="center"/>
          </w:tcPr>
          <w:p w14:paraId="1FE4957F"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Cs/>
                <w:sz w:val="18"/>
                <w:szCs w:val="18"/>
                <w:lang w:eastAsia="ru-RU"/>
              </w:rPr>
            </w:pPr>
            <w:r w:rsidRPr="0023300A">
              <w:rPr>
                <w:rFonts w:ascii="Times New Roman" w:eastAsia="Times New Roman" w:hAnsi="Times New Roman" w:cs="Times New Roman"/>
                <w:bCs/>
                <w:iCs/>
                <w:sz w:val="18"/>
                <w:szCs w:val="18"/>
                <w:lang w:eastAsia="ru-RU"/>
              </w:rPr>
              <w:t>6,1</w:t>
            </w:r>
          </w:p>
        </w:tc>
        <w:tc>
          <w:tcPr>
            <w:tcW w:w="530" w:type="dxa"/>
            <w:vAlign w:val="center"/>
          </w:tcPr>
          <w:p w14:paraId="1F47EC0D"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
                <w:iCs/>
                <w:sz w:val="18"/>
                <w:szCs w:val="18"/>
                <w:lang w:eastAsia="ru-RU"/>
              </w:rPr>
            </w:pPr>
            <w:r w:rsidRPr="0023300A">
              <w:rPr>
                <w:rFonts w:ascii="Times New Roman" w:eastAsia="Times New Roman" w:hAnsi="Times New Roman" w:cs="Times New Roman"/>
                <w:bCs/>
                <w:i/>
                <w:iCs/>
                <w:sz w:val="18"/>
                <w:szCs w:val="18"/>
                <w:lang w:eastAsia="ru-RU"/>
              </w:rPr>
              <w:t>375</w:t>
            </w:r>
          </w:p>
        </w:tc>
        <w:tc>
          <w:tcPr>
            <w:tcW w:w="900" w:type="dxa"/>
            <w:vAlign w:val="center"/>
          </w:tcPr>
          <w:p w14:paraId="25376A11"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Cs/>
                <w:sz w:val="18"/>
                <w:szCs w:val="18"/>
                <w:lang w:eastAsia="ru-RU"/>
              </w:rPr>
            </w:pPr>
            <w:r w:rsidRPr="0023300A">
              <w:rPr>
                <w:rFonts w:ascii="Times New Roman" w:eastAsia="Times New Roman" w:hAnsi="Times New Roman" w:cs="Times New Roman"/>
                <w:bCs/>
                <w:iCs/>
                <w:sz w:val="18"/>
                <w:szCs w:val="18"/>
                <w:lang w:eastAsia="ru-RU"/>
              </w:rPr>
              <w:t>6,6</w:t>
            </w:r>
          </w:p>
        </w:tc>
        <w:tc>
          <w:tcPr>
            <w:tcW w:w="519" w:type="dxa"/>
            <w:vAlign w:val="center"/>
          </w:tcPr>
          <w:p w14:paraId="59ECE29E"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8"/>
                <w:szCs w:val="18"/>
                <w:lang w:eastAsia="ru-RU"/>
              </w:rPr>
            </w:pPr>
            <w:r w:rsidRPr="0023300A">
              <w:rPr>
                <w:rFonts w:ascii="Times New Roman" w:eastAsia="Times New Roman" w:hAnsi="Times New Roman" w:cs="Times New Roman"/>
                <w:i/>
                <w:iCs/>
                <w:sz w:val="18"/>
                <w:szCs w:val="18"/>
                <w:lang w:eastAsia="ru-RU"/>
              </w:rPr>
              <w:t>110</w:t>
            </w:r>
          </w:p>
        </w:tc>
        <w:tc>
          <w:tcPr>
            <w:tcW w:w="899" w:type="dxa"/>
            <w:vAlign w:val="center"/>
          </w:tcPr>
          <w:p w14:paraId="6FBEBC6F"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Cs/>
                <w:sz w:val="18"/>
                <w:szCs w:val="18"/>
                <w:lang w:eastAsia="ru-RU"/>
              </w:rPr>
            </w:pPr>
            <w:r w:rsidRPr="0023300A">
              <w:rPr>
                <w:rFonts w:ascii="Times New Roman" w:eastAsia="Times New Roman" w:hAnsi="Times New Roman" w:cs="Times New Roman"/>
                <w:bCs/>
                <w:iCs/>
                <w:sz w:val="18"/>
                <w:szCs w:val="18"/>
                <w:lang w:eastAsia="ru-RU"/>
              </w:rPr>
              <w:t>7,6</w:t>
            </w:r>
          </w:p>
        </w:tc>
        <w:tc>
          <w:tcPr>
            <w:tcW w:w="568" w:type="dxa"/>
            <w:vAlign w:val="center"/>
          </w:tcPr>
          <w:p w14:paraId="034FE3E4"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
                <w:iCs/>
                <w:sz w:val="18"/>
                <w:szCs w:val="18"/>
                <w:lang w:eastAsia="ru-RU"/>
              </w:rPr>
            </w:pPr>
            <w:r w:rsidRPr="0023300A">
              <w:rPr>
                <w:rFonts w:ascii="Times New Roman" w:eastAsia="Times New Roman" w:hAnsi="Times New Roman" w:cs="Times New Roman"/>
                <w:bCs/>
                <w:i/>
                <w:iCs/>
                <w:sz w:val="18"/>
                <w:szCs w:val="18"/>
                <w:lang w:eastAsia="ru-RU"/>
              </w:rPr>
              <w:t>115</w:t>
            </w:r>
          </w:p>
        </w:tc>
        <w:tc>
          <w:tcPr>
            <w:tcW w:w="814" w:type="dxa"/>
            <w:vAlign w:val="center"/>
          </w:tcPr>
          <w:p w14:paraId="2AE65528"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Cs/>
                <w:sz w:val="18"/>
                <w:szCs w:val="18"/>
                <w:lang w:eastAsia="ru-RU"/>
              </w:rPr>
            </w:pPr>
            <w:r w:rsidRPr="0023300A">
              <w:rPr>
                <w:rFonts w:ascii="Times New Roman" w:eastAsia="Times New Roman" w:hAnsi="Times New Roman" w:cs="Times New Roman"/>
                <w:bCs/>
                <w:iCs/>
                <w:sz w:val="18"/>
                <w:szCs w:val="18"/>
                <w:lang w:eastAsia="ru-RU"/>
              </w:rPr>
              <w:t>22,4</w:t>
            </w:r>
          </w:p>
        </w:tc>
        <w:tc>
          <w:tcPr>
            <w:tcW w:w="796" w:type="dxa"/>
            <w:vAlign w:val="center"/>
          </w:tcPr>
          <w:p w14:paraId="615DA344"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
                <w:iCs/>
                <w:sz w:val="18"/>
                <w:szCs w:val="18"/>
                <w:lang w:eastAsia="ru-RU"/>
              </w:rPr>
            </w:pPr>
            <w:r w:rsidRPr="0023300A">
              <w:rPr>
                <w:rFonts w:ascii="Times New Roman" w:eastAsia="Times New Roman" w:hAnsi="Times New Roman" w:cs="Times New Roman"/>
                <w:bCs/>
                <w:i/>
                <w:iCs/>
                <w:sz w:val="18"/>
                <w:szCs w:val="18"/>
                <w:lang w:eastAsia="ru-RU"/>
              </w:rPr>
              <w:t>295</w:t>
            </w:r>
          </w:p>
        </w:tc>
        <w:tc>
          <w:tcPr>
            <w:tcW w:w="797" w:type="dxa"/>
            <w:vAlign w:val="center"/>
          </w:tcPr>
          <w:p w14:paraId="604D6056"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Cs/>
                <w:sz w:val="18"/>
                <w:szCs w:val="18"/>
                <w:lang w:eastAsia="ru-RU"/>
              </w:rPr>
            </w:pPr>
            <w:r w:rsidRPr="0023300A">
              <w:rPr>
                <w:rFonts w:ascii="Times New Roman" w:eastAsia="Times New Roman" w:hAnsi="Times New Roman" w:cs="Times New Roman"/>
                <w:bCs/>
                <w:iCs/>
                <w:sz w:val="18"/>
                <w:szCs w:val="18"/>
                <w:lang w:eastAsia="ru-RU"/>
              </w:rPr>
              <w:t>34,0</w:t>
            </w:r>
          </w:p>
        </w:tc>
        <w:tc>
          <w:tcPr>
            <w:tcW w:w="550" w:type="dxa"/>
            <w:vAlign w:val="center"/>
          </w:tcPr>
          <w:p w14:paraId="1375AE05"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
                <w:iCs/>
                <w:sz w:val="18"/>
                <w:szCs w:val="18"/>
                <w:lang w:eastAsia="ru-RU"/>
              </w:rPr>
            </w:pPr>
            <w:r w:rsidRPr="0023300A">
              <w:rPr>
                <w:rFonts w:ascii="Times New Roman" w:eastAsia="Times New Roman" w:hAnsi="Times New Roman" w:cs="Times New Roman"/>
                <w:bCs/>
                <w:i/>
                <w:iCs/>
                <w:sz w:val="18"/>
                <w:szCs w:val="18"/>
                <w:lang w:eastAsia="ru-RU"/>
              </w:rPr>
              <w:t>152</w:t>
            </w:r>
          </w:p>
        </w:tc>
      </w:tr>
    </w:tbl>
    <w:p w14:paraId="67F9DEA6" w14:textId="77777777" w:rsidR="00936442" w:rsidRPr="0023300A" w:rsidRDefault="00936442" w:rsidP="00936442">
      <w:pPr>
        <w:widowControl w:val="0"/>
        <w:spacing w:before="40" w:after="0" w:line="240"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В </w:t>
      </w:r>
      <w:r w:rsidRPr="0023300A">
        <w:rPr>
          <w:rFonts w:ascii="Times New Roman" w:eastAsia="Times New Roman" w:hAnsi="Times New Roman" w:cs="Times New Roman"/>
          <w:sz w:val="24"/>
          <w:szCs w:val="24"/>
          <w:shd w:val="clear" w:color="auto" w:fill="FFFFFF"/>
          <w:lang w:eastAsia="ru-RU"/>
        </w:rPr>
        <w:t xml:space="preserve">целях повышения финансовой устойчивости бюджетов поселений и формирования стабильной финансовой основы для исполнения их расходных обязательств, ежегодно осуществляется финансовая поддержка из бюджета района в виде </w:t>
      </w:r>
      <w:r w:rsidRPr="0023300A">
        <w:rPr>
          <w:rFonts w:ascii="Times New Roman" w:eastAsia="Times New Roman" w:hAnsi="Times New Roman" w:cs="Times New Roman"/>
          <w:sz w:val="24"/>
          <w:szCs w:val="24"/>
          <w:lang w:eastAsia="ru-RU"/>
        </w:rPr>
        <w:t>межбюджетных трансфертов на выравнивание бюджетной обеспеченности и обеспечение сбалансированности бюджетов поселений.</w:t>
      </w:r>
    </w:p>
    <w:p w14:paraId="77DF82D5" w14:textId="77777777" w:rsidR="00936442" w:rsidRPr="0023300A" w:rsidRDefault="00936442" w:rsidP="00936442">
      <w:pPr>
        <w:widowControl w:val="0"/>
        <w:spacing w:after="0" w:line="240"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bCs/>
          <w:sz w:val="24"/>
          <w:szCs w:val="24"/>
          <w:lang w:eastAsia="ru-RU"/>
        </w:rPr>
        <w:t xml:space="preserve">С 2017 года муниципальным районам из областного бюджета предоставляются субсидии на выравнивание </w:t>
      </w:r>
      <w:r w:rsidRPr="0023300A">
        <w:rPr>
          <w:rFonts w:ascii="Times New Roman" w:eastAsia="Calibri" w:hAnsi="Times New Roman" w:cs="Times New Roman"/>
          <w:bCs/>
          <w:sz w:val="24"/>
          <w:szCs w:val="24"/>
          <w:lang w:eastAsia="ru-RU"/>
        </w:rPr>
        <w:t>уровня бюджетной обеспеченности поселений Иркутской области, входящих в состав муниципального района Иркутской области</w:t>
      </w:r>
      <w:r w:rsidRPr="0023300A">
        <w:rPr>
          <w:rFonts w:ascii="Times New Roman" w:eastAsia="Times New Roman" w:hAnsi="Times New Roman" w:cs="Times New Roman"/>
          <w:bCs/>
          <w:sz w:val="24"/>
          <w:szCs w:val="24"/>
          <w:lang w:eastAsia="ru-RU"/>
        </w:rPr>
        <w:t xml:space="preserve">. </w:t>
      </w:r>
      <w:r w:rsidRPr="0023300A">
        <w:rPr>
          <w:rFonts w:ascii="Times New Roman" w:eastAsia="Times New Roman" w:hAnsi="Times New Roman" w:cs="Times New Roman"/>
          <w:sz w:val="24"/>
          <w:szCs w:val="24"/>
          <w:lang w:eastAsia="ru-RU"/>
        </w:rPr>
        <w:t xml:space="preserve">Безусловное исполнение обязательств по распределению и предоставлению финансовой помощи поселениям </w:t>
      </w:r>
      <w:r w:rsidRPr="0023300A">
        <w:rPr>
          <w:rFonts w:ascii="Times New Roman" w:eastAsia="Times New Roman" w:hAnsi="Times New Roman" w:cs="Times New Roman"/>
          <w:sz w:val="24"/>
          <w:szCs w:val="24"/>
          <w:shd w:val="clear" w:color="auto" w:fill="FFFFFF"/>
          <w:lang w:eastAsia="ru-RU"/>
        </w:rPr>
        <w:t>направлено на выравнивание бюджетной обеспеченности поселений, обеспечение равного доступа граждан к основным бюджетным услугам и социальным гарантиям.</w:t>
      </w:r>
    </w:p>
    <w:p w14:paraId="54AB213C" w14:textId="77777777" w:rsidR="00936442" w:rsidRPr="0023300A" w:rsidRDefault="00936442" w:rsidP="00936442">
      <w:pPr>
        <w:widowControl w:val="0"/>
        <w:spacing w:before="60" w:after="60" w:line="240" w:lineRule="auto"/>
        <w:ind w:firstLine="709"/>
        <w:jc w:val="both"/>
        <w:rPr>
          <w:rFonts w:ascii="Times New Roman" w:eastAsia="Times New Roman" w:hAnsi="Times New Roman" w:cs="Times New Roman"/>
          <w:b/>
          <w:sz w:val="24"/>
          <w:szCs w:val="24"/>
          <w:lang w:eastAsia="ru-RU"/>
        </w:rPr>
      </w:pPr>
      <w:r w:rsidRPr="0023300A">
        <w:rPr>
          <w:rFonts w:ascii="Times New Roman" w:eastAsia="Times New Roman" w:hAnsi="Times New Roman" w:cs="Times New Roman"/>
          <w:b/>
          <w:sz w:val="24"/>
          <w:szCs w:val="24"/>
          <w:lang w:eastAsia="ru-RU"/>
        </w:rPr>
        <w:t>Финансовая поддержка поселений из бюджета района:</w:t>
      </w:r>
    </w:p>
    <w:p w14:paraId="4426DE60" w14:textId="77777777" w:rsidR="00936442" w:rsidRPr="0023300A" w:rsidRDefault="00936442" w:rsidP="0064034A">
      <w:pPr>
        <w:widowControl w:val="0"/>
        <w:numPr>
          <w:ilvl w:val="0"/>
          <w:numId w:val="9"/>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в 2017 году – </w:t>
      </w:r>
      <w:r w:rsidRPr="0023300A">
        <w:rPr>
          <w:rFonts w:ascii="Times New Roman" w:eastAsia="Times New Roman" w:hAnsi="Times New Roman" w:cs="Times New Roman"/>
          <w:b/>
          <w:sz w:val="24"/>
          <w:szCs w:val="24"/>
          <w:lang w:eastAsia="ru-RU"/>
        </w:rPr>
        <w:t>129,5</w:t>
      </w:r>
      <w:r w:rsidRPr="0023300A">
        <w:rPr>
          <w:rFonts w:ascii="Times New Roman" w:eastAsia="Times New Roman" w:hAnsi="Times New Roman" w:cs="Times New Roman"/>
          <w:sz w:val="24"/>
          <w:szCs w:val="24"/>
          <w:lang w:eastAsia="ru-RU"/>
        </w:rPr>
        <w:t xml:space="preserve"> млн. рублей, </w:t>
      </w:r>
      <w:r w:rsidRPr="0023300A">
        <w:rPr>
          <w:rFonts w:ascii="Times New Roman" w:eastAsia="Times New Roman" w:hAnsi="Times New Roman" w:cs="Times New Roman"/>
          <w:sz w:val="24"/>
          <w:szCs w:val="24"/>
          <w:u w:val="single"/>
          <w:lang w:eastAsia="ru-RU"/>
        </w:rPr>
        <w:t>увеличение</w:t>
      </w:r>
      <w:r w:rsidRPr="0023300A">
        <w:rPr>
          <w:rFonts w:ascii="Times New Roman" w:eastAsia="Times New Roman" w:hAnsi="Times New Roman" w:cs="Times New Roman"/>
          <w:sz w:val="24"/>
          <w:szCs w:val="24"/>
          <w:lang w:eastAsia="ru-RU"/>
        </w:rPr>
        <w:t xml:space="preserve"> к 2016 году (</w:t>
      </w:r>
      <w:r w:rsidRPr="0023300A">
        <w:rPr>
          <w:rFonts w:ascii="Times New Roman" w:eastAsia="Times New Roman" w:hAnsi="Times New Roman" w:cs="Times New Roman"/>
          <w:b/>
          <w:sz w:val="24"/>
          <w:szCs w:val="24"/>
          <w:lang w:eastAsia="ru-RU"/>
        </w:rPr>
        <w:t xml:space="preserve">24,6 </w:t>
      </w:r>
      <w:r w:rsidRPr="0023300A">
        <w:rPr>
          <w:rFonts w:ascii="Times New Roman" w:eastAsia="Times New Roman" w:hAnsi="Times New Roman" w:cs="Times New Roman"/>
          <w:sz w:val="24"/>
          <w:szCs w:val="24"/>
          <w:lang w:eastAsia="ru-RU"/>
        </w:rPr>
        <w:t xml:space="preserve">млн. рублей) на </w:t>
      </w:r>
      <w:r w:rsidRPr="0023300A">
        <w:rPr>
          <w:rFonts w:ascii="Times New Roman" w:eastAsia="Times New Roman" w:hAnsi="Times New Roman" w:cs="Times New Roman"/>
          <w:b/>
          <w:sz w:val="24"/>
          <w:szCs w:val="24"/>
          <w:lang w:eastAsia="ru-RU"/>
        </w:rPr>
        <w:t>104,9</w:t>
      </w:r>
      <w:r w:rsidRPr="0023300A">
        <w:rPr>
          <w:rFonts w:ascii="Times New Roman" w:eastAsia="Times New Roman" w:hAnsi="Times New Roman" w:cs="Times New Roman"/>
          <w:sz w:val="24"/>
          <w:szCs w:val="24"/>
          <w:lang w:eastAsia="ru-RU"/>
        </w:rPr>
        <w:t xml:space="preserve"> млн. рублей (526%);</w:t>
      </w:r>
    </w:p>
    <w:p w14:paraId="222DF214" w14:textId="77777777" w:rsidR="00936442" w:rsidRPr="0023300A" w:rsidRDefault="00936442" w:rsidP="0064034A">
      <w:pPr>
        <w:widowControl w:val="0"/>
        <w:numPr>
          <w:ilvl w:val="0"/>
          <w:numId w:val="9"/>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в 2018 году – </w:t>
      </w:r>
      <w:r w:rsidRPr="0023300A">
        <w:rPr>
          <w:rFonts w:ascii="Times New Roman" w:eastAsia="Times New Roman" w:hAnsi="Times New Roman" w:cs="Times New Roman"/>
          <w:b/>
          <w:sz w:val="24"/>
          <w:szCs w:val="24"/>
          <w:lang w:eastAsia="ru-RU"/>
        </w:rPr>
        <w:t>161,7</w:t>
      </w:r>
      <w:r w:rsidRPr="0023300A">
        <w:rPr>
          <w:rFonts w:ascii="Times New Roman" w:eastAsia="Times New Roman" w:hAnsi="Times New Roman" w:cs="Times New Roman"/>
          <w:sz w:val="24"/>
          <w:szCs w:val="24"/>
          <w:lang w:eastAsia="ru-RU"/>
        </w:rPr>
        <w:t xml:space="preserve"> млн. рублей, </w:t>
      </w:r>
      <w:r w:rsidRPr="0023300A">
        <w:rPr>
          <w:rFonts w:ascii="Times New Roman" w:eastAsia="Times New Roman" w:hAnsi="Times New Roman" w:cs="Times New Roman"/>
          <w:sz w:val="24"/>
          <w:szCs w:val="24"/>
          <w:u w:val="single"/>
          <w:lang w:eastAsia="ru-RU"/>
        </w:rPr>
        <w:t>увеличение</w:t>
      </w:r>
      <w:r w:rsidRPr="0023300A">
        <w:rPr>
          <w:rFonts w:ascii="Times New Roman" w:eastAsia="Times New Roman" w:hAnsi="Times New Roman" w:cs="Times New Roman"/>
          <w:sz w:val="24"/>
          <w:szCs w:val="24"/>
          <w:lang w:eastAsia="ru-RU"/>
        </w:rPr>
        <w:t xml:space="preserve"> к 2017 году (</w:t>
      </w:r>
      <w:r w:rsidRPr="0023300A">
        <w:rPr>
          <w:rFonts w:ascii="Times New Roman" w:eastAsia="Times New Roman" w:hAnsi="Times New Roman" w:cs="Times New Roman"/>
          <w:b/>
          <w:sz w:val="24"/>
          <w:szCs w:val="24"/>
          <w:lang w:eastAsia="ru-RU"/>
        </w:rPr>
        <w:t xml:space="preserve">129,5 </w:t>
      </w:r>
      <w:r w:rsidRPr="0023300A">
        <w:rPr>
          <w:rFonts w:ascii="Times New Roman" w:eastAsia="Times New Roman" w:hAnsi="Times New Roman" w:cs="Times New Roman"/>
          <w:sz w:val="24"/>
          <w:szCs w:val="24"/>
          <w:lang w:eastAsia="ru-RU"/>
        </w:rPr>
        <w:t xml:space="preserve">млн. рублей) на </w:t>
      </w:r>
      <w:r w:rsidRPr="0023300A">
        <w:rPr>
          <w:rFonts w:ascii="Times New Roman" w:eastAsia="Times New Roman" w:hAnsi="Times New Roman" w:cs="Times New Roman"/>
          <w:b/>
          <w:sz w:val="24"/>
          <w:szCs w:val="24"/>
          <w:lang w:eastAsia="ru-RU"/>
        </w:rPr>
        <w:t>32,2</w:t>
      </w:r>
      <w:r w:rsidRPr="0023300A">
        <w:rPr>
          <w:rFonts w:ascii="Times New Roman" w:eastAsia="Times New Roman" w:hAnsi="Times New Roman" w:cs="Times New Roman"/>
          <w:sz w:val="24"/>
          <w:szCs w:val="24"/>
          <w:lang w:eastAsia="ru-RU"/>
        </w:rPr>
        <w:t xml:space="preserve"> млн. рублей (125%);</w:t>
      </w:r>
    </w:p>
    <w:p w14:paraId="57AC9DA4" w14:textId="77777777" w:rsidR="00936442" w:rsidRPr="0023300A" w:rsidRDefault="00936442" w:rsidP="0064034A">
      <w:pPr>
        <w:widowControl w:val="0"/>
        <w:numPr>
          <w:ilvl w:val="0"/>
          <w:numId w:val="9"/>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в 2019 году – </w:t>
      </w:r>
      <w:r w:rsidRPr="0023300A">
        <w:rPr>
          <w:rFonts w:ascii="Times New Roman" w:eastAsia="Times New Roman" w:hAnsi="Times New Roman" w:cs="Times New Roman"/>
          <w:b/>
          <w:sz w:val="24"/>
          <w:szCs w:val="24"/>
          <w:lang w:eastAsia="ru-RU"/>
        </w:rPr>
        <w:t>186,2</w:t>
      </w:r>
      <w:r w:rsidRPr="0023300A">
        <w:rPr>
          <w:rFonts w:ascii="Times New Roman" w:eastAsia="Times New Roman" w:hAnsi="Times New Roman" w:cs="Times New Roman"/>
          <w:sz w:val="24"/>
          <w:szCs w:val="24"/>
          <w:lang w:eastAsia="ru-RU"/>
        </w:rPr>
        <w:t xml:space="preserve"> млн. рублей, </w:t>
      </w:r>
      <w:r w:rsidRPr="0023300A">
        <w:rPr>
          <w:rFonts w:ascii="Times New Roman" w:eastAsia="Times New Roman" w:hAnsi="Times New Roman" w:cs="Times New Roman"/>
          <w:sz w:val="24"/>
          <w:szCs w:val="24"/>
          <w:u w:val="single"/>
          <w:lang w:eastAsia="ru-RU"/>
        </w:rPr>
        <w:t>увеличение</w:t>
      </w:r>
      <w:r w:rsidRPr="0023300A">
        <w:rPr>
          <w:rFonts w:ascii="Times New Roman" w:eastAsia="Times New Roman" w:hAnsi="Times New Roman" w:cs="Times New Roman"/>
          <w:sz w:val="24"/>
          <w:szCs w:val="24"/>
          <w:lang w:eastAsia="ru-RU"/>
        </w:rPr>
        <w:t xml:space="preserve"> к 2018 году (</w:t>
      </w:r>
      <w:r w:rsidRPr="0023300A">
        <w:rPr>
          <w:rFonts w:ascii="Times New Roman" w:eastAsia="Times New Roman" w:hAnsi="Times New Roman" w:cs="Times New Roman"/>
          <w:b/>
          <w:sz w:val="24"/>
          <w:szCs w:val="24"/>
          <w:lang w:eastAsia="ru-RU"/>
        </w:rPr>
        <w:t xml:space="preserve">161,7 </w:t>
      </w:r>
      <w:r w:rsidRPr="0023300A">
        <w:rPr>
          <w:rFonts w:ascii="Times New Roman" w:eastAsia="Times New Roman" w:hAnsi="Times New Roman" w:cs="Times New Roman"/>
          <w:sz w:val="24"/>
          <w:szCs w:val="24"/>
          <w:lang w:eastAsia="ru-RU"/>
        </w:rPr>
        <w:t xml:space="preserve">млн. рублей) на </w:t>
      </w:r>
      <w:r w:rsidRPr="0023300A">
        <w:rPr>
          <w:rFonts w:ascii="Times New Roman" w:eastAsia="Times New Roman" w:hAnsi="Times New Roman" w:cs="Times New Roman"/>
          <w:b/>
          <w:sz w:val="24"/>
          <w:szCs w:val="24"/>
          <w:lang w:eastAsia="ru-RU"/>
        </w:rPr>
        <w:t>24,5</w:t>
      </w:r>
      <w:r w:rsidRPr="0023300A">
        <w:rPr>
          <w:rFonts w:ascii="Times New Roman" w:eastAsia="Times New Roman" w:hAnsi="Times New Roman" w:cs="Times New Roman"/>
          <w:sz w:val="24"/>
          <w:szCs w:val="24"/>
          <w:lang w:eastAsia="ru-RU"/>
        </w:rPr>
        <w:t xml:space="preserve"> млн. рублей (115%);</w:t>
      </w:r>
    </w:p>
    <w:p w14:paraId="14287525" w14:textId="77777777" w:rsidR="00936442" w:rsidRPr="0023300A" w:rsidRDefault="00936442" w:rsidP="0064034A">
      <w:pPr>
        <w:widowControl w:val="0"/>
        <w:numPr>
          <w:ilvl w:val="0"/>
          <w:numId w:val="9"/>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в 2020 году – </w:t>
      </w:r>
      <w:r w:rsidRPr="0023300A">
        <w:rPr>
          <w:rFonts w:ascii="Times New Roman" w:eastAsia="Times New Roman" w:hAnsi="Times New Roman" w:cs="Times New Roman"/>
          <w:b/>
          <w:sz w:val="24"/>
          <w:szCs w:val="24"/>
          <w:lang w:eastAsia="ru-RU"/>
        </w:rPr>
        <w:t>183,8</w:t>
      </w:r>
      <w:r w:rsidRPr="0023300A">
        <w:rPr>
          <w:rFonts w:ascii="Times New Roman" w:eastAsia="Times New Roman" w:hAnsi="Times New Roman" w:cs="Times New Roman"/>
          <w:sz w:val="24"/>
          <w:szCs w:val="24"/>
          <w:lang w:eastAsia="ru-RU"/>
        </w:rPr>
        <w:t xml:space="preserve"> млн. рублей, </w:t>
      </w:r>
      <w:r w:rsidRPr="0023300A">
        <w:rPr>
          <w:rFonts w:ascii="Times New Roman" w:eastAsia="Times New Roman" w:hAnsi="Times New Roman" w:cs="Times New Roman"/>
          <w:sz w:val="24"/>
          <w:szCs w:val="24"/>
          <w:u w:val="single"/>
          <w:lang w:eastAsia="ru-RU"/>
        </w:rPr>
        <w:t>уменьшение</w:t>
      </w:r>
      <w:r w:rsidRPr="0023300A">
        <w:rPr>
          <w:rFonts w:ascii="Times New Roman" w:eastAsia="Times New Roman" w:hAnsi="Times New Roman" w:cs="Times New Roman"/>
          <w:sz w:val="24"/>
          <w:szCs w:val="24"/>
          <w:lang w:eastAsia="ru-RU"/>
        </w:rPr>
        <w:t xml:space="preserve"> к 2019 году (</w:t>
      </w:r>
      <w:r w:rsidRPr="0023300A">
        <w:rPr>
          <w:rFonts w:ascii="Times New Roman" w:eastAsia="Times New Roman" w:hAnsi="Times New Roman" w:cs="Times New Roman"/>
          <w:b/>
          <w:sz w:val="24"/>
          <w:szCs w:val="24"/>
          <w:lang w:eastAsia="ru-RU"/>
        </w:rPr>
        <w:t xml:space="preserve">186,2 </w:t>
      </w:r>
      <w:r w:rsidRPr="0023300A">
        <w:rPr>
          <w:rFonts w:ascii="Times New Roman" w:eastAsia="Times New Roman" w:hAnsi="Times New Roman" w:cs="Times New Roman"/>
          <w:sz w:val="24"/>
          <w:szCs w:val="24"/>
          <w:lang w:eastAsia="ru-RU"/>
        </w:rPr>
        <w:t xml:space="preserve">млн. рублей) на </w:t>
      </w:r>
      <w:r w:rsidRPr="0023300A">
        <w:rPr>
          <w:rFonts w:ascii="Times New Roman" w:eastAsia="Times New Roman" w:hAnsi="Times New Roman" w:cs="Times New Roman"/>
          <w:b/>
          <w:sz w:val="24"/>
          <w:szCs w:val="24"/>
          <w:lang w:eastAsia="ru-RU"/>
        </w:rPr>
        <w:t>2,4</w:t>
      </w:r>
      <w:r w:rsidRPr="0023300A">
        <w:rPr>
          <w:rFonts w:ascii="Times New Roman" w:eastAsia="Times New Roman" w:hAnsi="Times New Roman" w:cs="Times New Roman"/>
          <w:sz w:val="24"/>
          <w:szCs w:val="24"/>
          <w:lang w:eastAsia="ru-RU"/>
        </w:rPr>
        <w:t xml:space="preserve"> млн. рублей (99%).</w:t>
      </w:r>
    </w:p>
    <w:p w14:paraId="6F22DABD" w14:textId="77777777" w:rsidR="00936442" w:rsidRPr="0023300A" w:rsidRDefault="00936442" w:rsidP="00936442">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Снижение поддержки поселений в 2020 году относительно 2019 года обусловлено тем, что в 2019 году в бюджет района была привлечена субсидия на улучшение показателей планирования и исполнения бюджета в сумме 24,6 млн. рублей. Руководством района было принято решение распределить в бюджеты поселений дополнительную финансовую помощь в сумме 11,4 млн. рублей за счет налоговых и неналоговых поступлений, сверх размера установленного законодательством. </w:t>
      </w:r>
    </w:p>
    <w:p w14:paraId="272E7DBF" w14:textId="77777777" w:rsidR="00936442" w:rsidRPr="0023300A" w:rsidRDefault="00936442" w:rsidP="00936442">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Таким образом, объем поддержки поселений в 2019 году без учета дополнительно распределенных трансфертов составил 174,8 млн. рублей. </w:t>
      </w:r>
      <w:proofErr w:type="gramStart"/>
      <w:r w:rsidRPr="0023300A">
        <w:rPr>
          <w:rFonts w:ascii="Times New Roman" w:eastAsia="Times New Roman" w:hAnsi="Times New Roman" w:cs="Times New Roman"/>
          <w:sz w:val="24"/>
          <w:szCs w:val="24"/>
          <w:lang w:eastAsia="ru-RU"/>
        </w:rPr>
        <w:t>Кроме того</w:t>
      </w:r>
      <w:proofErr w:type="gramEnd"/>
      <w:r w:rsidRPr="0023300A">
        <w:rPr>
          <w:rFonts w:ascii="Times New Roman" w:eastAsia="Times New Roman" w:hAnsi="Times New Roman" w:cs="Times New Roman"/>
          <w:sz w:val="24"/>
          <w:szCs w:val="24"/>
          <w:lang w:eastAsia="ru-RU"/>
        </w:rPr>
        <w:t xml:space="preserve"> в 2020 году в бюджеты поселений направлена нецелевая финансовая помощь по итогам конкурсов, проведенных администрацией Нижнеилимского муниципального района в рамках «Года благоустройства-2019» в объеме 0,5 млн. рублей. Соответственно, в 2020 году помощь оказана на 9,0 млн. рублей больше показателя 2019 года.</w:t>
      </w:r>
    </w:p>
    <w:p w14:paraId="3D9AD03E" w14:textId="77777777" w:rsidR="00936442" w:rsidRPr="0023300A" w:rsidRDefault="00936442" w:rsidP="00936442">
      <w:pPr>
        <w:widowControl w:val="0"/>
        <w:spacing w:before="120" w:after="0" w:line="240" w:lineRule="auto"/>
        <w:jc w:val="right"/>
        <w:rPr>
          <w:rFonts w:ascii="Times New Roman" w:eastAsia="Times New Roman" w:hAnsi="Times New Roman" w:cs="Times New Roman"/>
          <w:bCs/>
          <w:sz w:val="20"/>
          <w:szCs w:val="20"/>
          <w:lang w:eastAsia="ru-RU"/>
        </w:rPr>
      </w:pPr>
      <w:r w:rsidRPr="0023300A">
        <w:rPr>
          <w:rFonts w:ascii="Times New Roman" w:eastAsia="Times New Roman" w:hAnsi="Times New Roman" w:cs="Times New Roman"/>
          <w:bCs/>
          <w:sz w:val="20"/>
          <w:szCs w:val="20"/>
          <w:lang w:eastAsia="ru-RU"/>
        </w:rPr>
        <w:t>млн. рублей</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916"/>
        <w:gridCol w:w="916"/>
        <w:gridCol w:w="581"/>
        <w:gridCol w:w="916"/>
        <w:gridCol w:w="585"/>
        <w:gridCol w:w="916"/>
        <w:gridCol w:w="581"/>
        <w:gridCol w:w="916"/>
        <w:gridCol w:w="609"/>
        <w:gridCol w:w="805"/>
        <w:gridCol w:w="653"/>
      </w:tblGrid>
      <w:tr w:rsidR="00936442" w:rsidRPr="0023300A" w14:paraId="6634FF08" w14:textId="77777777" w:rsidTr="00936442">
        <w:trPr>
          <w:jc w:val="center"/>
        </w:trPr>
        <w:tc>
          <w:tcPr>
            <w:tcW w:w="1791" w:type="dxa"/>
            <w:vAlign w:val="center"/>
          </w:tcPr>
          <w:p w14:paraId="7733BBC7"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sz w:val="16"/>
                <w:szCs w:val="16"/>
                <w:lang w:eastAsia="ru-RU"/>
              </w:rPr>
            </w:pPr>
            <w:r w:rsidRPr="0023300A">
              <w:rPr>
                <w:rFonts w:ascii="Times New Roman" w:eastAsia="Times New Roman" w:hAnsi="Times New Roman" w:cs="Times New Roman"/>
                <w:sz w:val="16"/>
                <w:szCs w:val="16"/>
                <w:lang w:eastAsia="ru-RU"/>
              </w:rPr>
              <w:t>Показатель</w:t>
            </w:r>
          </w:p>
        </w:tc>
        <w:tc>
          <w:tcPr>
            <w:tcW w:w="899" w:type="dxa"/>
            <w:vAlign w:val="center"/>
          </w:tcPr>
          <w:p w14:paraId="16B7B8A8"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sz w:val="16"/>
                <w:szCs w:val="16"/>
                <w:lang w:eastAsia="ru-RU"/>
              </w:rPr>
            </w:pPr>
            <w:r w:rsidRPr="0023300A">
              <w:rPr>
                <w:rFonts w:ascii="Times New Roman" w:eastAsia="Times New Roman" w:hAnsi="Times New Roman" w:cs="Times New Roman"/>
                <w:sz w:val="16"/>
                <w:szCs w:val="16"/>
                <w:lang w:eastAsia="ru-RU"/>
              </w:rPr>
              <w:t xml:space="preserve">2016 год </w:t>
            </w:r>
            <w:r w:rsidRPr="0023300A">
              <w:rPr>
                <w:rFonts w:ascii="Times New Roman" w:eastAsia="Times New Roman" w:hAnsi="Times New Roman" w:cs="Times New Roman"/>
                <w:bCs/>
                <w:sz w:val="16"/>
                <w:szCs w:val="16"/>
                <w:lang w:eastAsia="ru-RU"/>
              </w:rPr>
              <w:t>исполнение</w:t>
            </w:r>
          </w:p>
        </w:tc>
        <w:tc>
          <w:tcPr>
            <w:tcW w:w="895" w:type="dxa"/>
            <w:vAlign w:val="center"/>
          </w:tcPr>
          <w:p w14:paraId="2133C625"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sz w:val="16"/>
                <w:szCs w:val="16"/>
                <w:lang w:eastAsia="ru-RU"/>
              </w:rPr>
            </w:pPr>
            <w:r w:rsidRPr="0023300A">
              <w:rPr>
                <w:rFonts w:ascii="Times New Roman" w:eastAsia="Times New Roman" w:hAnsi="Times New Roman" w:cs="Times New Roman"/>
                <w:sz w:val="16"/>
                <w:szCs w:val="16"/>
                <w:lang w:eastAsia="ru-RU"/>
              </w:rPr>
              <w:t xml:space="preserve">2017 год </w:t>
            </w:r>
            <w:r w:rsidRPr="0023300A">
              <w:rPr>
                <w:rFonts w:ascii="Times New Roman" w:eastAsia="Times New Roman" w:hAnsi="Times New Roman" w:cs="Times New Roman"/>
                <w:bCs/>
                <w:sz w:val="16"/>
                <w:szCs w:val="16"/>
                <w:lang w:eastAsia="ru-RU"/>
              </w:rPr>
              <w:t>исполнение</w:t>
            </w:r>
          </w:p>
        </w:tc>
        <w:tc>
          <w:tcPr>
            <w:tcW w:w="530" w:type="dxa"/>
            <w:vAlign w:val="center"/>
          </w:tcPr>
          <w:p w14:paraId="5A454D5C"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Темп роста, %</w:t>
            </w:r>
          </w:p>
        </w:tc>
        <w:tc>
          <w:tcPr>
            <w:tcW w:w="900" w:type="dxa"/>
            <w:vAlign w:val="center"/>
          </w:tcPr>
          <w:p w14:paraId="2FB5AD0C"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sz w:val="16"/>
                <w:szCs w:val="16"/>
                <w:lang w:eastAsia="ru-RU"/>
              </w:rPr>
            </w:pPr>
            <w:r w:rsidRPr="0023300A">
              <w:rPr>
                <w:rFonts w:ascii="Times New Roman" w:eastAsia="Times New Roman" w:hAnsi="Times New Roman" w:cs="Times New Roman"/>
                <w:sz w:val="16"/>
                <w:szCs w:val="16"/>
                <w:lang w:eastAsia="ru-RU"/>
              </w:rPr>
              <w:t xml:space="preserve">2018 год </w:t>
            </w:r>
            <w:r w:rsidRPr="0023300A">
              <w:rPr>
                <w:rFonts w:ascii="Times New Roman" w:eastAsia="Times New Roman" w:hAnsi="Times New Roman" w:cs="Times New Roman"/>
                <w:bCs/>
                <w:sz w:val="16"/>
                <w:szCs w:val="16"/>
                <w:lang w:eastAsia="ru-RU"/>
              </w:rPr>
              <w:t>исполнение</w:t>
            </w:r>
          </w:p>
        </w:tc>
        <w:tc>
          <w:tcPr>
            <w:tcW w:w="586" w:type="dxa"/>
            <w:vAlign w:val="center"/>
          </w:tcPr>
          <w:p w14:paraId="67BC6B0A"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Темп роста, %</w:t>
            </w:r>
          </w:p>
        </w:tc>
        <w:tc>
          <w:tcPr>
            <w:tcW w:w="899" w:type="dxa"/>
            <w:vAlign w:val="center"/>
          </w:tcPr>
          <w:p w14:paraId="42635BFD"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sz w:val="16"/>
                <w:szCs w:val="16"/>
                <w:lang w:eastAsia="ru-RU"/>
              </w:rPr>
            </w:pPr>
            <w:r w:rsidRPr="0023300A">
              <w:rPr>
                <w:rFonts w:ascii="Times New Roman" w:eastAsia="Times New Roman" w:hAnsi="Times New Roman" w:cs="Times New Roman"/>
                <w:sz w:val="16"/>
                <w:szCs w:val="16"/>
                <w:lang w:eastAsia="ru-RU"/>
              </w:rPr>
              <w:t>2019 год</w:t>
            </w:r>
            <w:r w:rsidRPr="0023300A">
              <w:rPr>
                <w:rFonts w:ascii="Times New Roman" w:eastAsia="Times New Roman" w:hAnsi="Times New Roman" w:cs="Times New Roman"/>
                <w:sz w:val="16"/>
                <w:szCs w:val="16"/>
                <w:lang w:eastAsia="ru-RU"/>
              </w:rPr>
              <w:br/>
            </w:r>
            <w:r w:rsidRPr="0023300A">
              <w:rPr>
                <w:rFonts w:ascii="Times New Roman" w:eastAsia="Times New Roman" w:hAnsi="Times New Roman" w:cs="Times New Roman"/>
                <w:bCs/>
                <w:sz w:val="16"/>
                <w:szCs w:val="16"/>
                <w:lang w:eastAsia="ru-RU"/>
              </w:rPr>
              <w:t>исполнение</w:t>
            </w:r>
          </w:p>
        </w:tc>
        <w:tc>
          <w:tcPr>
            <w:tcW w:w="569" w:type="dxa"/>
            <w:vAlign w:val="center"/>
          </w:tcPr>
          <w:p w14:paraId="78CCCE53"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Темп роста, %</w:t>
            </w:r>
          </w:p>
        </w:tc>
        <w:tc>
          <w:tcPr>
            <w:tcW w:w="814" w:type="dxa"/>
            <w:vAlign w:val="center"/>
          </w:tcPr>
          <w:p w14:paraId="6414490D"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sz w:val="16"/>
                <w:szCs w:val="16"/>
                <w:lang w:eastAsia="ru-RU"/>
              </w:rPr>
            </w:pPr>
            <w:r w:rsidRPr="0023300A">
              <w:rPr>
                <w:rFonts w:ascii="Times New Roman" w:eastAsia="Times New Roman" w:hAnsi="Times New Roman" w:cs="Times New Roman"/>
                <w:sz w:val="16"/>
                <w:szCs w:val="16"/>
                <w:lang w:eastAsia="ru-RU"/>
              </w:rPr>
              <w:t>2020 год</w:t>
            </w:r>
            <w:r w:rsidRPr="0023300A">
              <w:rPr>
                <w:rFonts w:ascii="Times New Roman" w:eastAsia="Times New Roman" w:hAnsi="Times New Roman" w:cs="Times New Roman"/>
                <w:sz w:val="16"/>
                <w:szCs w:val="16"/>
                <w:lang w:eastAsia="ru-RU"/>
              </w:rPr>
              <w:br/>
              <w:t>исполнение</w:t>
            </w:r>
          </w:p>
        </w:tc>
        <w:tc>
          <w:tcPr>
            <w:tcW w:w="618" w:type="dxa"/>
            <w:vAlign w:val="center"/>
          </w:tcPr>
          <w:p w14:paraId="79435E25"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Темп роста, %</w:t>
            </w:r>
          </w:p>
        </w:tc>
        <w:tc>
          <w:tcPr>
            <w:tcW w:w="851" w:type="dxa"/>
            <w:vAlign w:val="center"/>
          </w:tcPr>
          <w:p w14:paraId="287FBD42"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sz w:val="16"/>
                <w:szCs w:val="16"/>
                <w:lang w:eastAsia="ru-RU"/>
              </w:rPr>
            </w:pPr>
            <w:r w:rsidRPr="0023300A">
              <w:rPr>
                <w:rFonts w:ascii="Times New Roman" w:eastAsia="Times New Roman" w:hAnsi="Times New Roman" w:cs="Times New Roman"/>
                <w:sz w:val="16"/>
                <w:szCs w:val="16"/>
                <w:lang w:eastAsia="ru-RU"/>
              </w:rPr>
              <w:t>2021 год</w:t>
            </w:r>
            <w:r w:rsidRPr="0023300A">
              <w:rPr>
                <w:rFonts w:ascii="Times New Roman" w:eastAsia="Times New Roman" w:hAnsi="Times New Roman" w:cs="Times New Roman"/>
                <w:sz w:val="16"/>
                <w:szCs w:val="16"/>
                <w:lang w:eastAsia="ru-RU"/>
              </w:rPr>
              <w:br/>
              <w:t>план</w:t>
            </w:r>
          </w:p>
        </w:tc>
        <w:tc>
          <w:tcPr>
            <w:tcW w:w="676" w:type="dxa"/>
            <w:vAlign w:val="center"/>
          </w:tcPr>
          <w:p w14:paraId="478C64B8"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 xml:space="preserve">Темп роста, </w:t>
            </w:r>
          </w:p>
          <w:p w14:paraId="7000B537"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i/>
                <w:iCs/>
                <w:sz w:val="16"/>
                <w:szCs w:val="16"/>
                <w:lang w:eastAsia="ru-RU"/>
              </w:rPr>
              <w:t>%</w:t>
            </w:r>
          </w:p>
        </w:tc>
      </w:tr>
      <w:tr w:rsidR="00936442" w:rsidRPr="0023300A" w14:paraId="1E606909" w14:textId="77777777" w:rsidTr="00936442">
        <w:trPr>
          <w:trHeight w:val="284"/>
          <w:jc w:val="center"/>
        </w:trPr>
        <w:tc>
          <w:tcPr>
            <w:tcW w:w="1791" w:type="dxa"/>
            <w:vAlign w:val="center"/>
          </w:tcPr>
          <w:p w14:paraId="1A28C015" w14:textId="77777777" w:rsidR="00936442" w:rsidRPr="0023300A" w:rsidRDefault="00936442" w:rsidP="00936442">
            <w:pPr>
              <w:widowControl w:val="0"/>
              <w:spacing w:after="0" w:line="240" w:lineRule="auto"/>
              <w:ind w:right="-102"/>
              <w:rPr>
                <w:rFonts w:ascii="Times New Roman" w:eastAsia="Times New Roman" w:hAnsi="Times New Roman" w:cs="Times New Roman"/>
                <w:b/>
                <w:bCs/>
                <w:i/>
                <w:iCs/>
                <w:sz w:val="18"/>
                <w:szCs w:val="18"/>
                <w:lang w:eastAsia="ru-RU"/>
              </w:rPr>
            </w:pPr>
            <w:r w:rsidRPr="0023300A">
              <w:rPr>
                <w:rFonts w:ascii="Times New Roman" w:eastAsia="Times New Roman" w:hAnsi="Times New Roman" w:cs="Times New Roman"/>
                <w:b/>
                <w:sz w:val="18"/>
                <w:szCs w:val="18"/>
                <w:lang w:eastAsia="ru-RU"/>
              </w:rPr>
              <w:t>РАСХОДЫ ВСЕГО:</w:t>
            </w:r>
          </w:p>
        </w:tc>
        <w:tc>
          <w:tcPr>
            <w:tcW w:w="899" w:type="dxa"/>
            <w:vAlign w:val="center"/>
          </w:tcPr>
          <w:p w14:paraId="285DA7DE" w14:textId="77777777" w:rsidR="00936442" w:rsidRPr="0023300A" w:rsidRDefault="00936442" w:rsidP="00936442">
            <w:pPr>
              <w:widowControl w:val="0"/>
              <w:spacing w:after="0" w:line="240" w:lineRule="auto"/>
              <w:jc w:val="center"/>
              <w:rPr>
                <w:rFonts w:ascii="Times New Roman" w:eastAsia="Times New Roman" w:hAnsi="Times New Roman" w:cs="Times New Roman"/>
                <w:b/>
                <w:bCs/>
                <w:sz w:val="20"/>
                <w:szCs w:val="20"/>
                <w:lang w:eastAsia="ru-RU"/>
              </w:rPr>
            </w:pPr>
            <w:r w:rsidRPr="0023300A">
              <w:rPr>
                <w:rFonts w:ascii="Times New Roman" w:eastAsia="Times New Roman" w:hAnsi="Times New Roman" w:cs="Times New Roman"/>
                <w:b/>
                <w:bCs/>
                <w:sz w:val="20"/>
                <w:szCs w:val="20"/>
                <w:lang w:eastAsia="ru-RU"/>
              </w:rPr>
              <w:t>24,6</w:t>
            </w:r>
          </w:p>
        </w:tc>
        <w:tc>
          <w:tcPr>
            <w:tcW w:w="895" w:type="dxa"/>
            <w:vAlign w:val="center"/>
          </w:tcPr>
          <w:p w14:paraId="2BFDB901" w14:textId="77777777" w:rsidR="00936442" w:rsidRPr="0023300A" w:rsidRDefault="00936442" w:rsidP="00936442">
            <w:pPr>
              <w:widowControl w:val="0"/>
              <w:spacing w:after="0" w:line="240" w:lineRule="auto"/>
              <w:jc w:val="center"/>
              <w:rPr>
                <w:rFonts w:ascii="Times New Roman" w:eastAsia="Times New Roman" w:hAnsi="Times New Roman" w:cs="Times New Roman"/>
                <w:b/>
                <w:bCs/>
                <w:sz w:val="20"/>
                <w:szCs w:val="20"/>
                <w:lang w:eastAsia="ru-RU"/>
              </w:rPr>
            </w:pPr>
            <w:r w:rsidRPr="0023300A">
              <w:rPr>
                <w:rFonts w:ascii="Times New Roman" w:eastAsia="Times New Roman" w:hAnsi="Times New Roman" w:cs="Times New Roman"/>
                <w:b/>
                <w:bCs/>
                <w:sz w:val="20"/>
                <w:szCs w:val="20"/>
                <w:lang w:eastAsia="ru-RU"/>
              </w:rPr>
              <w:t>129,5</w:t>
            </w:r>
          </w:p>
        </w:tc>
        <w:tc>
          <w:tcPr>
            <w:tcW w:w="530" w:type="dxa"/>
            <w:vAlign w:val="center"/>
          </w:tcPr>
          <w:p w14:paraId="3FAF2E89" w14:textId="77777777" w:rsidR="00936442" w:rsidRPr="0023300A" w:rsidRDefault="00936442" w:rsidP="00936442">
            <w:pPr>
              <w:widowControl w:val="0"/>
              <w:spacing w:after="0" w:line="240" w:lineRule="auto"/>
              <w:jc w:val="center"/>
              <w:rPr>
                <w:rFonts w:ascii="Times New Roman" w:eastAsia="Times New Roman" w:hAnsi="Times New Roman" w:cs="Times New Roman"/>
                <w:b/>
                <w:bCs/>
                <w:i/>
                <w:iCs/>
                <w:sz w:val="20"/>
                <w:szCs w:val="20"/>
                <w:lang w:eastAsia="ru-RU"/>
              </w:rPr>
            </w:pPr>
            <w:r w:rsidRPr="0023300A">
              <w:rPr>
                <w:rFonts w:ascii="Times New Roman" w:eastAsia="Times New Roman" w:hAnsi="Times New Roman" w:cs="Times New Roman"/>
                <w:b/>
                <w:bCs/>
                <w:i/>
                <w:iCs/>
                <w:sz w:val="20"/>
                <w:szCs w:val="20"/>
                <w:lang w:eastAsia="ru-RU"/>
              </w:rPr>
              <w:t>526</w:t>
            </w:r>
          </w:p>
        </w:tc>
        <w:tc>
          <w:tcPr>
            <w:tcW w:w="900" w:type="dxa"/>
            <w:vAlign w:val="center"/>
          </w:tcPr>
          <w:p w14:paraId="3E990913" w14:textId="77777777" w:rsidR="00936442" w:rsidRPr="0023300A" w:rsidRDefault="00936442" w:rsidP="00936442">
            <w:pPr>
              <w:widowControl w:val="0"/>
              <w:spacing w:after="0" w:line="240" w:lineRule="auto"/>
              <w:jc w:val="center"/>
              <w:rPr>
                <w:rFonts w:ascii="Times New Roman" w:eastAsia="Times New Roman" w:hAnsi="Times New Roman" w:cs="Times New Roman"/>
                <w:b/>
                <w:bCs/>
                <w:sz w:val="20"/>
                <w:szCs w:val="20"/>
                <w:lang w:eastAsia="ru-RU"/>
              </w:rPr>
            </w:pPr>
            <w:r w:rsidRPr="0023300A">
              <w:rPr>
                <w:rFonts w:ascii="Times New Roman" w:eastAsia="Times New Roman" w:hAnsi="Times New Roman" w:cs="Times New Roman"/>
                <w:b/>
                <w:bCs/>
                <w:sz w:val="20"/>
                <w:szCs w:val="20"/>
                <w:lang w:eastAsia="ru-RU"/>
              </w:rPr>
              <w:t>161,7</w:t>
            </w:r>
          </w:p>
        </w:tc>
        <w:tc>
          <w:tcPr>
            <w:tcW w:w="586" w:type="dxa"/>
            <w:vAlign w:val="center"/>
          </w:tcPr>
          <w:p w14:paraId="0FFDE670" w14:textId="77777777" w:rsidR="00936442" w:rsidRPr="0023300A" w:rsidRDefault="00936442" w:rsidP="00936442">
            <w:pPr>
              <w:widowControl w:val="0"/>
              <w:spacing w:after="0" w:line="240" w:lineRule="auto"/>
              <w:jc w:val="center"/>
              <w:rPr>
                <w:rFonts w:ascii="Times New Roman" w:eastAsia="Times New Roman" w:hAnsi="Times New Roman" w:cs="Times New Roman"/>
                <w:b/>
                <w:bCs/>
                <w:i/>
                <w:iCs/>
                <w:sz w:val="20"/>
                <w:szCs w:val="20"/>
                <w:lang w:eastAsia="ru-RU"/>
              </w:rPr>
            </w:pPr>
            <w:r w:rsidRPr="0023300A">
              <w:rPr>
                <w:rFonts w:ascii="Times New Roman" w:eastAsia="Times New Roman" w:hAnsi="Times New Roman" w:cs="Times New Roman"/>
                <w:b/>
                <w:bCs/>
                <w:i/>
                <w:iCs/>
                <w:sz w:val="20"/>
                <w:szCs w:val="20"/>
                <w:lang w:eastAsia="ru-RU"/>
              </w:rPr>
              <w:t>125</w:t>
            </w:r>
          </w:p>
        </w:tc>
        <w:tc>
          <w:tcPr>
            <w:tcW w:w="899" w:type="dxa"/>
            <w:vAlign w:val="center"/>
          </w:tcPr>
          <w:p w14:paraId="1A7E0392" w14:textId="77777777" w:rsidR="00936442" w:rsidRPr="0023300A" w:rsidRDefault="00936442" w:rsidP="00936442">
            <w:pPr>
              <w:widowControl w:val="0"/>
              <w:spacing w:after="0" w:line="240" w:lineRule="auto"/>
              <w:jc w:val="center"/>
              <w:rPr>
                <w:rFonts w:ascii="Times New Roman" w:eastAsia="Times New Roman" w:hAnsi="Times New Roman" w:cs="Times New Roman"/>
                <w:b/>
                <w:bCs/>
                <w:sz w:val="20"/>
                <w:szCs w:val="20"/>
                <w:lang w:eastAsia="ru-RU"/>
              </w:rPr>
            </w:pPr>
            <w:r w:rsidRPr="0023300A">
              <w:rPr>
                <w:rFonts w:ascii="Times New Roman" w:eastAsia="Times New Roman" w:hAnsi="Times New Roman" w:cs="Times New Roman"/>
                <w:b/>
                <w:bCs/>
                <w:sz w:val="20"/>
                <w:szCs w:val="20"/>
                <w:lang w:eastAsia="ru-RU"/>
              </w:rPr>
              <w:t>186,2</w:t>
            </w:r>
          </w:p>
        </w:tc>
        <w:tc>
          <w:tcPr>
            <w:tcW w:w="569" w:type="dxa"/>
            <w:vAlign w:val="center"/>
          </w:tcPr>
          <w:p w14:paraId="6F5BCA4F" w14:textId="77777777" w:rsidR="00936442" w:rsidRPr="0023300A" w:rsidRDefault="00936442" w:rsidP="00936442">
            <w:pPr>
              <w:widowControl w:val="0"/>
              <w:spacing w:after="0" w:line="240" w:lineRule="auto"/>
              <w:jc w:val="center"/>
              <w:rPr>
                <w:rFonts w:ascii="Times New Roman" w:eastAsia="Times New Roman" w:hAnsi="Times New Roman" w:cs="Times New Roman"/>
                <w:b/>
                <w:bCs/>
                <w:i/>
                <w:iCs/>
                <w:sz w:val="20"/>
                <w:szCs w:val="20"/>
                <w:lang w:eastAsia="ru-RU"/>
              </w:rPr>
            </w:pPr>
            <w:r w:rsidRPr="0023300A">
              <w:rPr>
                <w:rFonts w:ascii="Times New Roman" w:eastAsia="Times New Roman" w:hAnsi="Times New Roman" w:cs="Times New Roman"/>
                <w:b/>
                <w:bCs/>
                <w:i/>
                <w:iCs/>
                <w:sz w:val="20"/>
                <w:szCs w:val="20"/>
                <w:lang w:eastAsia="ru-RU"/>
              </w:rPr>
              <w:t>115</w:t>
            </w:r>
          </w:p>
        </w:tc>
        <w:tc>
          <w:tcPr>
            <w:tcW w:w="814" w:type="dxa"/>
            <w:vAlign w:val="center"/>
          </w:tcPr>
          <w:p w14:paraId="2F6D2379" w14:textId="77777777" w:rsidR="00936442" w:rsidRPr="0023300A" w:rsidRDefault="00936442" w:rsidP="00936442">
            <w:pPr>
              <w:widowControl w:val="0"/>
              <w:spacing w:after="0" w:line="240" w:lineRule="auto"/>
              <w:jc w:val="center"/>
              <w:rPr>
                <w:rFonts w:ascii="Times New Roman" w:eastAsia="Times New Roman" w:hAnsi="Times New Roman" w:cs="Times New Roman"/>
                <w:b/>
                <w:bCs/>
                <w:sz w:val="20"/>
                <w:szCs w:val="20"/>
                <w:lang w:eastAsia="ru-RU"/>
              </w:rPr>
            </w:pPr>
            <w:r w:rsidRPr="0023300A">
              <w:rPr>
                <w:rFonts w:ascii="Times New Roman" w:eastAsia="Times New Roman" w:hAnsi="Times New Roman" w:cs="Times New Roman"/>
                <w:b/>
                <w:bCs/>
                <w:sz w:val="20"/>
                <w:szCs w:val="20"/>
                <w:lang w:eastAsia="ru-RU"/>
              </w:rPr>
              <w:t>183,8</w:t>
            </w:r>
          </w:p>
        </w:tc>
        <w:tc>
          <w:tcPr>
            <w:tcW w:w="618" w:type="dxa"/>
            <w:vAlign w:val="center"/>
          </w:tcPr>
          <w:p w14:paraId="08F6ACA8" w14:textId="77777777" w:rsidR="00936442" w:rsidRPr="0023300A" w:rsidRDefault="00936442" w:rsidP="00936442">
            <w:pPr>
              <w:widowControl w:val="0"/>
              <w:spacing w:after="0" w:line="240" w:lineRule="auto"/>
              <w:jc w:val="center"/>
              <w:rPr>
                <w:rFonts w:ascii="Times New Roman" w:eastAsia="Times New Roman" w:hAnsi="Times New Roman" w:cs="Times New Roman"/>
                <w:b/>
                <w:bCs/>
                <w:i/>
                <w:iCs/>
                <w:sz w:val="20"/>
                <w:szCs w:val="20"/>
                <w:lang w:eastAsia="ru-RU"/>
              </w:rPr>
            </w:pPr>
            <w:r w:rsidRPr="0023300A">
              <w:rPr>
                <w:rFonts w:ascii="Times New Roman" w:eastAsia="Times New Roman" w:hAnsi="Times New Roman" w:cs="Times New Roman"/>
                <w:b/>
                <w:bCs/>
                <w:i/>
                <w:iCs/>
                <w:sz w:val="20"/>
                <w:szCs w:val="20"/>
                <w:lang w:eastAsia="ru-RU"/>
              </w:rPr>
              <w:t>99</w:t>
            </w:r>
          </w:p>
        </w:tc>
        <w:tc>
          <w:tcPr>
            <w:tcW w:w="851" w:type="dxa"/>
            <w:vAlign w:val="center"/>
          </w:tcPr>
          <w:p w14:paraId="7A4A5862" w14:textId="77777777" w:rsidR="00936442" w:rsidRPr="0023300A" w:rsidRDefault="00936442" w:rsidP="00936442">
            <w:pPr>
              <w:widowControl w:val="0"/>
              <w:spacing w:after="0" w:line="240" w:lineRule="auto"/>
              <w:jc w:val="center"/>
              <w:rPr>
                <w:rFonts w:ascii="Times New Roman" w:eastAsia="Times New Roman" w:hAnsi="Times New Roman" w:cs="Times New Roman"/>
                <w:b/>
                <w:bCs/>
                <w:sz w:val="20"/>
                <w:szCs w:val="20"/>
                <w:lang w:eastAsia="ru-RU"/>
              </w:rPr>
            </w:pPr>
            <w:r w:rsidRPr="0023300A">
              <w:rPr>
                <w:rFonts w:ascii="Times New Roman" w:eastAsia="Times New Roman" w:hAnsi="Times New Roman" w:cs="Times New Roman"/>
                <w:b/>
                <w:bCs/>
                <w:sz w:val="20"/>
                <w:szCs w:val="20"/>
                <w:lang w:eastAsia="ru-RU"/>
              </w:rPr>
              <w:t>178,4</w:t>
            </w:r>
          </w:p>
        </w:tc>
        <w:tc>
          <w:tcPr>
            <w:tcW w:w="676" w:type="dxa"/>
            <w:vAlign w:val="center"/>
          </w:tcPr>
          <w:p w14:paraId="112DA004" w14:textId="77777777" w:rsidR="00936442" w:rsidRPr="0023300A" w:rsidRDefault="00936442" w:rsidP="00936442">
            <w:pPr>
              <w:widowControl w:val="0"/>
              <w:spacing w:after="0" w:line="240" w:lineRule="auto"/>
              <w:jc w:val="center"/>
              <w:rPr>
                <w:rFonts w:ascii="Times New Roman" w:eastAsia="Times New Roman" w:hAnsi="Times New Roman" w:cs="Times New Roman"/>
                <w:b/>
                <w:bCs/>
                <w:i/>
                <w:iCs/>
                <w:sz w:val="20"/>
                <w:szCs w:val="20"/>
                <w:lang w:eastAsia="ru-RU"/>
              </w:rPr>
            </w:pPr>
            <w:r w:rsidRPr="0023300A">
              <w:rPr>
                <w:rFonts w:ascii="Times New Roman" w:eastAsia="Times New Roman" w:hAnsi="Times New Roman" w:cs="Times New Roman"/>
                <w:b/>
                <w:bCs/>
                <w:i/>
                <w:iCs/>
                <w:sz w:val="20"/>
                <w:szCs w:val="20"/>
                <w:lang w:eastAsia="ru-RU"/>
              </w:rPr>
              <w:t>97</w:t>
            </w:r>
          </w:p>
        </w:tc>
      </w:tr>
      <w:tr w:rsidR="00936442" w:rsidRPr="0023300A" w14:paraId="20C3E4A1" w14:textId="77777777" w:rsidTr="00936442">
        <w:trPr>
          <w:trHeight w:val="284"/>
          <w:jc w:val="center"/>
        </w:trPr>
        <w:tc>
          <w:tcPr>
            <w:tcW w:w="1791" w:type="dxa"/>
            <w:vAlign w:val="center"/>
          </w:tcPr>
          <w:p w14:paraId="73AA3EDB" w14:textId="77777777" w:rsidR="00936442" w:rsidRPr="0023300A" w:rsidRDefault="00936442" w:rsidP="00936442">
            <w:pPr>
              <w:widowControl w:val="0"/>
              <w:spacing w:after="0" w:line="240" w:lineRule="auto"/>
              <w:ind w:right="-102"/>
              <w:rPr>
                <w:rFonts w:ascii="Times New Roman" w:eastAsia="Times New Roman" w:hAnsi="Times New Roman" w:cs="Times New Roman"/>
                <w:sz w:val="18"/>
                <w:szCs w:val="18"/>
                <w:lang w:eastAsia="ru-RU"/>
              </w:rPr>
            </w:pPr>
            <w:r w:rsidRPr="0023300A">
              <w:rPr>
                <w:rFonts w:ascii="Times New Roman" w:eastAsia="Times New Roman" w:hAnsi="Times New Roman" w:cs="Times New Roman"/>
                <w:sz w:val="18"/>
                <w:szCs w:val="18"/>
                <w:lang w:eastAsia="ru-RU"/>
              </w:rPr>
              <w:t>бюджет района</w:t>
            </w:r>
          </w:p>
        </w:tc>
        <w:tc>
          <w:tcPr>
            <w:tcW w:w="899" w:type="dxa"/>
            <w:vAlign w:val="center"/>
          </w:tcPr>
          <w:p w14:paraId="653A476D" w14:textId="77777777" w:rsidR="00936442" w:rsidRPr="0023300A" w:rsidRDefault="00936442" w:rsidP="00936442">
            <w:pPr>
              <w:widowControl w:val="0"/>
              <w:spacing w:after="0" w:line="240" w:lineRule="auto"/>
              <w:jc w:val="center"/>
              <w:rPr>
                <w:rFonts w:ascii="Times New Roman" w:eastAsia="Times New Roman" w:hAnsi="Times New Roman" w:cs="Times New Roman"/>
                <w:sz w:val="18"/>
                <w:szCs w:val="18"/>
                <w:lang w:eastAsia="ru-RU"/>
              </w:rPr>
            </w:pPr>
            <w:r w:rsidRPr="0023300A">
              <w:rPr>
                <w:rFonts w:ascii="Times New Roman" w:eastAsia="Times New Roman" w:hAnsi="Times New Roman" w:cs="Times New Roman"/>
                <w:sz w:val="18"/>
                <w:szCs w:val="18"/>
                <w:lang w:eastAsia="ru-RU"/>
              </w:rPr>
              <w:t>24,6</w:t>
            </w:r>
          </w:p>
        </w:tc>
        <w:tc>
          <w:tcPr>
            <w:tcW w:w="895" w:type="dxa"/>
            <w:vAlign w:val="center"/>
          </w:tcPr>
          <w:p w14:paraId="07D301C9" w14:textId="77777777" w:rsidR="00936442" w:rsidRPr="0023300A" w:rsidRDefault="00936442" w:rsidP="00936442">
            <w:pPr>
              <w:widowControl w:val="0"/>
              <w:spacing w:after="0" w:line="240" w:lineRule="auto"/>
              <w:jc w:val="center"/>
              <w:rPr>
                <w:rFonts w:ascii="Times New Roman" w:eastAsia="Times New Roman" w:hAnsi="Times New Roman" w:cs="Times New Roman"/>
                <w:sz w:val="18"/>
                <w:szCs w:val="18"/>
                <w:lang w:eastAsia="ru-RU"/>
              </w:rPr>
            </w:pPr>
            <w:r w:rsidRPr="0023300A">
              <w:rPr>
                <w:rFonts w:ascii="Times New Roman" w:eastAsia="Times New Roman" w:hAnsi="Times New Roman" w:cs="Times New Roman"/>
                <w:sz w:val="18"/>
                <w:szCs w:val="18"/>
                <w:lang w:eastAsia="ru-RU"/>
              </w:rPr>
              <w:t>26,2</w:t>
            </w:r>
          </w:p>
        </w:tc>
        <w:tc>
          <w:tcPr>
            <w:tcW w:w="530" w:type="dxa"/>
            <w:vAlign w:val="center"/>
          </w:tcPr>
          <w:p w14:paraId="44F81FAF" w14:textId="77777777" w:rsidR="00936442" w:rsidRPr="0023300A" w:rsidRDefault="00936442" w:rsidP="00936442">
            <w:pPr>
              <w:widowControl w:val="0"/>
              <w:spacing w:after="0" w:line="240" w:lineRule="auto"/>
              <w:jc w:val="center"/>
              <w:rPr>
                <w:rFonts w:ascii="Times New Roman" w:eastAsia="Times New Roman" w:hAnsi="Times New Roman" w:cs="Times New Roman"/>
                <w:i/>
                <w:sz w:val="18"/>
                <w:szCs w:val="18"/>
                <w:lang w:eastAsia="ru-RU"/>
              </w:rPr>
            </w:pPr>
            <w:r w:rsidRPr="0023300A">
              <w:rPr>
                <w:rFonts w:ascii="Times New Roman" w:eastAsia="Times New Roman" w:hAnsi="Times New Roman" w:cs="Times New Roman"/>
                <w:i/>
                <w:sz w:val="18"/>
                <w:szCs w:val="18"/>
                <w:lang w:eastAsia="ru-RU"/>
              </w:rPr>
              <w:t>107</w:t>
            </w:r>
          </w:p>
        </w:tc>
        <w:tc>
          <w:tcPr>
            <w:tcW w:w="900" w:type="dxa"/>
            <w:vAlign w:val="center"/>
          </w:tcPr>
          <w:p w14:paraId="7DE46818" w14:textId="77777777" w:rsidR="00936442" w:rsidRPr="0023300A" w:rsidRDefault="00936442" w:rsidP="00936442">
            <w:pPr>
              <w:widowControl w:val="0"/>
              <w:spacing w:after="0" w:line="240" w:lineRule="auto"/>
              <w:jc w:val="center"/>
              <w:rPr>
                <w:rFonts w:ascii="Times New Roman" w:eastAsia="Times New Roman" w:hAnsi="Times New Roman" w:cs="Times New Roman"/>
                <w:sz w:val="18"/>
                <w:szCs w:val="18"/>
                <w:lang w:eastAsia="ru-RU"/>
              </w:rPr>
            </w:pPr>
            <w:r w:rsidRPr="0023300A">
              <w:rPr>
                <w:rFonts w:ascii="Times New Roman" w:eastAsia="Times New Roman" w:hAnsi="Times New Roman" w:cs="Times New Roman"/>
                <w:sz w:val="18"/>
                <w:szCs w:val="18"/>
                <w:lang w:eastAsia="ru-RU"/>
              </w:rPr>
              <w:t>31,9</w:t>
            </w:r>
          </w:p>
        </w:tc>
        <w:tc>
          <w:tcPr>
            <w:tcW w:w="586" w:type="dxa"/>
            <w:vAlign w:val="center"/>
          </w:tcPr>
          <w:p w14:paraId="3E7A53A9" w14:textId="77777777" w:rsidR="00936442" w:rsidRPr="0023300A" w:rsidRDefault="00936442" w:rsidP="00936442">
            <w:pPr>
              <w:widowControl w:val="0"/>
              <w:spacing w:after="0" w:line="240" w:lineRule="auto"/>
              <w:jc w:val="center"/>
              <w:rPr>
                <w:rFonts w:ascii="Times New Roman" w:eastAsia="Times New Roman" w:hAnsi="Times New Roman" w:cs="Times New Roman"/>
                <w:i/>
                <w:sz w:val="18"/>
                <w:szCs w:val="18"/>
                <w:lang w:eastAsia="ru-RU"/>
              </w:rPr>
            </w:pPr>
            <w:r w:rsidRPr="0023300A">
              <w:rPr>
                <w:rFonts w:ascii="Times New Roman" w:eastAsia="Times New Roman" w:hAnsi="Times New Roman" w:cs="Times New Roman"/>
                <w:i/>
                <w:sz w:val="18"/>
                <w:szCs w:val="18"/>
                <w:lang w:eastAsia="ru-RU"/>
              </w:rPr>
              <w:t>122</w:t>
            </w:r>
          </w:p>
        </w:tc>
        <w:tc>
          <w:tcPr>
            <w:tcW w:w="899" w:type="dxa"/>
            <w:vAlign w:val="center"/>
          </w:tcPr>
          <w:p w14:paraId="75E84672" w14:textId="77777777" w:rsidR="00936442" w:rsidRPr="0023300A" w:rsidRDefault="00936442" w:rsidP="00936442">
            <w:pPr>
              <w:widowControl w:val="0"/>
              <w:spacing w:after="0" w:line="240" w:lineRule="auto"/>
              <w:jc w:val="center"/>
              <w:rPr>
                <w:rFonts w:ascii="Times New Roman" w:eastAsia="Times New Roman" w:hAnsi="Times New Roman" w:cs="Times New Roman"/>
                <w:sz w:val="18"/>
                <w:szCs w:val="18"/>
                <w:lang w:eastAsia="ru-RU"/>
              </w:rPr>
            </w:pPr>
            <w:r w:rsidRPr="0023300A">
              <w:rPr>
                <w:rFonts w:ascii="Times New Roman" w:eastAsia="Times New Roman" w:hAnsi="Times New Roman" w:cs="Times New Roman"/>
                <w:sz w:val="18"/>
                <w:szCs w:val="18"/>
                <w:lang w:eastAsia="ru-RU"/>
              </w:rPr>
              <w:t>44,4</w:t>
            </w:r>
          </w:p>
        </w:tc>
        <w:tc>
          <w:tcPr>
            <w:tcW w:w="569" w:type="dxa"/>
            <w:vAlign w:val="center"/>
          </w:tcPr>
          <w:p w14:paraId="6AE36B43" w14:textId="77777777" w:rsidR="00936442" w:rsidRPr="0023300A" w:rsidRDefault="00936442" w:rsidP="00936442">
            <w:pPr>
              <w:widowControl w:val="0"/>
              <w:spacing w:after="0" w:line="240" w:lineRule="auto"/>
              <w:jc w:val="center"/>
              <w:rPr>
                <w:rFonts w:ascii="Times New Roman" w:eastAsia="Times New Roman" w:hAnsi="Times New Roman" w:cs="Times New Roman"/>
                <w:i/>
                <w:sz w:val="18"/>
                <w:szCs w:val="18"/>
                <w:lang w:eastAsia="ru-RU"/>
              </w:rPr>
            </w:pPr>
            <w:r w:rsidRPr="0023300A">
              <w:rPr>
                <w:rFonts w:ascii="Times New Roman" w:eastAsia="Times New Roman" w:hAnsi="Times New Roman" w:cs="Times New Roman"/>
                <w:i/>
                <w:sz w:val="18"/>
                <w:szCs w:val="18"/>
                <w:lang w:eastAsia="ru-RU"/>
              </w:rPr>
              <w:t>139</w:t>
            </w:r>
          </w:p>
        </w:tc>
        <w:tc>
          <w:tcPr>
            <w:tcW w:w="814" w:type="dxa"/>
            <w:vAlign w:val="center"/>
          </w:tcPr>
          <w:p w14:paraId="3196E041" w14:textId="77777777" w:rsidR="00936442" w:rsidRPr="0023300A" w:rsidRDefault="00936442" w:rsidP="00936442">
            <w:pPr>
              <w:widowControl w:val="0"/>
              <w:spacing w:after="0" w:line="240" w:lineRule="auto"/>
              <w:jc w:val="center"/>
              <w:rPr>
                <w:rFonts w:ascii="Times New Roman" w:eastAsia="Times New Roman" w:hAnsi="Times New Roman" w:cs="Times New Roman"/>
                <w:sz w:val="18"/>
                <w:szCs w:val="18"/>
                <w:lang w:eastAsia="ru-RU"/>
              </w:rPr>
            </w:pPr>
            <w:r w:rsidRPr="0023300A">
              <w:rPr>
                <w:rFonts w:ascii="Times New Roman" w:eastAsia="Times New Roman" w:hAnsi="Times New Roman" w:cs="Times New Roman"/>
                <w:sz w:val="18"/>
                <w:szCs w:val="18"/>
                <w:lang w:eastAsia="ru-RU"/>
              </w:rPr>
              <w:t>33,8</w:t>
            </w:r>
          </w:p>
        </w:tc>
        <w:tc>
          <w:tcPr>
            <w:tcW w:w="618" w:type="dxa"/>
            <w:vAlign w:val="center"/>
          </w:tcPr>
          <w:p w14:paraId="0425DB49" w14:textId="77777777" w:rsidR="00936442" w:rsidRPr="0023300A" w:rsidRDefault="00936442" w:rsidP="00936442">
            <w:pPr>
              <w:widowControl w:val="0"/>
              <w:spacing w:after="0" w:line="240" w:lineRule="auto"/>
              <w:jc w:val="center"/>
              <w:rPr>
                <w:rFonts w:ascii="Times New Roman" w:eastAsia="Times New Roman" w:hAnsi="Times New Roman" w:cs="Times New Roman"/>
                <w:i/>
                <w:sz w:val="18"/>
                <w:szCs w:val="18"/>
                <w:lang w:eastAsia="ru-RU"/>
              </w:rPr>
            </w:pPr>
            <w:r w:rsidRPr="0023300A">
              <w:rPr>
                <w:rFonts w:ascii="Times New Roman" w:eastAsia="Times New Roman" w:hAnsi="Times New Roman" w:cs="Times New Roman"/>
                <w:i/>
                <w:sz w:val="18"/>
                <w:szCs w:val="18"/>
                <w:lang w:eastAsia="ru-RU"/>
              </w:rPr>
              <w:t>76</w:t>
            </w:r>
          </w:p>
        </w:tc>
        <w:tc>
          <w:tcPr>
            <w:tcW w:w="851" w:type="dxa"/>
            <w:vAlign w:val="center"/>
          </w:tcPr>
          <w:p w14:paraId="3B5A1F71" w14:textId="77777777" w:rsidR="00936442" w:rsidRPr="0023300A" w:rsidRDefault="00936442" w:rsidP="00936442">
            <w:pPr>
              <w:widowControl w:val="0"/>
              <w:spacing w:after="0" w:line="240" w:lineRule="auto"/>
              <w:jc w:val="center"/>
              <w:rPr>
                <w:rFonts w:ascii="Times New Roman" w:eastAsia="Times New Roman" w:hAnsi="Times New Roman" w:cs="Times New Roman"/>
                <w:sz w:val="18"/>
                <w:szCs w:val="18"/>
                <w:lang w:eastAsia="ru-RU"/>
              </w:rPr>
            </w:pPr>
            <w:r w:rsidRPr="0023300A">
              <w:rPr>
                <w:rFonts w:ascii="Times New Roman" w:eastAsia="Times New Roman" w:hAnsi="Times New Roman" w:cs="Times New Roman"/>
                <w:sz w:val="18"/>
                <w:szCs w:val="18"/>
                <w:lang w:eastAsia="ru-RU"/>
              </w:rPr>
              <w:t>32,5</w:t>
            </w:r>
          </w:p>
        </w:tc>
        <w:tc>
          <w:tcPr>
            <w:tcW w:w="676" w:type="dxa"/>
            <w:vAlign w:val="center"/>
          </w:tcPr>
          <w:p w14:paraId="0B74F411" w14:textId="77777777" w:rsidR="00936442" w:rsidRPr="0023300A" w:rsidRDefault="00936442" w:rsidP="00936442">
            <w:pPr>
              <w:widowControl w:val="0"/>
              <w:spacing w:after="0" w:line="240" w:lineRule="auto"/>
              <w:jc w:val="center"/>
              <w:rPr>
                <w:rFonts w:ascii="Times New Roman" w:eastAsia="Times New Roman" w:hAnsi="Times New Roman" w:cs="Times New Roman"/>
                <w:i/>
                <w:sz w:val="18"/>
                <w:szCs w:val="18"/>
                <w:lang w:eastAsia="ru-RU"/>
              </w:rPr>
            </w:pPr>
            <w:r w:rsidRPr="0023300A">
              <w:rPr>
                <w:rFonts w:ascii="Times New Roman" w:eastAsia="Times New Roman" w:hAnsi="Times New Roman" w:cs="Times New Roman"/>
                <w:i/>
                <w:sz w:val="18"/>
                <w:szCs w:val="18"/>
                <w:lang w:eastAsia="ru-RU"/>
              </w:rPr>
              <w:t>96</w:t>
            </w:r>
          </w:p>
        </w:tc>
      </w:tr>
      <w:tr w:rsidR="00936442" w:rsidRPr="0023300A" w14:paraId="6EF777A2" w14:textId="77777777" w:rsidTr="00936442">
        <w:trPr>
          <w:trHeight w:val="284"/>
          <w:jc w:val="center"/>
        </w:trPr>
        <w:tc>
          <w:tcPr>
            <w:tcW w:w="1791" w:type="dxa"/>
            <w:vAlign w:val="center"/>
          </w:tcPr>
          <w:p w14:paraId="1626ADA9" w14:textId="77777777" w:rsidR="00936442" w:rsidRPr="0023300A" w:rsidRDefault="00936442" w:rsidP="00936442">
            <w:pPr>
              <w:widowControl w:val="0"/>
              <w:spacing w:after="0" w:line="240" w:lineRule="auto"/>
              <w:ind w:right="-102"/>
              <w:rPr>
                <w:rFonts w:ascii="Times New Roman" w:eastAsia="Times New Roman" w:hAnsi="Times New Roman" w:cs="Times New Roman"/>
                <w:sz w:val="18"/>
                <w:szCs w:val="18"/>
                <w:lang w:eastAsia="ru-RU"/>
              </w:rPr>
            </w:pPr>
            <w:r w:rsidRPr="0023300A">
              <w:rPr>
                <w:rFonts w:ascii="Times New Roman" w:eastAsia="Times New Roman" w:hAnsi="Times New Roman" w:cs="Times New Roman"/>
                <w:sz w:val="18"/>
                <w:szCs w:val="18"/>
                <w:lang w:eastAsia="ru-RU"/>
              </w:rPr>
              <w:t>областной бюджет</w:t>
            </w:r>
          </w:p>
        </w:tc>
        <w:tc>
          <w:tcPr>
            <w:tcW w:w="899" w:type="dxa"/>
            <w:vAlign w:val="center"/>
          </w:tcPr>
          <w:p w14:paraId="64E0F692" w14:textId="77777777" w:rsidR="00936442" w:rsidRPr="0023300A" w:rsidRDefault="00936442" w:rsidP="00936442">
            <w:pPr>
              <w:widowControl w:val="0"/>
              <w:spacing w:after="0" w:line="240" w:lineRule="auto"/>
              <w:jc w:val="center"/>
              <w:rPr>
                <w:rFonts w:ascii="Times New Roman" w:eastAsia="Times New Roman" w:hAnsi="Times New Roman" w:cs="Times New Roman"/>
                <w:sz w:val="18"/>
                <w:szCs w:val="18"/>
                <w:lang w:eastAsia="ru-RU"/>
              </w:rPr>
            </w:pPr>
            <w:r w:rsidRPr="0023300A">
              <w:rPr>
                <w:rFonts w:ascii="Times New Roman" w:eastAsia="Times New Roman" w:hAnsi="Times New Roman" w:cs="Times New Roman"/>
                <w:sz w:val="18"/>
                <w:szCs w:val="18"/>
                <w:lang w:eastAsia="ru-RU"/>
              </w:rPr>
              <w:t>0,0</w:t>
            </w:r>
          </w:p>
        </w:tc>
        <w:tc>
          <w:tcPr>
            <w:tcW w:w="895" w:type="dxa"/>
            <w:vAlign w:val="center"/>
          </w:tcPr>
          <w:p w14:paraId="25603880" w14:textId="77777777" w:rsidR="00936442" w:rsidRPr="0023300A" w:rsidRDefault="00936442" w:rsidP="00936442">
            <w:pPr>
              <w:widowControl w:val="0"/>
              <w:spacing w:after="0" w:line="240" w:lineRule="auto"/>
              <w:jc w:val="center"/>
              <w:rPr>
                <w:rFonts w:ascii="Times New Roman" w:eastAsia="Times New Roman" w:hAnsi="Times New Roman" w:cs="Times New Roman"/>
                <w:sz w:val="18"/>
                <w:szCs w:val="18"/>
                <w:lang w:eastAsia="ru-RU"/>
              </w:rPr>
            </w:pPr>
            <w:r w:rsidRPr="0023300A">
              <w:rPr>
                <w:rFonts w:ascii="Times New Roman" w:eastAsia="Times New Roman" w:hAnsi="Times New Roman" w:cs="Times New Roman"/>
                <w:sz w:val="18"/>
                <w:szCs w:val="18"/>
                <w:lang w:eastAsia="ru-RU"/>
              </w:rPr>
              <w:t>103,3</w:t>
            </w:r>
          </w:p>
        </w:tc>
        <w:tc>
          <w:tcPr>
            <w:tcW w:w="530" w:type="dxa"/>
            <w:vAlign w:val="center"/>
          </w:tcPr>
          <w:p w14:paraId="77644AD5" w14:textId="77777777" w:rsidR="00936442" w:rsidRPr="0023300A" w:rsidRDefault="00936442" w:rsidP="00936442">
            <w:pPr>
              <w:widowControl w:val="0"/>
              <w:spacing w:after="0" w:line="240" w:lineRule="auto"/>
              <w:jc w:val="center"/>
              <w:rPr>
                <w:rFonts w:ascii="Times New Roman" w:eastAsia="Times New Roman" w:hAnsi="Times New Roman" w:cs="Times New Roman"/>
                <w:i/>
                <w:sz w:val="18"/>
                <w:szCs w:val="18"/>
                <w:lang w:eastAsia="ru-RU"/>
              </w:rPr>
            </w:pPr>
            <w:r w:rsidRPr="0023300A">
              <w:rPr>
                <w:rFonts w:ascii="Times New Roman" w:eastAsia="Times New Roman" w:hAnsi="Times New Roman" w:cs="Times New Roman"/>
                <w:i/>
                <w:sz w:val="18"/>
                <w:szCs w:val="18"/>
                <w:lang w:eastAsia="ru-RU"/>
              </w:rPr>
              <w:t>-</w:t>
            </w:r>
          </w:p>
        </w:tc>
        <w:tc>
          <w:tcPr>
            <w:tcW w:w="900" w:type="dxa"/>
            <w:vAlign w:val="center"/>
          </w:tcPr>
          <w:p w14:paraId="5D97C064" w14:textId="77777777" w:rsidR="00936442" w:rsidRPr="0023300A" w:rsidRDefault="00936442" w:rsidP="00936442">
            <w:pPr>
              <w:widowControl w:val="0"/>
              <w:spacing w:after="0" w:line="240" w:lineRule="auto"/>
              <w:jc w:val="center"/>
              <w:rPr>
                <w:rFonts w:ascii="Times New Roman" w:eastAsia="Times New Roman" w:hAnsi="Times New Roman" w:cs="Times New Roman"/>
                <w:sz w:val="18"/>
                <w:szCs w:val="18"/>
                <w:lang w:eastAsia="ru-RU"/>
              </w:rPr>
            </w:pPr>
            <w:r w:rsidRPr="0023300A">
              <w:rPr>
                <w:rFonts w:ascii="Times New Roman" w:eastAsia="Times New Roman" w:hAnsi="Times New Roman" w:cs="Times New Roman"/>
                <w:sz w:val="18"/>
                <w:szCs w:val="18"/>
                <w:lang w:eastAsia="ru-RU"/>
              </w:rPr>
              <w:t>129,8</w:t>
            </w:r>
          </w:p>
        </w:tc>
        <w:tc>
          <w:tcPr>
            <w:tcW w:w="586" w:type="dxa"/>
            <w:vAlign w:val="center"/>
          </w:tcPr>
          <w:p w14:paraId="21BCB5A4" w14:textId="77777777" w:rsidR="00936442" w:rsidRPr="0023300A" w:rsidRDefault="00936442" w:rsidP="00936442">
            <w:pPr>
              <w:widowControl w:val="0"/>
              <w:spacing w:after="0" w:line="240" w:lineRule="auto"/>
              <w:jc w:val="center"/>
              <w:rPr>
                <w:rFonts w:ascii="Times New Roman" w:eastAsia="Times New Roman" w:hAnsi="Times New Roman" w:cs="Times New Roman"/>
                <w:i/>
                <w:sz w:val="18"/>
                <w:szCs w:val="18"/>
                <w:lang w:eastAsia="ru-RU"/>
              </w:rPr>
            </w:pPr>
            <w:r w:rsidRPr="0023300A">
              <w:rPr>
                <w:rFonts w:ascii="Times New Roman" w:eastAsia="Times New Roman" w:hAnsi="Times New Roman" w:cs="Times New Roman"/>
                <w:i/>
                <w:sz w:val="18"/>
                <w:szCs w:val="18"/>
                <w:lang w:eastAsia="ru-RU"/>
              </w:rPr>
              <w:t>126</w:t>
            </w:r>
          </w:p>
        </w:tc>
        <w:tc>
          <w:tcPr>
            <w:tcW w:w="899" w:type="dxa"/>
            <w:vAlign w:val="center"/>
          </w:tcPr>
          <w:p w14:paraId="5F910AF9" w14:textId="77777777" w:rsidR="00936442" w:rsidRPr="0023300A" w:rsidRDefault="00936442" w:rsidP="00936442">
            <w:pPr>
              <w:widowControl w:val="0"/>
              <w:spacing w:after="0" w:line="240" w:lineRule="auto"/>
              <w:jc w:val="center"/>
              <w:rPr>
                <w:rFonts w:ascii="Times New Roman" w:eastAsia="Times New Roman" w:hAnsi="Times New Roman" w:cs="Times New Roman"/>
                <w:sz w:val="18"/>
                <w:szCs w:val="18"/>
                <w:lang w:eastAsia="ru-RU"/>
              </w:rPr>
            </w:pPr>
            <w:r w:rsidRPr="0023300A">
              <w:rPr>
                <w:rFonts w:ascii="Times New Roman" w:eastAsia="Times New Roman" w:hAnsi="Times New Roman" w:cs="Times New Roman"/>
                <w:sz w:val="18"/>
                <w:szCs w:val="18"/>
                <w:lang w:eastAsia="ru-RU"/>
              </w:rPr>
              <w:t>141,8</w:t>
            </w:r>
          </w:p>
        </w:tc>
        <w:tc>
          <w:tcPr>
            <w:tcW w:w="569" w:type="dxa"/>
            <w:vAlign w:val="center"/>
          </w:tcPr>
          <w:p w14:paraId="5A5EEDB6" w14:textId="77777777" w:rsidR="00936442" w:rsidRPr="0023300A" w:rsidRDefault="00936442" w:rsidP="00936442">
            <w:pPr>
              <w:widowControl w:val="0"/>
              <w:spacing w:after="0" w:line="240" w:lineRule="auto"/>
              <w:jc w:val="center"/>
              <w:rPr>
                <w:rFonts w:ascii="Times New Roman" w:eastAsia="Times New Roman" w:hAnsi="Times New Roman" w:cs="Times New Roman"/>
                <w:i/>
                <w:sz w:val="18"/>
                <w:szCs w:val="18"/>
                <w:lang w:eastAsia="ru-RU"/>
              </w:rPr>
            </w:pPr>
            <w:r w:rsidRPr="0023300A">
              <w:rPr>
                <w:rFonts w:ascii="Times New Roman" w:eastAsia="Times New Roman" w:hAnsi="Times New Roman" w:cs="Times New Roman"/>
                <w:i/>
                <w:sz w:val="18"/>
                <w:szCs w:val="18"/>
                <w:lang w:eastAsia="ru-RU"/>
              </w:rPr>
              <w:t>109</w:t>
            </w:r>
          </w:p>
        </w:tc>
        <w:tc>
          <w:tcPr>
            <w:tcW w:w="814" w:type="dxa"/>
            <w:vAlign w:val="center"/>
          </w:tcPr>
          <w:p w14:paraId="06D2579B" w14:textId="77777777" w:rsidR="00936442" w:rsidRPr="0023300A" w:rsidRDefault="00936442" w:rsidP="00936442">
            <w:pPr>
              <w:widowControl w:val="0"/>
              <w:spacing w:after="0" w:line="240" w:lineRule="auto"/>
              <w:jc w:val="center"/>
              <w:rPr>
                <w:rFonts w:ascii="Times New Roman" w:eastAsia="Times New Roman" w:hAnsi="Times New Roman" w:cs="Times New Roman"/>
                <w:sz w:val="18"/>
                <w:szCs w:val="18"/>
                <w:lang w:eastAsia="ru-RU"/>
              </w:rPr>
            </w:pPr>
            <w:r w:rsidRPr="0023300A">
              <w:rPr>
                <w:rFonts w:ascii="Times New Roman" w:eastAsia="Times New Roman" w:hAnsi="Times New Roman" w:cs="Times New Roman"/>
                <w:sz w:val="18"/>
                <w:szCs w:val="18"/>
                <w:lang w:eastAsia="ru-RU"/>
              </w:rPr>
              <w:t>150,0</w:t>
            </w:r>
          </w:p>
        </w:tc>
        <w:tc>
          <w:tcPr>
            <w:tcW w:w="618" w:type="dxa"/>
            <w:vAlign w:val="center"/>
          </w:tcPr>
          <w:p w14:paraId="4E778BC8" w14:textId="77777777" w:rsidR="00936442" w:rsidRPr="0023300A" w:rsidRDefault="00936442" w:rsidP="00936442">
            <w:pPr>
              <w:widowControl w:val="0"/>
              <w:spacing w:after="0" w:line="240" w:lineRule="auto"/>
              <w:jc w:val="center"/>
              <w:rPr>
                <w:rFonts w:ascii="Times New Roman" w:eastAsia="Times New Roman" w:hAnsi="Times New Roman" w:cs="Times New Roman"/>
                <w:i/>
                <w:sz w:val="18"/>
                <w:szCs w:val="18"/>
                <w:lang w:eastAsia="ru-RU"/>
              </w:rPr>
            </w:pPr>
            <w:r w:rsidRPr="0023300A">
              <w:rPr>
                <w:rFonts w:ascii="Times New Roman" w:eastAsia="Times New Roman" w:hAnsi="Times New Roman" w:cs="Times New Roman"/>
                <w:i/>
                <w:sz w:val="18"/>
                <w:szCs w:val="18"/>
                <w:lang w:eastAsia="ru-RU"/>
              </w:rPr>
              <w:t>106</w:t>
            </w:r>
          </w:p>
        </w:tc>
        <w:tc>
          <w:tcPr>
            <w:tcW w:w="851" w:type="dxa"/>
            <w:vAlign w:val="center"/>
          </w:tcPr>
          <w:p w14:paraId="5B3A5384" w14:textId="77777777" w:rsidR="00936442" w:rsidRPr="0023300A" w:rsidRDefault="00936442" w:rsidP="00936442">
            <w:pPr>
              <w:widowControl w:val="0"/>
              <w:spacing w:after="0" w:line="240" w:lineRule="auto"/>
              <w:jc w:val="center"/>
              <w:rPr>
                <w:rFonts w:ascii="Times New Roman" w:eastAsia="Times New Roman" w:hAnsi="Times New Roman" w:cs="Times New Roman"/>
                <w:sz w:val="18"/>
                <w:szCs w:val="18"/>
                <w:lang w:eastAsia="ru-RU"/>
              </w:rPr>
            </w:pPr>
            <w:r w:rsidRPr="0023300A">
              <w:rPr>
                <w:rFonts w:ascii="Times New Roman" w:eastAsia="Times New Roman" w:hAnsi="Times New Roman" w:cs="Times New Roman"/>
                <w:sz w:val="18"/>
                <w:szCs w:val="18"/>
                <w:lang w:eastAsia="ru-RU"/>
              </w:rPr>
              <w:t>145,9</w:t>
            </w:r>
          </w:p>
        </w:tc>
        <w:tc>
          <w:tcPr>
            <w:tcW w:w="676" w:type="dxa"/>
            <w:vAlign w:val="center"/>
          </w:tcPr>
          <w:p w14:paraId="67A2E351" w14:textId="77777777" w:rsidR="00936442" w:rsidRPr="0023300A" w:rsidRDefault="00936442" w:rsidP="00936442">
            <w:pPr>
              <w:widowControl w:val="0"/>
              <w:spacing w:after="0" w:line="240" w:lineRule="auto"/>
              <w:jc w:val="center"/>
              <w:rPr>
                <w:rFonts w:ascii="Times New Roman" w:eastAsia="Times New Roman" w:hAnsi="Times New Roman" w:cs="Times New Roman"/>
                <w:i/>
                <w:sz w:val="18"/>
                <w:szCs w:val="18"/>
                <w:lang w:eastAsia="ru-RU"/>
              </w:rPr>
            </w:pPr>
            <w:r w:rsidRPr="0023300A">
              <w:rPr>
                <w:rFonts w:ascii="Times New Roman" w:eastAsia="Times New Roman" w:hAnsi="Times New Roman" w:cs="Times New Roman"/>
                <w:i/>
                <w:sz w:val="18"/>
                <w:szCs w:val="18"/>
                <w:lang w:eastAsia="ru-RU"/>
              </w:rPr>
              <w:t>97</w:t>
            </w:r>
          </w:p>
        </w:tc>
      </w:tr>
    </w:tbl>
    <w:p w14:paraId="6FF0B60A" w14:textId="77777777" w:rsidR="003B489B" w:rsidRPr="0023300A" w:rsidRDefault="003B489B" w:rsidP="00936442">
      <w:pPr>
        <w:spacing w:after="0" w:line="276" w:lineRule="auto"/>
        <w:rPr>
          <w:rFonts w:ascii="Times New Roman" w:hAnsi="Times New Roman" w:cs="Times New Roman"/>
          <w:bCs/>
          <w:sz w:val="24"/>
          <w:szCs w:val="24"/>
        </w:rPr>
      </w:pPr>
    </w:p>
    <w:p w14:paraId="689D6493" w14:textId="77777777" w:rsidR="00D87511" w:rsidRPr="0023300A" w:rsidRDefault="00D87511" w:rsidP="00983E95">
      <w:pPr>
        <w:spacing w:after="0" w:line="276" w:lineRule="auto"/>
        <w:ind w:left="709"/>
        <w:jc w:val="center"/>
        <w:rPr>
          <w:rFonts w:ascii="Times New Roman" w:hAnsi="Times New Roman" w:cs="Times New Roman"/>
          <w:b/>
          <w:sz w:val="24"/>
          <w:szCs w:val="24"/>
        </w:rPr>
      </w:pPr>
      <w:r w:rsidRPr="0023300A">
        <w:rPr>
          <w:rFonts w:ascii="Times New Roman" w:hAnsi="Times New Roman" w:cs="Times New Roman"/>
          <w:b/>
          <w:sz w:val="24"/>
          <w:szCs w:val="24"/>
        </w:rPr>
        <w:lastRenderedPageBreak/>
        <w:t>Результаты эффективного управления бюджетным процессом</w:t>
      </w:r>
    </w:p>
    <w:p w14:paraId="6F3679C9" w14:textId="77777777" w:rsidR="00936442" w:rsidRPr="0023300A" w:rsidRDefault="00936442" w:rsidP="00936442">
      <w:pPr>
        <w:widowControl w:val="0"/>
        <w:spacing w:after="0" w:line="240"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Ежегодно в целях повышения эффективности использования бюджетных средств и оздоровления финансового положения бюджета района осуществлялось:</w:t>
      </w:r>
    </w:p>
    <w:p w14:paraId="17EB14E6" w14:textId="77777777" w:rsidR="00936442" w:rsidRPr="0023300A" w:rsidRDefault="00936442" w:rsidP="0064034A">
      <w:pPr>
        <w:widowControl w:val="0"/>
        <w:numPr>
          <w:ilvl w:val="0"/>
          <w:numId w:val="5"/>
        </w:numPr>
        <w:tabs>
          <w:tab w:val="left" w:pos="1134"/>
        </w:tabs>
        <w:spacing w:before="60" w:after="0" w:line="240" w:lineRule="auto"/>
        <w:ind w:left="0" w:firstLine="851"/>
        <w:jc w:val="both"/>
        <w:rPr>
          <w:rFonts w:ascii="Times New Roman" w:eastAsia="Times New Roman" w:hAnsi="Times New Roman" w:cs="Times New Roman"/>
          <w:bCs/>
          <w:sz w:val="24"/>
          <w:szCs w:val="24"/>
          <w:lang w:eastAsia="ru-RU"/>
        </w:rPr>
      </w:pPr>
      <w:r w:rsidRPr="0023300A">
        <w:rPr>
          <w:rFonts w:ascii="Times New Roman" w:eastAsia="Times New Roman" w:hAnsi="Times New Roman" w:cs="Times New Roman"/>
          <w:sz w:val="24"/>
          <w:szCs w:val="24"/>
          <w:lang w:eastAsia="ru-RU"/>
        </w:rPr>
        <w:t xml:space="preserve">планомерное </w:t>
      </w:r>
      <w:r w:rsidRPr="0023300A">
        <w:rPr>
          <w:rFonts w:ascii="Times New Roman" w:eastAsia="Times New Roman" w:hAnsi="Times New Roman" w:cs="Times New Roman"/>
          <w:b/>
          <w:sz w:val="24"/>
          <w:szCs w:val="24"/>
          <w:lang w:eastAsia="ru-RU"/>
        </w:rPr>
        <w:t xml:space="preserve">снижение </w:t>
      </w:r>
      <w:r w:rsidRPr="0023300A">
        <w:rPr>
          <w:rFonts w:ascii="Times New Roman" w:eastAsia="Times New Roman" w:hAnsi="Times New Roman" w:cs="Times New Roman"/>
          <w:b/>
          <w:bCs/>
          <w:sz w:val="24"/>
          <w:szCs w:val="24"/>
          <w:lang w:eastAsia="ru-RU"/>
        </w:rPr>
        <w:t xml:space="preserve">просроченной кредиторской задолженности (ПКЗ) </w:t>
      </w:r>
      <w:r w:rsidRPr="0023300A">
        <w:rPr>
          <w:rFonts w:ascii="Times New Roman" w:eastAsia="Times New Roman" w:hAnsi="Times New Roman" w:cs="Times New Roman"/>
          <w:bCs/>
          <w:sz w:val="24"/>
          <w:szCs w:val="24"/>
          <w:lang w:eastAsia="ru-RU"/>
        </w:rPr>
        <w:t xml:space="preserve">по всем направлениям, </w:t>
      </w:r>
      <w:r w:rsidRPr="0023300A">
        <w:rPr>
          <w:rFonts w:ascii="Times New Roman" w:eastAsia="Times New Roman" w:hAnsi="Times New Roman" w:cs="Times New Roman"/>
          <w:b/>
          <w:bCs/>
          <w:sz w:val="24"/>
          <w:szCs w:val="24"/>
          <w:lang w:eastAsia="ru-RU"/>
        </w:rPr>
        <w:t>просроченная кредиторская задолженность на 01.01.2021 года отсутствует</w:t>
      </w:r>
      <w:r w:rsidRPr="0023300A">
        <w:rPr>
          <w:rFonts w:ascii="Times New Roman" w:eastAsia="Times New Roman" w:hAnsi="Times New Roman" w:cs="Times New Roman"/>
          <w:bCs/>
          <w:sz w:val="24"/>
          <w:szCs w:val="24"/>
          <w:lang w:eastAsia="ru-RU"/>
        </w:rPr>
        <w:t>.</w:t>
      </w:r>
    </w:p>
    <w:p w14:paraId="308D7F37" w14:textId="77777777" w:rsidR="00936442" w:rsidRPr="0023300A" w:rsidRDefault="00936442" w:rsidP="00936442">
      <w:pPr>
        <w:widowControl w:val="0"/>
        <w:spacing w:before="120" w:after="0" w:line="240" w:lineRule="auto"/>
        <w:jc w:val="right"/>
        <w:rPr>
          <w:rFonts w:ascii="Times New Roman" w:eastAsia="Times New Roman" w:hAnsi="Times New Roman" w:cs="Times New Roman"/>
          <w:sz w:val="20"/>
          <w:szCs w:val="20"/>
          <w:lang w:eastAsia="ru-RU"/>
        </w:rPr>
      </w:pPr>
      <w:r w:rsidRPr="0023300A">
        <w:rPr>
          <w:rFonts w:ascii="Times New Roman" w:eastAsia="Times New Roman" w:hAnsi="Times New Roman" w:cs="Times New Roman"/>
          <w:bCs/>
          <w:sz w:val="20"/>
          <w:szCs w:val="20"/>
          <w:lang w:eastAsia="ru-RU"/>
        </w:rPr>
        <w:t>млн. рублей</w:t>
      </w:r>
    </w:p>
    <w:tbl>
      <w:tblPr>
        <w:tblW w:w="9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800"/>
        <w:gridCol w:w="709"/>
        <w:gridCol w:w="567"/>
        <w:gridCol w:w="567"/>
        <w:gridCol w:w="788"/>
        <w:gridCol w:w="577"/>
        <w:gridCol w:w="567"/>
        <w:gridCol w:w="709"/>
        <w:gridCol w:w="562"/>
        <w:gridCol w:w="567"/>
        <w:gridCol w:w="851"/>
        <w:gridCol w:w="567"/>
        <w:gridCol w:w="567"/>
      </w:tblGrid>
      <w:tr w:rsidR="00936442" w:rsidRPr="0023300A" w14:paraId="08DC041A" w14:textId="77777777" w:rsidTr="00936442">
        <w:trPr>
          <w:trHeight w:val="510"/>
          <w:tblHeader/>
          <w:jc w:val="center"/>
        </w:trPr>
        <w:tc>
          <w:tcPr>
            <w:tcW w:w="1560" w:type="dxa"/>
            <w:vAlign w:val="center"/>
          </w:tcPr>
          <w:p w14:paraId="3F563BA5" w14:textId="77777777" w:rsidR="00936442" w:rsidRPr="0023300A" w:rsidRDefault="00936442" w:rsidP="00936442">
            <w:pPr>
              <w:widowControl w:val="0"/>
              <w:spacing w:after="0" w:line="240" w:lineRule="auto"/>
              <w:ind w:left="-108" w:right="-180"/>
              <w:jc w:val="center"/>
              <w:rPr>
                <w:rFonts w:ascii="Times New Roman" w:eastAsia="Times New Roman" w:hAnsi="Times New Roman" w:cs="Times New Roman"/>
                <w:sz w:val="16"/>
                <w:szCs w:val="16"/>
                <w:lang w:eastAsia="ru-RU"/>
              </w:rPr>
            </w:pPr>
            <w:r w:rsidRPr="0023300A">
              <w:rPr>
                <w:rFonts w:ascii="Times New Roman" w:eastAsia="Times New Roman" w:hAnsi="Times New Roman" w:cs="Times New Roman"/>
                <w:sz w:val="16"/>
                <w:szCs w:val="16"/>
                <w:lang w:eastAsia="ru-RU"/>
              </w:rPr>
              <w:t>Показатель</w:t>
            </w:r>
          </w:p>
        </w:tc>
        <w:tc>
          <w:tcPr>
            <w:tcW w:w="800" w:type="dxa"/>
            <w:vAlign w:val="center"/>
          </w:tcPr>
          <w:p w14:paraId="6A3AFA89"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sz w:val="16"/>
                <w:szCs w:val="16"/>
                <w:lang w:eastAsia="ru-RU"/>
              </w:rPr>
            </w:pPr>
            <w:r w:rsidRPr="0023300A">
              <w:rPr>
                <w:rFonts w:ascii="Times New Roman" w:eastAsia="Times New Roman" w:hAnsi="Times New Roman" w:cs="Times New Roman"/>
                <w:bCs/>
                <w:sz w:val="16"/>
                <w:szCs w:val="16"/>
                <w:lang w:eastAsia="ru-RU"/>
              </w:rPr>
              <w:t xml:space="preserve">2016 год </w:t>
            </w:r>
          </w:p>
          <w:p w14:paraId="73AA528D"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sz w:val="16"/>
                <w:szCs w:val="16"/>
                <w:lang w:eastAsia="ru-RU"/>
              </w:rPr>
            </w:pPr>
            <w:r w:rsidRPr="0023300A">
              <w:rPr>
                <w:rFonts w:ascii="Times New Roman" w:eastAsia="Times New Roman" w:hAnsi="Times New Roman" w:cs="Times New Roman"/>
                <w:bCs/>
                <w:sz w:val="16"/>
                <w:szCs w:val="16"/>
                <w:lang w:eastAsia="ru-RU"/>
              </w:rPr>
              <w:t>(на конец</w:t>
            </w:r>
          </w:p>
          <w:p w14:paraId="682DE3EE"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sz w:val="16"/>
                <w:szCs w:val="16"/>
                <w:lang w:eastAsia="ru-RU"/>
              </w:rPr>
            </w:pPr>
            <w:r w:rsidRPr="0023300A">
              <w:rPr>
                <w:rFonts w:ascii="Times New Roman" w:eastAsia="Times New Roman" w:hAnsi="Times New Roman" w:cs="Times New Roman"/>
                <w:bCs/>
                <w:sz w:val="16"/>
                <w:szCs w:val="16"/>
                <w:lang w:eastAsia="ru-RU"/>
              </w:rPr>
              <w:t>года)</w:t>
            </w:r>
          </w:p>
        </w:tc>
        <w:tc>
          <w:tcPr>
            <w:tcW w:w="709" w:type="dxa"/>
            <w:vAlign w:val="center"/>
          </w:tcPr>
          <w:p w14:paraId="438E1347"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sz w:val="16"/>
                <w:szCs w:val="16"/>
                <w:lang w:eastAsia="ru-RU"/>
              </w:rPr>
            </w:pPr>
            <w:r w:rsidRPr="0023300A">
              <w:rPr>
                <w:rFonts w:ascii="Times New Roman" w:eastAsia="Times New Roman" w:hAnsi="Times New Roman" w:cs="Times New Roman"/>
                <w:bCs/>
                <w:sz w:val="16"/>
                <w:szCs w:val="16"/>
                <w:lang w:eastAsia="ru-RU"/>
              </w:rPr>
              <w:t xml:space="preserve">2017 год </w:t>
            </w:r>
          </w:p>
          <w:p w14:paraId="3C866143"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sz w:val="16"/>
                <w:szCs w:val="16"/>
                <w:lang w:eastAsia="ru-RU"/>
              </w:rPr>
            </w:pPr>
            <w:r w:rsidRPr="0023300A">
              <w:rPr>
                <w:rFonts w:ascii="Times New Roman" w:eastAsia="Times New Roman" w:hAnsi="Times New Roman" w:cs="Times New Roman"/>
                <w:bCs/>
                <w:sz w:val="16"/>
                <w:szCs w:val="16"/>
                <w:lang w:eastAsia="ru-RU"/>
              </w:rPr>
              <w:t>(на конец</w:t>
            </w:r>
          </w:p>
          <w:p w14:paraId="0A4E1259"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sz w:val="16"/>
                <w:szCs w:val="16"/>
                <w:lang w:eastAsia="ru-RU"/>
              </w:rPr>
            </w:pPr>
            <w:r w:rsidRPr="0023300A">
              <w:rPr>
                <w:rFonts w:ascii="Times New Roman" w:eastAsia="Times New Roman" w:hAnsi="Times New Roman" w:cs="Times New Roman"/>
                <w:bCs/>
                <w:sz w:val="16"/>
                <w:szCs w:val="16"/>
                <w:lang w:eastAsia="ru-RU"/>
              </w:rPr>
              <w:t>года)</w:t>
            </w:r>
          </w:p>
        </w:tc>
        <w:tc>
          <w:tcPr>
            <w:tcW w:w="567" w:type="dxa"/>
            <w:vAlign w:val="center"/>
          </w:tcPr>
          <w:p w14:paraId="70228CFD"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
                <w:iCs/>
                <w:sz w:val="16"/>
                <w:szCs w:val="16"/>
                <w:lang w:eastAsia="ru-RU"/>
              </w:rPr>
            </w:pPr>
            <w:proofErr w:type="spellStart"/>
            <w:r w:rsidRPr="0023300A">
              <w:rPr>
                <w:rFonts w:ascii="Times New Roman" w:eastAsia="Times New Roman" w:hAnsi="Times New Roman" w:cs="Times New Roman"/>
                <w:bCs/>
                <w:i/>
                <w:iCs/>
                <w:sz w:val="16"/>
                <w:szCs w:val="16"/>
                <w:lang w:eastAsia="ru-RU"/>
              </w:rPr>
              <w:t>Откл</w:t>
            </w:r>
            <w:proofErr w:type="spellEnd"/>
            <w:r w:rsidRPr="0023300A">
              <w:rPr>
                <w:rFonts w:ascii="Times New Roman" w:eastAsia="Times New Roman" w:hAnsi="Times New Roman" w:cs="Times New Roman"/>
                <w:bCs/>
                <w:i/>
                <w:iCs/>
                <w:sz w:val="16"/>
                <w:szCs w:val="16"/>
                <w:lang w:eastAsia="ru-RU"/>
              </w:rPr>
              <w:t xml:space="preserve"> </w:t>
            </w:r>
          </w:p>
          <w:p w14:paraId="7887A9A3"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bCs/>
                <w:i/>
                <w:iCs/>
                <w:sz w:val="16"/>
                <w:szCs w:val="16"/>
                <w:lang w:eastAsia="ru-RU"/>
              </w:rPr>
              <w:t>2017-2016</w:t>
            </w:r>
          </w:p>
        </w:tc>
        <w:tc>
          <w:tcPr>
            <w:tcW w:w="567" w:type="dxa"/>
            <w:vAlign w:val="center"/>
          </w:tcPr>
          <w:p w14:paraId="0783C96E"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
                <w:iCs/>
                <w:sz w:val="16"/>
                <w:szCs w:val="16"/>
                <w:lang w:eastAsia="ru-RU"/>
              </w:rPr>
            </w:pPr>
            <w:r w:rsidRPr="0023300A">
              <w:rPr>
                <w:rFonts w:ascii="Times New Roman" w:eastAsia="Times New Roman" w:hAnsi="Times New Roman" w:cs="Times New Roman"/>
                <w:i/>
                <w:iCs/>
                <w:sz w:val="16"/>
                <w:szCs w:val="16"/>
                <w:lang w:eastAsia="ru-RU"/>
              </w:rPr>
              <w:t>Темп роста, %</w:t>
            </w:r>
          </w:p>
        </w:tc>
        <w:tc>
          <w:tcPr>
            <w:tcW w:w="788" w:type="dxa"/>
            <w:vAlign w:val="center"/>
          </w:tcPr>
          <w:p w14:paraId="65D33423"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sz w:val="16"/>
                <w:szCs w:val="16"/>
                <w:lang w:eastAsia="ru-RU"/>
              </w:rPr>
            </w:pPr>
            <w:r w:rsidRPr="0023300A">
              <w:rPr>
                <w:rFonts w:ascii="Times New Roman" w:eastAsia="Times New Roman" w:hAnsi="Times New Roman" w:cs="Times New Roman"/>
                <w:bCs/>
                <w:sz w:val="16"/>
                <w:szCs w:val="16"/>
                <w:lang w:eastAsia="ru-RU"/>
              </w:rPr>
              <w:t xml:space="preserve">2018 год </w:t>
            </w:r>
          </w:p>
          <w:p w14:paraId="7283FEE0"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sz w:val="16"/>
                <w:szCs w:val="16"/>
                <w:lang w:eastAsia="ru-RU"/>
              </w:rPr>
            </w:pPr>
            <w:r w:rsidRPr="0023300A">
              <w:rPr>
                <w:rFonts w:ascii="Times New Roman" w:eastAsia="Times New Roman" w:hAnsi="Times New Roman" w:cs="Times New Roman"/>
                <w:bCs/>
                <w:sz w:val="16"/>
                <w:szCs w:val="16"/>
                <w:lang w:eastAsia="ru-RU"/>
              </w:rPr>
              <w:t>(на конец</w:t>
            </w:r>
          </w:p>
          <w:p w14:paraId="4CD5C140"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sz w:val="16"/>
                <w:szCs w:val="16"/>
                <w:lang w:eastAsia="ru-RU"/>
              </w:rPr>
            </w:pPr>
            <w:r w:rsidRPr="0023300A">
              <w:rPr>
                <w:rFonts w:ascii="Times New Roman" w:eastAsia="Times New Roman" w:hAnsi="Times New Roman" w:cs="Times New Roman"/>
                <w:bCs/>
                <w:sz w:val="16"/>
                <w:szCs w:val="16"/>
                <w:lang w:eastAsia="ru-RU"/>
              </w:rPr>
              <w:t>года)</w:t>
            </w:r>
          </w:p>
        </w:tc>
        <w:tc>
          <w:tcPr>
            <w:tcW w:w="577" w:type="dxa"/>
            <w:vAlign w:val="center"/>
          </w:tcPr>
          <w:p w14:paraId="3F63810D"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
                <w:iCs/>
                <w:sz w:val="16"/>
                <w:szCs w:val="16"/>
                <w:lang w:eastAsia="ru-RU"/>
              </w:rPr>
            </w:pPr>
            <w:proofErr w:type="spellStart"/>
            <w:r w:rsidRPr="0023300A">
              <w:rPr>
                <w:rFonts w:ascii="Times New Roman" w:eastAsia="Times New Roman" w:hAnsi="Times New Roman" w:cs="Times New Roman"/>
                <w:bCs/>
                <w:i/>
                <w:iCs/>
                <w:sz w:val="16"/>
                <w:szCs w:val="16"/>
                <w:lang w:eastAsia="ru-RU"/>
              </w:rPr>
              <w:t>Откл</w:t>
            </w:r>
            <w:proofErr w:type="spellEnd"/>
            <w:r w:rsidRPr="0023300A">
              <w:rPr>
                <w:rFonts w:ascii="Times New Roman" w:eastAsia="Times New Roman" w:hAnsi="Times New Roman" w:cs="Times New Roman"/>
                <w:bCs/>
                <w:i/>
                <w:iCs/>
                <w:sz w:val="16"/>
                <w:szCs w:val="16"/>
                <w:lang w:eastAsia="ru-RU"/>
              </w:rPr>
              <w:t xml:space="preserve"> </w:t>
            </w:r>
          </w:p>
          <w:p w14:paraId="675AB087"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bCs/>
                <w:i/>
                <w:iCs/>
                <w:sz w:val="16"/>
                <w:szCs w:val="16"/>
                <w:lang w:eastAsia="ru-RU"/>
              </w:rPr>
              <w:t>2018-2017</w:t>
            </w:r>
          </w:p>
        </w:tc>
        <w:tc>
          <w:tcPr>
            <w:tcW w:w="567" w:type="dxa"/>
            <w:vAlign w:val="center"/>
          </w:tcPr>
          <w:p w14:paraId="1D331EF6"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
                <w:iCs/>
                <w:sz w:val="16"/>
                <w:szCs w:val="16"/>
                <w:lang w:eastAsia="ru-RU"/>
              </w:rPr>
            </w:pPr>
            <w:r w:rsidRPr="0023300A">
              <w:rPr>
                <w:rFonts w:ascii="Times New Roman" w:eastAsia="Times New Roman" w:hAnsi="Times New Roman" w:cs="Times New Roman"/>
                <w:i/>
                <w:iCs/>
                <w:sz w:val="16"/>
                <w:szCs w:val="16"/>
                <w:lang w:eastAsia="ru-RU"/>
              </w:rPr>
              <w:t>Темп роста, %</w:t>
            </w:r>
          </w:p>
        </w:tc>
        <w:tc>
          <w:tcPr>
            <w:tcW w:w="709" w:type="dxa"/>
            <w:vAlign w:val="center"/>
          </w:tcPr>
          <w:p w14:paraId="4D3776C4"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sz w:val="16"/>
                <w:szCs w:val="16"/>
                <w:lang w:eastAsia="ru-RU"/>
              </w:rPr>
            </w:pPr>
            <w:r w:rsidRPr="0023300A">
              <w:rPr>
                <w:rFonts w:ascii="Times New Roman" w:eastAsia="Times New Roman" w:hAnsi="Times New Roman" w:cs="Times New Roman"/>
                <w:bCs/>
                <w:sz w:val="16"/>
                <w:szCs w:val="16"/>
                <w:lang w:eastAsia="ru-RU"/>
              </w:rPr>
              <w:t xml:space="preserve">2019 год </w:t>
            </w:r>
          </w:p>
          <w:p w14:paraId="63D42E45"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sz w:val="16"/>
                <w:szCs w:val="16"/>
                <w:lang w:eastAsia="ru-RU"/>
              </w:rPr>
            </w:pPr>
            <w:r w:rsidRPr="0023300A">
              <w:rPr>
                <w:rFonts w:ascii="Times New Roman" w:eastAsia="Times New Roman" w:hAnsi="Times New Roman" w:cs="Times New Roman"/>
                <w:bCs/>
                <w:sz w:val="16"/>
                <w:szCs w:val="16"/>
                <w:lang w:eastAsia="ru-RU"/>
              </w:rPr>
              <w:t>(на конец</w:t>
            </w:r>
          </w:p>
          <w:p w14:paraId="5DFFEA93"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sz w:val="16"/>
                <w:szCs w:val="16"/>
                <w:lang w:eastAsia="ru-RU"/>
              </w:rPr>
            </w:pPr>
            <w:r w:rsidRPr="0023300A">
              <w:rPr>
                <w:rFonts w:ascii="Times New Roman" w:eastAsia="Times New Roman" w:hAnsi="Times New Roman" w:cs="Times New Roman"/>
                <w:bCs/>
                <w:sz w:val="16"/>
                <w:szCs w:val="16"/>
                <w:lang w:eastAsia="ru-RU"/>
              </w:rPr>
              <w:t>года)</w:t>
            </w:r>
          </w:p>
        </w:tc>
        <w:tc>
          <w:tcPr>
            <w:tcW w:w="562" w:type="dxa"/>
            <w:vAlign w:val="center"/>
          </w:tcPr>
          <w:p w14:paraId="3DD6FD9E"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
                <w:iCs/>
                <w:sz w:val="16"/>
                <w:szCs w:val="16"/>
                <w:lang w:eastAsia="ru-RU"/>
              </w:rPr>
            </w:pPr>
            <w:proofErr w:type="spellStart"/>
            <w:r w:rsidRPr="0023300A">
              <w:rPr>
                <w:rFonts w:ascii="Times New Roman" w:eastAsia="Times New Roman" w:hAnsi="Times New Roman" w:cs="Times New Roman"/>
                <w:bCs/>
                <w:i/>
                <w:iCs/>
                <w:sz w:val="16"/>
                <w:szCs w:val="16"/>
                <w:lang w:eastAsia="ru-RU"/>
              </w:rPr>
              <w:t>Откл</w:t>
            </w:r>
            <w:proofErr w:type="spellEnd"/>
            <w:r w:rsidRPr="0023300A">
              <w:rPr>
                <w:rFonts w:ascii="Times New Roman" w:eastAsia="Times New Roman" w:hAnsi="Times New Roman" w:cs="Times New Roman"/>
                <w:bCs/>
                <w:i/>
                <w:iCs/>
                <w:sz w:val="16"/>
                <w:szCs w:val="16"/>
                <w:lang w:eastAsia="ru-RU"/>
              </w:rPr>
              <w:t xml:space="preserve"> </w:t>
            </w:r>
          </w:p>
          <w:p w14:paraId="7BCC65AB"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bCs/>
                <w:i/>
                <w:iCs/>
                <w:sz w:val="16"/>
                <w:szCs w:val="16"/>
                <w:lang w:eastAsia="ru-RU"/>
              </w:rPr>
              <w:t>2019-2018</w:t>
            </w:r>
          </w:p>
        </w:tc>
        <w:tc>
          <w:tcPr>
            <w:tcW w:w="567" w:type="dxa"/>
            <w:vAlign w:val="center"/>
          </w:tcPr>
          <w:p w14:paraId="6B655811"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
                <w:iCs/>
                <w:sz w:val="16"/>
                <w:szCs w:val="16"/>
                <w:lang w:eastAsia="ru-RU"/>
              </w:rPr>
            </w:pPr>
            <w:r w:rsidRPr="0023300A">
              <w:rPr>
                <w:rFonts w:ascii="Times New Roman" w:eastAsia="Times New Roman" w:hAnsi="Times New Roman" w:cs="Times New Roman"/>
                <w:i/>
                <w:iCs/>
                <w:sz w:val="16"/>
                <w:szCs w:val="16"/>
                <w:lang w:eastAsia="ru-RU"/>
              </w:rPr>
              <w:t>Темп роста, %</w:t>
            </w:r>
          </w:p>
        </w:tc>
        <w:tc>
          <w:tcPr>
            <w:tcW w:w="851" w:type="dxa"/>
            <w:vAlign w:val="center"/>
          </w:tcPr>
          <w:p w14:paraId="29F06343"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sz w:val="16"/>
                <w:szCs w:val="16"/>
                <w:lang w:eastAsia="ru-RU"/>
              </w:rPr>
            </w:pPr>
            <w:r w:rsidRPr="0023300A">
              <w:rPr>
                <w:rFonts w:ascii="Times New Roman" w:eastAsia="Times New Roman" w:hAnsi="Times New Roman" w:cs="Times New Roman"/>
                <w:bCs/>
                <w:sz w:val="16"/>
                <w:szCs w:val="16"/>
                <w:lang w:eastAsia="ru-RU"/>
              </w:rPr>
              <w:t xml:space="preserve">2020 год </w:t>
            </w:r>
          </w:p>
          <w:p w14:paraId="061CC827"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sz w:val="16"/>
                <w:szCs w:val="16"/>
                <w:lang w:eastAsia="ru-RU"/>
              </w:rPr>
            </w:pPr>
            <w:r w:rsidRPr="0023300A">
              <w:rPr>
                <w:rFonts w:ascii="Times New Roman" w:eastAsia="Times New Roman" w:hAnsi="Times New Roman" w:cs="Times New Roman"/>
                <w:bCs/>
                <w:sz w:val="16"/>
                <w:szCs w:val="16"/>
                <w:lang w:eastAsia="ru-RU"/>
              </w:rPr>
              <w:t>(на конец</w:t>
            </w:r>
          </w:p>
          <w:p w14:paraId="1937263C"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sz w:val="16"/>
                <w:szCs w:val="16"/>
                <w:lang w:eastAsia="ru-RU"/>
              </w:rPr>
            </w:pPr>
            <w:r w:rsidRPr="0023300A">
              <w:rPr>
                <w:rFonts w:ascii="Times New Roman" w:eastAsia="Times New Roman" w:hAnsi="Times New Roman" w:cs="Times New Roman"/>
                <w:bCs/>
                <w:sz w:val="16"/>
                <w:szCs w:val="16"/>
                <w:lang w:eastAsia="ru-RU"/>
              </w:rPr>
              <w:t>года)</w:t>
            </w:r>
          </w:p>
        </w:tc>
        <w:tc>
          <w:tcPr>
            <w:tcW w:w="567" w:type="dxa"/>
            <w:vAlign w:val="center"/>
          </w:tcPr>
          <w:p w14:paraId="73C289C2"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
                <w:iCs/>
                <w:sz w:val="16"/>
                <w:szCs w:val="16"/>
                <w:lang w:eastAsia="ru-RU"/>
              </w:rPr>
            </w:pPr>
            <w:proofErr w:type="spellStart"/>
            <w:r w:rsidRPr="0023300A">
              <w:rPr>
                <w:rFonts w:ascii="Times New Roman" w:eastAsia="Times New Roman" w:hAnsi="Times New Roman" w:cs="Times New Roman"/>
                <w:bCs/>
                <w:i/>
                <w:iCs/>
                <w:sz w:val="16"/>
                <w:szCs w:val="16"/>
                <w:lang w:eastAsia="ru-RU"/>
              </w:rPr>
              <w:t>Откл</w:t>
            </w:r>
            <w:proofErr w:type="spellEnd"/>
            <w:r w:rsidRPr="0023300A">
              <w:rPr>
                <w:rFonts w:ascii="Times New Roman" w:eastAsia="Times New Roman" w:hAnsi="Times New Roman" w:cs="Times New Roman"/>
                <w:bCs/>
                <w:i/>
                <w:iCs/>
                <w:sz w:val="16"/>
                <w:szCs w:val="16"/>
                <w:lang w:eastAsia="ru-RU"/>
              </w:rPr>
              <w:t xml:space="preserve"> </w:t>
            </w:r>
          </w:p>
          <w:p w14:paraId="092BE000"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i/>
                <w:iCs/>
                <w:sz w:val="16"/>
                <w:szCs w:val="16"/>
                <w:lang w:eastAsia="ru-RU"/>
              </w:rPr>
            </w:pPr>
            <w:r w:rsidRPr="0023300A">
              <w:rPr>
                <w:rFonts w:ascii="Times New Roman" w:eastAsia="Times New Roman" w:hAnsi="Times New Roman" w:cs="Times New Roman"/>
                <w:bCs/>
                <w:i/>
                <w:iCs/>
                <w:sz w:val="16"/>
                <w:szCs w:val="16"/>
                <w:lang w:eastAsia="ru-RU"/>
              </w:rPr>
              <w:t>2020-2019</w:t>
            </w:r>
          </w:p>
        </w:tc>
        <w:tc>
          <w:tcPr>
            <w:tcW w:w="567" w:type="dxa"/>
            <w:vAlign w:val="center"/>
          </w:tcPr>
          <w:p w14:paraId="733D11AD"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i/>
                <w:iCs/>
                <w:sz w:val="16"/>
                <w:szCs w:val="16"/>
                <w:lang w:eastAsia="ru-RU"/>
              </w:rPr>
            </w:pPr>
            <w:r w:rsidRPr="0023300A">
              <w:rPr>
                <w:rFonts w:ascii="Times New Roman" w:eastAsia="Times New Roman" w:hAnsi="Times New Roman" w:cs="Times New Roman"/>
                <w:i/>
                <w:iCs/>
                <w:sz w:val="16"/>
                <w:szCs w:val="16"/>
                <w:lang w:eastAsia="ru-RU"/>
              </w:rPr>
              <w:t>Темп роста, %</w:t>
            </w:r>
          </w:p>
        </w:tc>
      </w:tr>
      <w:tr w:rsidR="00936442" w:rsidRPr="0023300A" w14:paraId="4BCFEE72" w14:textId="77777777" w:rsidTr="00936442">
        <w:trPr>
          <w:trHeight w:val="360"/>
          <w:tblHeader/>
          <w:jc w:val="center"/>
        </w:trPr>
        <w:tc>
          <w:tcPr>
            <w:tcW w:w="1560" w:type="dxa"/>
            <w:vAlign w:val="center"/>
          </w:tcPr>
          <w:p w14:paraId="7B95FC6F" w14:textId="77777777" w:rsidR="00936442" w:rsidRPr="0023300A" w:rsidRDefault="00936442" w:rsidP="00936442">
            <w:pPr>
              <w:widowControl w:val="0"/>
              <w:spacing w:after="0" w:line="240" w:lineRule="auto"/>
              <w:ind w:right="-102"/>
              <w:rPr>
                <w:rFonts w:ascii="Times New Roman" w:eastAsia="Times New Roman" w:hAnsi="Times New Roman" w:cs="Times New Roman"/>
                <w:bCs/>
                <w:i/>
                <w:iCs/>
                <w:sz w:val="20"/>
                <w:szCs w:val="20"/>
                <w:lang w:eastAsia="ru-RU"/>
              </w:rPr>
            </w:pPr>
            <w:r w:rsidRPr="0023300A">
              <w:rPr>
                <w:rFonts w:ascii="Times New Roman" w:eastAsia="Times New Roman" w:hAnsi="Times New Roman" w:cs="Times New Roman"/>
                <w:b/>
                <w:sz w:val="20"/>
                <w:szCs w:val="20"/>
                <w:u w:val="single"/>
                <w:lang w:eastAsia="ru-RU"/>
              </w:rPr>
              <w:t>ПКЗ ВСЕГО:</w:t>
            </w:r>
          </w:p>
        </w:tc>
        <w:tc>
          <w:tcPr>
            <w:tcW w:w="800" w:type="dxa"/>
            <w:vAlign w:val="center"/>
          </w:tcPr>
          <w:p w14:paraId="440227DC"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sz w:val="20"/>
                <w:szCs w:val="20"/>
                <w:u w:val="single"/>
                <w:lang w:eastAsia="ru-RU"/>
              </w:rPr>
            </w:pPr>
            <w:r w:rsidRPr="0023300A">
              <w:rPr>
                <w:rFonts w:ascii="Times New Roman" w:eastAsia="Times New Roman" w:hAnsi="Times New Roman" w:cs="Times New Roman"/>
                <w:b/>
                <w:bCs/>
                <w:sz w:val="20"/>
                <w:szCs w:val="20"/>
                <w:u w:val="single"/>
                <w:lang w:eastAsia="ru-RU"/>
              </w:rPr>
              <w:t>10,6</w:t>
            </w:r>
          </w:p>
        </w:tc>
        <w:tc>
          <w:tcPr>
            <w:tcW w:w="709" w:type="dxa"/>
            <w:vAlign w:val="center"/>
          </w:tcPr>
          <w:p w14:paraId="21BFEE60"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
                <w:bCs/>
                <w:sz w:val="20"/>
                <w:szCs w:val="20"/>
                <w:u w:val="single"/>
                <w:lang w:eastAsia="ru-RU"/>
              </w:rPr>
            </w:pPr>
            <w:r w:rsidRPr="0023300A">
              <w:rPr>
                <w:rFonts w:ascii="Times New Roman" w:eastAsia="Times New Roman" w:hAnsi="Times New Roman" w:cs="Times New Roman"/>
                <w:b/>
                <w:bCs/>
                <w:sz w:val="20"/>
                <w:szCs w:val="20"/>
                <w:u w:val="single"/>
                <w:lang w:eastAsia="ru-RU"/>
              </w:rPr>
              <w:t>5,4</w:t>
            </w:r>
          </w:p>
        </w:tc>
        <w:tc>
          <w:tcPr>
            <w:tcW w:w="567" w:type="dxa"/>
            <w:vAlign w:val="center"/>
          </w:tcPr>
          <w:p w14:paraId="5B28AF57" w14:textId="77777777" w:rsidR="00936442" w:rsidRPr="0023300A" w:rsidRDefault="00936442" w:rsidP="00936442">
            <w:pPr>
              <w:widowControl w:val="0"/>
              <w:spacing w:after="0" w:line="240" w:lineRule="auto"/>
              <w:jc w:val="center"/>
              <w:rPr>
                <w:rFonts w:ascii="Times New Roman" w:eastAsia="Times New Roman" w:hAnsi="Times New Roman" w:cs="Times New Roman"/>
                <w:b/>
                <w:bCs/>
                <w:i/>
                <w:iCs/>
                <w:sz w:val="20"/>
                <w:szCs w:val="20"/>
                <w:u w:val="single"/>
                <w:lang w:eastAsia="ru-RU"/>
              </w:rPr>
            </w:pPr>
            <w:r w:rsidRPr="0023300A">
              <w:rPr>
                <w:rFonts w:ascii="Times New Roman" w:eastAsia="Times New Roman" w:hAnsi="Times New Roman" w:cs="Times New Roman"/>
                <w:b/>
                <w:bCs/>
                <w:i/>
                <w:iCs/>
                <w:sz w:val="20"/>
                <w:szCs w:val="20"/>
                <w:u w:val="single"/>
                <w:lang w:eastAsia="ru-RU"/>
              </w:rPr>
              <w:t>-5,2</w:t>
            </w:r>
          </w:p>
        </w:tc>
        <w:tc>
          <w:tcPr>
            <w:tcW w:w="567" w:type="dxa"/>
            <w:vAlign w:val="center"/>
          </w:tcPr>
          <w:p w14:paraId="42DB8DF9" w14:textId="77777777" w:rsidR="00936442" w:rsidRPr="0023300A" w:rsidRDefault="00936442" w:rsidP="00936442">
            <w:pPr>
              <w:widowControl w:val="0"/>
              <w:spacing w:after="0" w:line="240" w:lineRule="auto"/>
              <w:jc w:val="center"/>
              <w:rPr>
                <w:rFonts w:ascii="Times New Roman" w:eastAsia="Times New Roman" w:hAnsi="Times New Roman" w:cs="Times New Roman"/>
                <w:b/>
                <w:bCs/>
                <w:i/>
                <w:iCs/>
                <w:sz w:val="20"/>
                <w:szCs w:val="20"/>
                <w:u w:val="single"/>
                <w:lang w:eastAsia="ru-RU"/>
              </w:rPr>
            </w:pPr>
            <w:r w:rsidRPr="0023300A">
              <w:rPr>
                <w:rFonts w:ascii="Times New Roman" w:eastAsia="Times New Roman" w:hAnsi="Times New Roman" w:cs="Times New Roman"/>
                <w:b/>
                <w:bCs/>
                <w:i/>
                <w:iCs/>
                <w:sz w:val="20"/>
                <w:szCs w:val="20"/>
                <w:u w:val="single"/>
                <w:lang w:eastAsia="ru-RU"/>
              </w:rPr>
              <w:t>51</w:t>
            </w:r>
          </w:p>
        </w:tc>
        <w:tc>
          <w:tcPr>
            <w:tcW w:w="788" w:type="dxa"/>
            <w:vAlign w:val="center"/>
          </w:tcPr>
          <w:p w14:paraId="7BE25C79" w14:textId="77777777" w:rsidR="00936442" w:rsidRPr="0023300A" w:rsidRDefault="00936442" w:rsidP="00936442">
            <w:pPr>
              <w:widowControl w:val="0"/>
              <w:spacing w:after="0" w:line="240" w:lineRule="auto"/>
              <w:jc w:val="center"/>
              <w:rPr>
                <w:rFonts w:ascii="Times New Roman" w:eastAsia="Times New Roman" w:hAnsi="Times New Roman" w:cs="Times New Roman"/>
                <w:b/>
                <w:bCs/>
                <w:sz w:val="20"/>
                <w:szCs w:val="20"/>
                <w:u w:val="single"/>
                <w:lang w:eastAsia="ru-RU"/>
              </w:rPr>
            </w:pPr>
            <w:r w:rsidRPr="0023300A">
              <w:rPr>
                <w:rFonts w:ascii="Times New Roman" w:eastAsia="Times New Roman" w:hAnsi="Times New Roman" w:cs="Times New Roman"/>
                <w:b/>
                <w:bCs/>
                <w:sz w:val="20"/>
                <w:szCs w:val="20"/>
                <w:u w:val="single"/>
                <w:lang w:eastAsia="ru-RU"/>
              </w:rPr>
              <w:t>2,7</w:t>
            </w:r>
          </w:p>
        </w:tc>
        <w:tc>
          <w:tcPr>
            <w:tcW w:w="577" w:type="dxa"/>
            <w:vAlign w:val="center"/>
          </w:tcPr>
          <w:p w14:paraId="3602980D" w14:textId="77777777" w:rsidR="00936442" w:rsidRPr="0023300A" w:rsidRDefault="00936442" w:rsidP="00936442">
            <w:pPr>
              <w:widowControl w:val="0"/>
              <w:spacing w:after="0" w:line="240" w:lineRule="auto"/>
              <w:jc w:val="center"/>
              <w:rPr>
                <w:rFonts w:ascii="Times New Roman" w:eastAsia="Times New Roman" w:hAnsi="Times New Roman" w:cs="Times New Roman"/>
                <w:b/>
                <w:bCs/>
                <w:i/>
                <w:iCs/>
                <w:sz w:val="20"/>
                <w:szCs w:val="20"/>
                <w:u w:val="single"/>
                <w:lang w:eastAsia="ru-RU"/>
              </w:rPr>
            </w:pPr>
            <w:r w:rsidRPr="0023300A">
              <w:rPr>
                <w:rFonts w:ascii="Times New Roman" w:eastAsia="Times New Roman" w:hAnsi="Times New Roman" w:cs="Times New Roman"/>
                <w:b/>
                <w:bCs/>
                <w:i/>
                <w:iCs/>
                <w:sz w:val="20"/>
                <w:szCs w:val="20"/>
                <w:u w:val="single"/>
                <w:lang w:eastAsia="ru-RU"/>
              </w:rPr>
              <w:t>-2,7</w:t>
            </w:r>
          </w:p>
        </w:tc>
        <w:tc>
          <w:tcPr>
            <w:tcW w:w="567" w:type="dxa"/>
            <w:vAlign w:val="center"/>
          </w:tcPr>
          <w:p w14:paraId="1C8FFB93" w14:textId="77777777" w:rsidR="00936442" w:rsidRPr="0023300A" w:rsidRDefault="00936442" w:rsidP="00936442">
            <w:pPr>
              <w:widowControl w:val="0"/>
              <w:spacing w:after="0" w:line="240" w:lineRule="auto"/>
              <w:jc w:val="center"/>
              <w:rPr>
                <w:rFonts w:ascii="Times New Roman" w:eastAsia="Times New Roman" w:hAnsi="Times New Roman" w:cs="Times New Roman"/>
                <w:b/>
                <w:bCs/>
                <w:i/>
                <w:iCs/>
                <w:sz w:val="20"/>
                <w:szCs w:val="20"/>
                <w:u w:val="single"/>
                <w:lang w:eastAsia="ru-RU"/>
              </w:rPr>
            </w:pPr>
            <w:r w:rsidRPr="0023300A">
              <w:rPr>
                <w:rFonts w:ascii="Times New Roman" w:eastAsia="Times New Roman" w:hAnsi="Times New Roman" w:cs="Times New Roman"/>
                <w:b/>
                <w:bCs/>
                <w:i/>
                <w:iCs/>
                <w:sz w:val="20"/>
                <w:szCs w:val="20"/>
                <w:u w:val="single"/>
                <w:lang w:eastAsia="ru-RU"/>
              </w:rPr>
              <w:t>50</w:t>
            </w:r>
          </w:p>
        </w:tc>
        <w:tc>
          <w:tcPr>
            <w:tcW w:w="709" w:type="dxa"/>
            <w:vAlign w:val="center"/>
          </w:tcPr>
          <w:p w14:paraId="5AB2E981" w14:textId="77777777" w:rsidR="00936442" w:rsidRPr="0023300A" w:rsidRDefault="00936442" w:rsidP="00936442">
            <w:pPr>
              <w:widowControl w:val="0"/>
              <w:spacing w:after="0" w:line="240" w:lineRule="auto"/>
              <w:jc w:val="center"/>
              <w:rPr>
                <w:rFonts w:ascii="Times New Roman" w:eastAsia="Times New Roman" w:hAnsi="Times New Roman" w:cs="Times New Roman"/>
                <w:b/>
                <w:bCs/>
                <w:sz w:val="20"/>
                <w:szCs w:val="20"/>
                <w:u w:val="single"/>
                <w:lang w:eastAsia="ru-RU"/>
              </w:rPr>
            </w:pPr>
            <w:r w:rsidRPr="0023300A">
              <w:rPr>
                <w:rFonts w:ascii="Times New Roman" w:eastAsia="Times New Roman" w:hAnsi="Times New Roman" w:cs="Times New Roman"/>
                <w:b/>
                <w:bCs/>
                <w:sz w:val="20"/>
                <w:szCs w:val="20"/>
                <w:u w:val="single"/>
                <w:lang w:eastAsia="ru-RU"/>
              </w:rPr>
              <w:t>0,4</w:t>
            </w:r>
          </w:p>
        </w:tc>
        <w:tc>
          <w:tcPr>
            <w:tcW w:w="562" w:type="dxa"/>
            <w:vAlign w:val="center"/>
          </w:tcPr>
          <w:p w14:paraId="1CB4CF0F" w14:textId="77777777" w:rsidR="00936442" w:rsidRPr="0023300A" w:rsidRDefault="00936442" w:rsidP="00936442">
            <w:pPr>
              <w:widowControl w:val="0"/>
              <w:spacing w:after="0" w:line="240" w:lineRule="auto"/>
              <w:jc w:val="center"/>
              <w:rPr>
                <w:rFonts w:ascii="Times New Roman" w:eastAsia="Times New Roman" w:hAnsi="Times New Roman" w:cs="Times New Roman"/>
                <w:b/>
                <w:bCs/>
                <w:i/>
                <w:iCs/>
                <w:sz w:val="20"/>
                <w:szCs w:val="20"/>
                <w:u w:val="single"/>
                <w:lang w:eastAsia="ru-RU"/>
              </w:rPr>
            </w:pPr>
            <w:r w:rsidRPr="0023300A">
              <w:rPr>
                <w:rFonts w:ascii="Times New Roman" w:eastAsia="Times New Roman" w:hAnsi="Times New Roman" w:cs="Times New Roman"/>
                <w:b/>
                <w:bCs/>
                <w:i/>
                <w:iCs/>
                <w:sz w:val="20"/>
                <w:szCs w:val="20"/>
                <w:u w:val="single"/>
                <w:lang w:eastAsia="ru-RU"/>
              </w:rPr>
              <w:t>-2,3</w:t>
            </w:r>
          </w:p>
        </w:tc>
        <w:tc>
          <w:tcPr>
            <w:tcW w:w="567" w:type="dxa"/>
            <w:vAlign w:val="center"/>
          </w:tcPr>
          <w:p w14:paraId="5F783A14" w14:textId="77777777" w:rsidR="00936442" w:rsidRPr="0023300A" w:rsidRDefault="00936442" w:rsidP="00936442">
            <w:pPr>
              <w:widowControl w:val="0"/>
              <w:spacing w:after="0" w:line="240" w:lineRule="auto"/>
              <w:jc w:val="center"/>
              <w:rPr>
                <w:rFonts w:ascii="Times New Roman" w:eastAsia="Times New Roman" w:hAnsi="Times New Roman" w:cs="Times New Roman"/>
                <w:b/>
                <w:bCs/>
                <w:i/>
                <w:iCs/>
                <w:sz w:val="20"/>
                <w:szCs w:val="20"/>
                <w:u w:val="single"/>
                <w:lang w:eastAsia="ru-RU"/>
              </w:rPr>
            </w:pPr>
            <w:r w:rsidRPr="0023300A">
              <w:rPr>
                <w:rFonts w:ascii="Times New Roman" w:eastAsia="Times New Roman" w:hAnsi="Times New Roman" w:cs="Times New Roman"/>
                <w:b/>
                <w:bCs/>
                <w:i/>
                <w:iCs/>
                <w:sz w:val="20"/>
                <w:szCs w:val="20"/>
                <w:u w:val="single"/>
                <w:lang w:eastAsia="ru-RU"/>
              </w:rPr>
              <w:t>15</w:t>
            </w:r>
          </w:p>
        </w:tc>
        <w:tc>
          <w:tcPr>
            <w:tcW w:w="851" w:type="dxa"/>
            <w:vAlign w:val="center"/>
          </w:tcPr>
          <w:p w14:paraId="225903FC" w14:textId="77777777" w:rsidR="00936442" w:rsidRPr="0023300A" w:rsidRDefault="00936442" w:rsidP="00936442">
            <w:pPr>
              <w:widowControl w:val="0"/>
              <w:spacing w:after="0" w:line="240" w:lineRule="auto"/>
              <w:jc w:val="center"/>
              <w:rPr>
                <w:rFonts w:ascii="Times New Roman" w:eastAsia="Times New Roman" w:hAnsi="Times New Roman" w:cs="Times New Roman"/>
                <w:b/>
                <w:bCs/>
                <w:sz w:val="20"/>
                <w:szCs w:val="20"/>
                <w:u w:val="single"/>
                <w:lang w:eastAsia="ru-RU"/>
              </w:rPr>
            </w:pPr>
            <w:r w:rsidRPr="0023300A">
              <w:rPr>
                <w:rFonts w:ascii="Times New Roman" w:eastAsia="Times New Roman" w:hAnsi="Times New Roman" w:cs="Times New Roman"/>
                <w:b/>
                <w:bCs/>
                <w:sz w:val="20"/>
                <w:szCs w:val="20"/>
                <w:u w:val="single"/>
                <w:lang w:eastAsia="ru-RU"/>
              </w:rPr>
              <w:t>0,0</w:t>
            </w:r>
          </w:p>
        </w:tc>
        <w:tc>
          <w:tcPr>
            <w:tcW w:w="567" w:type="dxa"/>
            <w:vAlign w:val="center"/>
          </w:tcPr>
          <w:p w14:paraId="4BFA918B" w14:textId="77777777" w:rsidR="00936442" w:rsidRPr="0023300A" w:rsidRDefault="00936442" w:rsidP="00936442">
            <w:pPr>
              <w:widowControl w:val="0"/>
              <w:spacing w:after="0" w:line="240" w:lineRule="auto"/>
              <w:jc w:val="center"/>
              <w:rPr>
                <w:rFonts w:ascii="Times New Roman" w:eastAsia="Times New Roman" w:hAnsi="Times New Roman" w:cs="Times New Roman"/>
                <w:b/>
                <w:bCs/>
                <w:i/>
                <w:iCs/>
                <w:sz w:val="20"/>
                <w:szCs w:val="20"/>
                <w:u w:val="single"/>
                <w:lang w:eastAsia="ru-RU"/>
              </w:rPr>
            </w:pPr>
            <w:r w:rsidRPr="0023300A">
              <w:rPr>
                <w:rFonts w:ascii="Times New Roman" w:eastAsia="Times New Roman" w:hAnsi="Times New Roman" w:cs="Times New Roman"/>
                <w:b/>
                <w:bCs/>
                <w:i/>
                <w:iCs/>
                <w:sz w:val="20"/>
                <w:szCs w:val="20"/>
                <w:u w:val="single"/>
                <w:lang w:eastAsia="ru-RU"/>
              </w:rPr>
              <w:t>-0,4</w:t>
            </w:r>
          </w:p>
        </w:tc>
        <w:tc>
          <w:tcPr>
            <w:tcW w:w="567" w:type="dxa"/>
            <w:vAlign w:val="center"/>
          </w:tcPr>
          <w:p w14:paraId="66AE67C5" w14:textId="77777777" w:rsidR="00936442" w:rsidRPr="0023300A" w:rsidRDefault="00936442" w:rsidP="00936442">
            <w:pPr>
              <w:widowControl w:val="0"/>
              <w:spacing w:after="0" w:line="240" w:lineRule="auto"/>
              <w:jc w:val="center"/>
              <w:rPr>
                <w:rFonts w:ascii="Times New Roman" w:eastAsia="Times New Roman" w:hAnsi="Times New Roman" w:cs="Times New Roman"/>
                <w:b/>
                <w:bCs/>
                <w:i/>
                <w:iCs/>
                <w:sz w:val="20"/>
                <w:szCs w:val="20"/>
                <w:u w:val="single"/>
                <w:lang w:eastAsia="ru-RU"/>
              </w:rPr>
            </w:pPr>
            <w:r w:rsidRPr="0023300A">
              <w:rPr>
                <w:rFonts w:ascii="Times New Roman" w:eastAsia="Times New Roman" w:hAnsi="Times New Roman" w:cs="Times New Roman"/>
                <w:b/>
                <w:bCs/>
                <w:i/>
                <w:iCs/>
                <w:sz w:val="20"/>
                <w:szCs w:val="20"/>
                <w:u w:val="single"/>
                <w:lang w:eastAsia="ru-RU"/>
              </w:rPr>
              <w:t>0</w:t>
            </w:r>
          </w:p>
        </w:tc>
      </w:tr>
      <w:tr w:rsidR="00936442" w:rsidRPr="0023300A" w14:paraId="1B462A05" w14:textId="77777777" w:rsidTr="00936442">
        <w:trPr>
          <w:trHeight w:val="360"/>
          <w:tblHeader/>
          <w:jc w:val="center"/>
        </w:trPr>
        <w:tc>
          <w:tcPr>
            <w:tcW w:w="1560" w:type="dxa"/>
            <w:vAlign w:val="center"/>
          </w:tcPr>
          <w:p w14:paraId="02FB6B40" w14:textId="77777777" w:rsidR="00936442" w:rsidRPr="0023300A" w:rsidRDefault="00936442" w:rsidP="00936442">
            <w:pPr>
              <w:widowControl w:val="0"/>
              <w:spacing w:after="0" w:line="240" w:lineRule="auto"/>
              <w:ind w:right="-102"/>
              <w:rPr>
                <w:rFonts w:ascii="Times New Roman" w:eastAsia="Times New Roman" w:hAnsi="Times New Roman" w:cs="Times New Roman"/>
                <w:bCs/>
                <w:sz w:val="18"/>
                <w:szCs w:val="18"/>
                <w:lang w:eastAsia="ru-RU"/>
              </w:rPr>
            </w:pPr>
            <w:r w:rsidRPr="0023300A">
              <w:rPr>
                <w:rFonts w:ascii="Times New Roman" w:eastAsia="Times New Roman" w:hAnsi="Times New Roman" w:cs="Times New Roman"/>
                <w:bCs/>
                <w:sz w:val="18"/>
                <w:szCs w:val="18"/>
                <w:lang w:eastAsia="ru-RU"/>
              </w:rPr>
              <w:t>Социально значимые расходы</w:t>
            </w:r>
          </w:p>
        </w:tc>
        <w:tc>
          <w:tcPr>
            <w:tcW w:w="800" w:type="dxa"/>
            <w:vAlign w:val="center"/>
          </w:tcPr>
          <w:p w14:paraId="024E35F1"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sz w:val="18"/>
                <w:szCs w:val="18"/>
                <w:lang w:eastAsia="ru-RU"/>
              </w:rPr>
            </w:pPr>
            <w:r w:rsidRPr="0023300A">
              <w:rPr>
                <w:rFonts w:ascii="Times New Roman" w:eastAsia="Times New Roman" w:hAnsi="Times New Roman" w:cs="Times New Roman"/>
                <w:bCs/>
                <w:sz w:val="18"/>
                <w:szCs w:val="18"/>
                <w:lang w:eastAsia="ru-RU"/>
              </w:rPr>
              <w:t>0,0</w:t>
            </w:r>
          </w:p>
        </w:tc>
        <w:tc>
          <w:tcPr>
            <w:tcW w:w="709" w:type="dxa"/>
            <w:vAlign w:val="center"/>
          </w:tcPr>
          <w:p w14:paraId="0D78212B"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sz w:val="18"/>
                <w:szCs w:val="18"/>
                <w:lang w:eastAsia="ru-RU"/>
              </w:rPr>
            </w:pPr>
            <w:r w:rsidRPr="0023300A">
              <w:rPr>
                <w:rFonts w:ascii="Times New Roman" w:eastAsia="Times New Roman" w:hAnsi="Times New Roman" w:cs="Times New Roman"/>
                <w:bCs/>
                <w:sz w:val="18"/>
                <w:szCs w:val="18"/>
                <w:lang w:eastAsia="ru-RU"/>
              </w:rPr>
              <w:t>0,0</w:t>
            </w:r>
          </w:p>
        </w:tc>
        <w:tc>
          <w:tcPr>
            <w:tcW w:w="567" w:type="dxa"/>
            <w:vAlign w:val="center"/>
          </w:tcPr>
          <w:p w14:paraId="549D2517" w14:textId="77777777" w:rsidR="00936442" w:rsidRPr="0023300A" w:rsidRDefault="00936442" w:rsidP="00936442">
            <w:pPr>
              <w:widowControl w:val="0"/>
              <w:spacing w:after="0" w:line="240" w:lineRule="auto"/>
              <w:jc w:val="center"/>
              <w:rPr>
                <w:rFonts w:ascii="Times New Roman" w:eastAsia="Times New Roman" w:hAnsi="Times New Roman" w:cs="Times New Roman"/>
                <w:bCs/>
                <w:i/>
                <w:iCs/>
                <w:sz w:val="18"/>
                <w:szCs w:val="18"/>
                <w:lang w:eastAsia="ru-RU"/>
              </w:rPr>
            </w:pPr>
            <w:r w:rsidRPr="0023300A">
              <w:rPr>
                <w:rFonts w:ascii="Times New Roman" w:eastAsia="Times New Roman" w:hAnsi="Times New Roman" w:cs="Times New Roman"/>
                <w:bCs/>
                <w:i/>
                <w:iCs/>
                <w:sz w:val="18"/>
                <w:szCs w:val="18"/>
                <w:lang w:eastAsia="ru-RU"/>
              </w:rPr>
              <w:t>0,0</w:t>
            </w:r>
          </w:p>
        </w:tc>
        <w:tc>
          <w:tcPr>
            <w:tcW w:w="567" w:type="dxa"/>
            <w:vAlign w:val="center"/>
          </w:tcPr>
          <w:p w14:paraId="2BA4B798" w14:textId="77777777" w:rsidR="00936442" w:rsidRPr="0023300A" w:rsidRDefault="00936442" w:rsidP="00936442">
            <w:pPr>
              <w:widowControl w:val="0"/>
              <w:spacing w:after="0" w:line="240" w:lineRule="auto"/>
              <w:jc w:val="center"/>
              <w:rPr>
                <w:rFonts w:ascii="Times New Roman" w:eastAsia="Times New Roman" w:hAnsi="Times New Roman" w:cs="Times New Roman"/>
                <w:bCs/>
                <w:i/>
                <w:iCs/>
                <w:sz w:val="18"/>
                <w:szCs w:val="18"/>
                <w:lang w:eastAsia="ru-RU"/>
              </w:rPr>
            </w:pPr>
            <w:r w:rsidRPr="0023300A">
              <w:rPr>
                <w:rFonts w:ascii="Times New Roman" w:eastAsia="Times New Roman" w:hAnsi="Times New Roman" w:cs="Times New Roman"/>
                <w:bCs/>
                <w:i/>
                <w:iCs/>
                <w:sz w:val="18"/>
                <w:szCs w:val="18"/>
                <w:lang w:eastAsia="ru-RU"/>
              </w:rPr>
              <w:t>0</w:t>
            </w:r>
          </w:p>
        </w:tc>
        <w:tc>
          <w:tcPr>
            <w:tcW w:w="788" w:type="dxa"/>
            <w:vAlign w:val="center"/>
          </w:tcPr>
          <w:p w14:paraId="69241A7B" w14:textId="77777777" w:rsidR="00936442" w:rsidRPr="0023300A" w:rsidRDefault="00936442" w:rsidP="00936442">
            <w:pPr>
              <w:widowControl w:val="0"/>
              <w:spacing w:after="0" w:line="240" w:lineRule="auto"/>
              <w:jc w:val="center"/>
              <w:rPr>
                <w:rFonts w:ascii="Times New Roman" w:eastAsia="Times New Roman" w:hAnsi="Times New Roman" w:cs="Times New Roman"/>
                <w:bCs/>
                <w:sz w:val="18"/>
                <w:szCs w:val="18"/>
                <w:lang w:eastAsia="ru-RU"/>
              </w:rPr>
            </w:pPr>
            <w:r w:rsidRPr="0023300A">
              <w:rPr>
                <w:rFonts w:ascii="Times New Roman" w:eastAsia="Times New Roman" w:hAnsi="Times New Roman" w:cs="Times New Roman"/>
                <w:bCs/>
                <w:sz w:val="18"/>
                <w:szCs w:val="18"/>
                <w:lang w:eastAsia="ru-RU"/>
              </w:rPr>
              <w:t>0,0</w:t>
            </w:r>
          </w:p>
        </w:tc>
        <w:tc>
          <w:tcPr>
            <w:tcW w:w="577" w:type="dxa"/>
            <w:vAlign w:val="center"/>
          </w:tcPr>
          <w:p w14:paraId="2918DFD7" w14:textId="77777777" w:rsidR="00936442" w:rsidRPr="0023300A" w:rsidRDefault="00936442" w:rsidP="00936442">
            <w:pPr>
              <w:widowControl w:val="0"/>
              <w:spacing w:after="0" w:line="240" w:lineRule="auto"/>
              <w:jc w:val="center"/>
              <w:rPr>
                <w:rFonts w:ascii="Times New Roman" w:eastAsia="Times New Roman" w:hAnsi="Times New Roman" w:cs="Times New Roman"/>
                <w:bCs/>
                <w:i/>
                <w:iCs/>
                <w:sz w:val="18"/>
                <w:szCs w:val="18"/>
                <w:lang w:eastAsia="ru-RU"/>
              </w:rPr>
            </w:pPr>
            <w:r w:rsidRPr="0023300A">
              <w:rPr>
                <w:rFonts w:ascii="Times New Roman" w:eastAsia="Times New Roman" w:hAnsi="Times New Roman" w:cs="Times New Roman"/>
                <w:bCs/>
                <w:i/>
                <w:iCs/>
                <w:sz w:val="18"/>
                <w:szCs w:val="18"/>
                <w:lang w:eastAsia="ru-RU"/>
              </w:rPr>
              <w:t>0,0</w:t>
            </w:r>
          </w:p>
        </w:tc>
        <w:tc>
          <w:tcPr>
            <w:tcW w:w="567" w:type="dxa"/>
            <w:vAlign w:val="center"/>
          </w:tcPr>
          <w:p w14:paraId="3A4FF7F3" w14:textId="77777777" w:rsidR="00936442" w:rsidRPr="0023300A" w:rsidRDefault="00936442" w:rsidP="00936442">
            <w:pPr>
              <w:widowControl w:val="0"/>
              <w:spacing w:after="0" w:line="240" w:lineRule="auto"/>
              <w:jc w:val="center"/>
              <w:rPr>
                <w:rFonts w:ascii="Times New Roman" w:eastAsia="Times New Roman" w:hAnsi="Times New Roman" w:cs="Times New Roman"/>
                <w:bCs/>
                <w:i/>
                <w:iCs/>
                <w:sz w:val="18"/>
                <w:szCs w:val="18"/>
                <w:lang w:eastAsia="ru-RU"/>
              </w:rPr>
            </w:pPr>
            <w:r w:rsidRPr="0023300A">
              <w:rPr>
                <w:rFonts w:ascii="Times New Roman" w:eastAsia="Times New Roman" w:hAnsi="Times New Roman" w:cs="Times New Roman"/>
                <w:bCs/>
                <w:i/>
                <w:iCs/>
                <w:sz w:val="18"/>
                <w:szCs w:val="18"/>
                <w:lang w:eastAsia="ru-RU"/>
              </w:rPr>
              <w:t>0</w:t>
            </w:r>
          </w:p>
        </w:tc>
        <w:tc>
          <w:tcPr>
            <w:tcW w:w="709" w:type="dxa"/>
            <w:vAlign w:val="center"/>
          </w:tcPr>
          <w:p w14:paraId="28E7EBA3" w14:textId="77777777" w:rsidR="00936442" w:rsidRPr="0023300A" w:rsidRDefault="00936442" w:rsidP="00936442">
            <w:pPr>
              <w:widowControl w:val="0"/>
              <w:spacing w:after="0" w:line="240" w:lineRule="auto"/>
              <w:jc w:val="center"/>
              <w:rPr>
                <w:rFonts w:ascii="Times New Roman" w:eastAsia="Times New Roman" w:hAnsi="Times New Roman" w:cs="Times New Roman"/>
                <w:bCs/>
                <w:sz w:val="18"/>
                <w:szCs w:val="18"/>
                <w:lang w:eastAsia="ru-RU"/>
              </w:rPr>
            </w:pPr>
            <w:r w:rsidRPr="0023300A">
              <w:rPr>
                <w:rFonts w:ascii="Times New Roman" w:eastAsia="Times New Roman" w:hAnsi="Times New Roman" w:cs="Times New Roman"/>
                <w:bCs/>
                <w:sz w:val="18"/>
                <w:szCs w:val="18"/>
                <w:lang w:eastAsia="ru-RU"/>
              </w:rPr>
              <w:t>0,0</w:t>
            </w:r>
          </w:p>
        </w:tc>
        <w:tc>
          <w:tcPr>
            <w:tcW w:w="562" w:type="dxa"/>
            <w:vAlign w:val="center"/>
          </w:tcPr>
          <w:p w14:paraId="64479531" w14:textId="77777777" w:rsidR="00936442" w:rsidRPr="0023300A" w:rsidRDefault="00936442" w:rsidP="00936442">
            <w:pPr>
              <w:widowControl w:val="0"/>
              <w:spacing w:after="0" w:line="240" w:lineRule="auto"/>
              <w:jc w:val="center"/>
              <w:rPr>
                <w:rFonts w:ascii="Times New Roman" w:eastAsia="Times New Roman" w:hAnsi="Times New Roman" w:cs="Times New Roman"/>
                <w:bCs/>
                <w:i/>
                <w:iCs/>
                <w:sz w:val="18"/>
                <w:szCs w:val="18"/>
                <w:lang w:eastAsia="ru-RU"/>
              </w:rPr>
            </w:pPr>
            <w:r w:rsidRPr="0023300A">
              <w:rPr>
                <w:rFonts w:ascii="Times New Roman" w:eastAsia="Times New Roman" w:hAnsi="Times New Roman" w:cs="Times New Roman"/>
                <w:bCs/>
                <w:i/>
                <w:iCs/>
                <w:sz w:val="18"/>
                <w:szCs w:val="18"/>
                <w:lang w:eastAsia="ru-RU"/>
              </w:rPr>
              <w:t>0,0</w:t>
            </w:r>
          </w:p>
        </w:tc>
        <w:tc>
          <w:tcPr>
            <w:tcW w:w="567" w:type="dxa"/>
            <w:vAlign w:val="center"/>
          </w:tcPr>
          <w:p w14:paraId="293375DC" w14:textId="77777777" w:rsidR="00936442" w:rsidRPr="0023300A" w:rsidRDefault="00936442" w:rsidP="00936442">
            <w:pPr>
              <w:widowControl w:val="0"/>
              <w:spacing w:after="0" w:line="240" w:lineRule="auto"/>
              <w:jc w:val="center"/>
              <w:rPr>
                <w:rFonts w:ascii="Times New Roman" w:eastAsia="Times New Roman" w:hAnsi="Times New Roman" w:cs="Times New Roman"/>
                <w:bCs/>
                <w:i/>
                <w:iCs/>
                <w:sz w:val="18"/>
                <w:szCs w:val="18"/>
                <w:lang w:eastAsia="ru-RU"/>
              </w:rPr>
            </w:pPr>
            <w:r w:rsidRPr="0023300A">
              <w:rPr>
                <w:rFonts w:ascii="Times New Roman" w:eastAsia="Times New Roman" w:hAnsi="Times New Roman" w:cs="Times New Roman"/>
                <w:bCs/>
                <w:i/>
                <w:iCs/>
                <w:sz w:val="18"/>
                <w:szCs w:val="18"/>
                <w:lang w:eastAsia="ru-RU"/>
              </w:rPr>
              <w:t>0</w:t>
            </w:r>
          </w:p>
        </w:tc>
        <w:tc>
          <w:tcPr>
            <w:tcW w:w="851" w:type="dxa"/>
            <w:vAlign w:val="center"/>
          </w:tcPr>
          <w:p w14:paraId="363D3278" w14:textId="77777777" w:rsidR="00936442" w:rsidRPr="0023300A" w:rsidRDefault="00936442" w:rsidP="00936442">
            <w:pPr>
              <w:widowControl w:val="0"/>
              <w:spacing w:after="0" w:line="240" w:lineRule="auto"/>
              <w:jc w:val="center"/>
              <w:rPr>
                <w:rFonts w:ascii="Times New Roman" w:eastAsia="Times New Roman" w:hAnsi="Times New Roman" w:cs="Times New Roman"/>
                <w:bCs/>
                <w:sz w:val="18"/>
                <w:szCs w:val="18"/>
                <w:lang w:eastAsia="ru-RU"/>
              </w:rPr>
            </w:pPr>
            <w:r w:rsidRPr="0023300A">
              <w:rPr>
                <w:rFonts w:ascii="Times New Roman" w:eastAsia="Times New Roman" w:hAnsi="Times New Roman" w:cs="Times New Roman"/>
                <w:bCs/>
                <w:sz w:val="18"/>
                <w:szCs w:val="18"/>
                <w:lang w:eastAsia="ru-RU"/>
              </w:rPr>
              <w:t>0,0</w:t>
            </w:r>
          </w:p>
        </w:tc>
        <w:tc>
          <w:tcPr>
            <w:tcW w:w="567" w:type="dxa"/>
            <w:vAlign w:val="center"/>
          </w:tcPr>
          <w:p w14:paraId="64C5EC40" w14:textId="77777777" w:rsidR="00936442" w:rsidRPr="0023300A" w:rsidRDefault="00936442" w:rsidP="00936442">
            <w:pPr>
              <w:widowControl w:val="0"/>
              <w:spacing w:after="0" w:line="240" w:lineRule="auto"/>
              <w:jc w:val="center"/>
              <w:rPr>
                <w:rFonts w:ascii="Times New Roman" w:eastAsia="Times New Roman" w:hAnsi="Times New Roman" w:cs="Times New Roman"/>
                <w:bCs/>
                <w:i/>
                <w:iCs/>
                <w:sz w:val="18"/>
                <w:szCs w:val="18"/>
                <w:lang w:eastAsia="ru-RU"/>
              </w:rPr>
            </w:pPr>
            <w:r w:rsidRPr="0023300A">
              <w:rPr>
                <w:rFonts w:ascii="Times New Roman" w:eastAsia="Times New Roman" w:hAnsi="Times New Roman" w:cs="Times New Roman"/>
                <w:bCs/>
                <w:i/>
                <w:iCs/>
                <w:sz w:val="18"/>
                <w:szCs w:val="18"/>
                <w:lang w:eastAsia="ru-RU"/>
              </w:rPr>
              <w:t>0,0</w:t>
            </w:r>
          </w:p>
        </w:tc>
        <w:tc>
          <w:tcPr>
            <w:tcW w:w="567" w:type="dxa"/>
            <w:vAlign w:val="center"/>
          </w:tcPr>
          <w:p w14:paraId="1805381B" w14:textId="77777777" w:rsidR="00936442" w:rsidRPr="0023300A" w:rsidRDefault="00936442" w:rsidP="00936442">
            <w:pPr>
              <w:widowControl w:val="0"/>
              <w:spacing w:after="0" w:line="240" w:lineRule="auto"/>
              <w:jc w:val="center"/>
              <w:rPr>
                <w:rFonts w:ascii="Times New Roman" w:eastAsia="Times New Roman" w:hAnsi="Times New Roman" w:cs="Times New Roman"/>
                <w:bCs/>
                <w:i/>
                <w:iCs/>
                <w:sz w:val="18"/>
                <w:szCs w:val="18"/>
                <w:lang w:eastAsia="ru-RU"/>
              </w:rPr>
            </w:pPr>
            <w:r w:rsidRPr="0023300A">
              <w:rPr>
                <w:rFonts w:ascii="Times New Roman" w:eastAsia="Times New Roman" w:hAnsi="Times New Roman" w:cs="Times New Roman"/>
                <w:bCs/>
                <w:i/>
                <w:iCs/>
                <w:sz w:val="18"/>
                <w:szCs w:val="18"/>
                <w:lang w:eastAsia="ru-RU"/>
              </w:rPr>
              <w:t>0</w:t>
            </w:r>
          </w:p>
        </w:tc>
      </w:tr>
      <w:tr w:rsidR="00936442" w:rsidRPr="0023300A" w14:paraId="788C3A57" w14:textId="77777777" w:rsidTr="00936442">
        <w:trPr>
          <w:trHeight w:val="360"/>
          <w:tblHeader/>
          <w:jc w:val="center"/>
        </w:trPr>
        <w:tc>
          <w:tcPr>
            <w:tcW w:w="1560" w:type="dxa"/>
            <w:vAlign w:val="center"/>
          </w:tcPr>
          <w:p w14:paraId="6DC6BCDC" w14:textId="77777777" w:rsidR="00936442" w:rsidRPr="0023300A" w:rsidRDefault="00936442" w:rsidP="00936442">
            <w:pPr>
              <w:widowControl w:val="0"/>
              <w:spacing w:after="0" w:line="240" w:lineRule="auto"/>
              <w:ind w:right="-102"/>
              <w:rPr>
                <w:rFonts w:ascii="Times New Roman" w:eastAsia="Times New Roman" w:hAnsi="Times New Roman" w:cs="Times New Roman"/>
                <w:bCs/>
                <w:sz w:val="18"/>
                <w:szCs w:val="18"/>
                <w:lang w:eastAsia="ru-RU"/>
              </w:rPr>
            </w:pPr>
            <w:r w:rsidRPr="0023300A">
              <w:rPr>
                <w:rFonts w:ascii="Times New Roman" w:eastAsia="Times New Roman" w:hAnsi="Times New Roman" w:cs="Times New Roman"/>
                <w:bCs/>
                <w:sz w:val="18"/>
                <w:szCs w:val="18"/>
                <w:lang w:eastAsia="ru-RU"/>
              </w:rPr>
              <w:t>Первоочередные расходы</w:t>
            </w:r>
          </w:p>
        </w:tc>
        <w:tc>
          <w:tcPr>
            <w:tcW w:w="800" w:type="dxa"/>
            <w:vAlign w:val="center"/>
          </w:tcPr>
          <w:p w14:paraId="7C4822DA"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sz w:val="18"/>
                <w:szCs w:val="18"/>
                <w:lang w:eastAsia="ru-RU"/>
              </w:rPr>
            </w:pPr>
            <w:r w:rsidRPr="0023300A">
              <w:rPr>
                <w:rFonts w:ascii="Times New Roman" w:eastAsia="Times New Roman" w:hAnsi="Times New Roman" w:cs="Times New Roman"/>
                <w:bCs/>
                <w:sz w:val="18"/>
                <w:szCs w:val="18"/>
                <w:lang w:eastAsia="ru-RU"/>
              </w:rPr>
              <w:t>10,6</w:t>
            </w:r>
          </w:p>
        </w:tc>
        <w:tc>
          <w:tcPr>
            <w:tcW w:w="709" w:type="dxa"/>
            <w:vAlign w:val="center"/>
          </w:tcPr>
          <w:p w14:paraId="766E0ACA"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sz w:val="18"/>
                <w:szCs w:val="18"/>
                <w:lang w:eastAsia="ru-RU"/>
              </w:rPr>
            </w:pPr>
            <w:r w:rsidRPr="0023300A">
              <w:rPr>
                <w:rFonts w:ascii="Times New Roman" w:eastAsia="Times New Roman" w:hAnsi="Times New Roman" w:cs="Times New Roman"/>
                <w:bCs/>
                <w:sz w:val="18"/>
                <w:szCs w:val="18"/>
                <w:lang w:eastAsia="ru-RU"/>
              </w:rPr>
              <w:t>5,4</w:t>
            </w:r>
          </w:p>
        </w:tc>
        <w:tc>
          <w:tcPr>
            <w:tcW w:w="567" w:type="dxa"/>
            <w:vAlign w:val="center"/>
          </w:tcPr>
          <w:p w14:paraId="76A0E27D" w14:textId="77777777" w:rsidR="00936442" w:rsidRPr="0023300A" w:rsidRDefault="00936442" w:rsidP="00936442">
            <w:pPr>
              <w:widowControl w:val="0"/>
              <w:spacing w:after="0" w:line="240" w:lineRule="auto"/>
              <w:jc w:val="center"/>
              <w:rPr>
                <w:rFonts w:ascii="Times New Roman" w:eastAsia="Times New Roman" w:hAnsi="Times New Roman" w:cs="Times New Roman"/>
                <w:bCs/>
                <w:i/>
                <w:iCs/>
                <w:sz w:val="18"/>
                <w:szCs w:val="18"/>
                <w:lang w:eastAsia="ru-RU"/>
              </w:rPr>
            </w:pPr>
            <w:r w:rsidRPr="0023300A">
              <w:rPr>
                <w:rFonts w:ascii="Times New Roman" w:eastAsia="Times New Roman" w:hAnsi="Times New Roman" w:cs="Times New Roman"/>
                <w:bCs/>
                <w:i/>
                <w:iCs/>
                <w:sz w:val="18"/>
                <w:szCs w:val="18"/>
                <w:lang w:eastAsia="ru-RU"/>
              </w:rPr>
              <w:t>-5,2</w:t>
            </w:r>
          </w:p>
        </w:tc>
        <w:tc>
          <w:tcPr>
            <w:tcW w:w="567" w:type="dxa"/>
            <w:vAlign w:val="center"/>
          </w:tcPr>
          <w:p w14:paraId="151DC009" w14:textId="77777777" w:rsidR="00936442" w:rsidRPr="0023300A" w:rsidRDefault="00936442" w:rsidP="00936442">
            <w:pPr>
              <w:widowControl w:val="0"/>
              <w:spacing w:after="0" w:line="240" w:lineRule="auto"/>
              <w:jc w:val="center"/>
              <w:rPr>
                <w:rFonts w:ascii="Times New Roman" w:eastAsia="Times New Roman" w:hAnsi="Times New Roman" w:cs="Times New Roman"/>
                <w:bCs/>
                <w:i/>
                <w:iCs/>
                <w:sz w:val="18"/>
                <w:szCs w:val="18"/>
                <w:lang w:eastAsia="ru-RU"/>
              </w:rPr>
            </w:pPr>
            <w:r w:rsidRPr="0023300A">
              <w:rPr>
                <w:rFonts w:ascii="Times New Roman" w:eastAsia="Times New Roman" w:hAnsi="Times New Roman" w:cs="Times New Roman"/>
                <w:bCs/>
                <w:i/>
                <w:iCs/>
                <w:sz w:val="18"/>
                <w:szCs w:val="18"/>
                <w:lang w:eastAsia="ru-RU"/>
              </w:rPr>
              <w:t>51</w:t>
            </w:r>
          </w:p>
        </w:tc>
        <w:tc>
          <w:tcPr>
            <w:tcW w:w="788" w:type="dxa"/>
            <w:vAlign w:val="center"/>
          </w:tcPr>
          <w:p w14:paraId="315CDF07" w14:textId="77777777" w:rsidR="00936442" w:rsidRPr="0023300A" w:rsidRDefault="00936442" w:rsidP="00936442">
            <w:pPr>
              <w:widowControl w:val="0"/>
              <w:spacing w:after="0" w:line="240" w:lineRule="auto"/>
              <w:jc w:val="center"/>
              <w:rPr>
                <w:rFonts w:ascii="Times New Roman" w:eastAsia="Times New Roman" w:hAnsi="Times New Roman" w:cs="Times New Roman"/>
                <w:bCs/>
                <w:sz w:val="18"/>
                <w:szCs w:val="18"/>
                <w:lang w:eastAsia="ru-RU"/>
              </w:rPr>
            </w:pPr>
            <w:r w:rsidRPr="0023300A">
              <w:rPr>
                <w:rFonts w:ascii="Times New Roman" w:eastAsia="Times New Roman" w:hAnsi="Times New Roman" w:cs="Times New Roman"/>
                <w:bCs/>
                <w:sz w:val="18"/>
                <w:szCs w:val="18"/>
                <w:lang w:eastAsia="ru-RU"/>
              </w:rPr>
              <w:t>2,7</w:t>
            </w:r>
          </w:p>
        </w:tc>
        <w:tc>
          <w:tcPr>
            <w:tcW w:w="577" w:type="dxa"/>
            <w:vAlign w:val="center"/>
          </w:tcPr>
          <w:p w14:paraId="52E4ED81" w14:textId="77777777" w:rsidR="00936442" w:rsidRPr="0023300A" w:rsidRDefault="00936442" w:rsidP="00936442">
            <w:pPr>
              <w:widowControl w:val="0"/>
              <w:spacing w:after="0" w:line="240" w:lineRule="auto"/>
              <w:jc w:val="center"/>
              <w:rPr>
                <w:rFonts w:ascii="Times New Roman" w:eastAsia="Times New Roman" w:hAnsi="Times New Roman" w:cs="Times New Roman"/>
                <w:bCs/>
                <w:i/>
                <w:iCs/>
                <w:sz w:val="18"/>
                <w:szCs w:val="18"/>
                <w:lang w:eastAsia="ru-RU"/>
              </w:rPr>
            </w:pPr>
            <w:r w:rsidRPr="0023300A">
              <w:rPr>
                <w:rFonts w:ascii="Times New Roman" w:eastAsia="Times New Roman" w:hAnsi="Times New Roman" w:cs="Times New Roman"/>
                <w:bCs/>
                <w:i/>
                <w:iCs/>
                <w:sz w:val="18"/>
                <w:szCs w:val="18"/>
                <w:lang w:eastAsia="ru-RU"/>
              </w:rPr>
              <w:t>-2,7</w:t>
            </w:r>
          </w:p>
        </w:tc>
        <w:tc>
          <w:tcPr>
            <w:tcW w:w="567" w:type="dxa"/>
            <w:vAlign w:val="center"/>
          </w:tcPr>
          <w:p w14:paraId="33783F29" w14:textId="77777777" w:rsidR="00936442" w:rsidRPr="0023300A" w:rsidRDefault="00936442" w:rsidP="00936442">
            <w:pPr>
              <w:widowControl w:val="0"/>
              <w:spacing w:after="0" w:line="240" w:lineRule="auto"/>
              <w:jc w:val="center"/>
              <w:rPr>
                <w:rFonts w:ascii="Times New Roman" w:eastAsia="Times New Roman" w:hAnsi="Times New Roman" w:cs="Times New Roman"/>
                <w:bCs/>
                <w:i/>
                <w:iCs/>
                <w:sz w:val="18"/>
                <w:szCs w:val="18"/>
                <w:lang w:eastAsia="ru-RU"/>
              </w:rPr>
            </w:pPr>
            <w:r w:rsidRPr="0023300A">
              <w:rPr>
                <w:rFonts w:ascii="Times New Roman" w:eastAsia="Times New Roman" w:hAnsi="Times New Roman" w:cs="Times New Roman"/>
                <w:bCs/>
                <w:i/>
                <w:iCs/>
                <w:sz w:val="18"/>
                <w:szCs w:val="18"/>
                <w:lang w:eastAsia="ru-RU"/>
              </w:rPr>
              <w:t>50</w:t>
            </w:r>
          </w:p>
        </w:tc>
        <w:tc>
          <w:tcPr>
            <w:tcW w:w="709" w:type="dxa"/>
            <w:vAlign w:val="center"/>
          </w:tcPr>
          <w:p w14:paraId="271BE4CF" w14:textId="77777777" w:rsidR="00936442" w:rsidRPr="0023300A" w:rsidRDefault="00936442" w:rsidP="00936442">
            <w:pPr>
              <w:widowControl w:val="0"/>
              <w:spacing w:after="0" w:line="240" w:lineRule="auto"/>
              <w:jc w:val="center"/>
              <w:rPr>
                <w:rFonts w:ascii="Times New Roman" w:eastAsia="Times New Roman" w:hAnsi="Times New Roman" w:cs="Times New Roman"/>
                <w:bCs/>
                <w:sz w:val="18"/>
                <w:szCs w:val="18"/>
                <w:lang w:eastAsia="ru-RU"/>
              </w:rPr>
            </w:pPr>
            <w:r w:rsidRPr="0023300A">
              <w:rPr>
                <w:rFonts w:ascii="Times New Roman" w:eastAsia="Times New Roman" w:hAnsi="Times New Roman" w:cs="Times New Roman"/>
                <w:bCs/>
                <w:sz w:val="18"/>
                <w:szCs w:val="18"/>
                <w:lang w:eastAsia="ru-RU"/>
              </w:rPr>
              <w:t>0,4</w:t>
            </w:r>
          </w:p>
        </w:tc>
        <w:tc>
          <w:tcPr>
            <w:tcW w:w="562" w:type="dxa"/>
            <w:vAlign w:val="center"/>
          </w:tcPr>
          <w:p w14:paraId="742595AA" w14:textId="77777777" w:rsidR="00936442" w:rsidRPr="0023300A" w:rsidRDefault="00936442" w:rsidP="00936442">
            <w:pPr>
              <w:widowControl w:val="0"/>
              <w:spacing w:after="0" w:line="240" w:lineRule="auto"/>
              <w:jc w:val="center"/>
              <w:rPr>
                <w:rFonts w:ascii="Times New Roman" w:eastAsia="Times New Roman" w:hAnsi="Times New Roman" w:cs="Times New Roman"/>
                <w:bCs/>
                <w:i/>
                <w:iCs/>
                <w:sz w:val="18"/>
                <w:szCs w:val="18"/>
                <w:lang w:eastAsia="ru-RU"/>
              </w:rPr>
            </w:pPr>
            <w:r w:rsidRPr="0023300A">
              <w:rPr>
                <w:rFonts w:ascii="Times New Roman" w:eastAsia="Times New Roman" w:hAnsi="Times New Roman" w:cs="Times New Roman"/>
                <w:bCs/>
                <w:i/>
                <w:iCs/>
                <w:sz w:val="18"/>
                <w:szCs w:val="18"/>
                <w:lang w:eastAsia="ru-RU"/>
              </w:rPr>
              <w:t>-2,3</w:t>
            </w:r>
          </w:p>
        </w:tc>
        <w:tc>
          <w:tcPr>
            <w:tcW w:w="567" w:type="dxa"/>
            <w:vAlign w:val="center"/>
          </w:tcPr>
          <w:p w14:paraId="60EB8B00" w14:textId="77777777" w:rsidR="00936442" w:rsidRPr="0023300A" w:rsidRDefault="00936442" w:rsidP="00936442">
            <w:pPr>
              <w:widowControl w:val="0"/>
              <w:spacing w:after="0" w:line="240" w:lineRule="auto"/>
              <w:jc w:val="center"/>
              <w:rPr>
                <w:rFonts w:ascii="Times New Roman" w:eastAsia="Times New Roman" w:hAnsi="Times New Roman" w:cs="Times New Roman"/>
                <w:bCs/>
                <w:i/>
                <w:iCs/>
                <w:sz w:val="18"/>
                <w:szCs w:val="18"/>
                <w:lang w:eastAsia="ru-RU"/>
              </w:rPr>
            </w:pPr>
            <w:r w:rsidRPr="0023300A">
              <w:rPr>
                <w:rFonts w:ascii="Times New Roman" w:eastAsia="Times New Roman" w:hAnsi="Times New Roman" w:cs="Times New Roman"/>
                <w:bCs/>
                <w:i/>
                <w:iCs/>
                <w:sz w:val="18"/>
                <w:szCs w:val="18"/>
                <w:lang w:eastAsia="ru-RU"/>
              </w:rPr>
              <w:t>15</w:t>
            </w:r>
          </w:p>
        </w:tc>
        <w:tc>
          <w:tcPr>
            <w:tcW w:w="851" w:type="dxa"/>
            <w:vAlign w:val="center"/>
          </w:tcPr>
          <w:p w14:paraId="47405CBC" w14:textId="77777777" w:rsidR="00936442" w:rsidRPr="0023300A" w:rsidRDefault="00936442" w:rsidP="00936442">
            <w:pPr>
              <w:widowControl w:val="0"/>
              <w:spacing w:after="0" w:line="240" w:lineRule="auto"/>
              <w:jc w:val="center"/>
              <w:rPr>
                <w:rFonts w:ascii="Times New Roman" w:eastAsia="Times New Roman" w:hAnsi="Times New Roman" w:cs="Times New Roman"/>
                <w:bCs/>
                <w:sz w:val="18"/>
                <w:szCs w:val="18"/>
                <w:lang w:eastAsia="ru-RU"/>
              </w:rPr>
            </w:pPr>
            <w:r w:rsidRPr="0023300A">
              <w:rPr>
                <w:rFonts w:ascii="Times New Roman" w:eastAsia="Times New Roman" w:hAnsi="Times New Roman" w:cs="Times New Roman"/>
                <w:bCs/>
                <w:sz w:val="18"/>
                <w:szCs w:val="18"/>
                <w:lang w:eastAsia="ru-RU"/>
              </w:rPr>
              <w:t>0,0</w:t>
            </w:r>
          </w:p>
        </w:tc>
        <w:tc>
          <w:tcPr>
            <w:tcW w:w="567" w:type="dxa"/>
            <w:vAlign w:val="center"/>
          </w:tcPr>
          <w:p w14:paraId="0B327B0E" w14:textId="77777777" w:rsidR="00936442" w:rsidRPr="0023300A" w:rsidRDefault="00936442" w:rsidP="00936442">
            <w:pPr>
              <w:widowControl w:val="0"/>
              <w:spacing w:after="0" w:line="240" w:lineRule="auto"/>
              <w:jc w:val="center"/>
              <w:rPr>
                <w:rFonts w:ascii="Times New Roman" w:eastAsia="Times New Roman" w:hAnsi="Times New Roman" w:cs="Times New Roman"/>
                <w:bCs/>
                <w:i/>
                <w:iCs/>
                <w:sz w:val="18"/>
                <w:szCs w:val="18"/>
                <w:lang w:eastAsia="ru-RU"/>
              </w:rPr>
            </w:pPr>
            <w:r w:rsidRPr="0023300A">
              <w:rPr>
                <w:rFonts w:ascii="Times New Roman" w:eastAsia="Times New Roman" w:hAnsi="Times New Roman" w:cs="Times New Roman"/>
                <w:bCs/>
                <w:i/>
                <w:iCs/>
                <w:sz w:val="18"/>
                <w:szCs w:val="18"/>
                <w:lang w:eastAsia="ru-RU"/>
              </w:rPr>
              <w:t>-0,4</w:t>
            </w:r>
          </w:p>
        </w:tc>
        <w:tc>
          <w:tcPr>
            <w:tcW w:w="567" w:type="dxa"/>
            <w:vAlign w:val="center"/>
          </w:tcPr>
          <w:p w14:paraId="2AA78B00" w14:textId="77777777" w:rsidR="00936442" w:rsidRPr="0023300A" w:rsidRDefault="00936442" w:rsidP="00936442">
            <w:pPr>
              <w:widowControl w:val="0"/>
              <w:spacing w:after="0" w:line="240" w:lineRule="auto"/>
              <w:jc w:val="center"/>
              <w:rPr>
                <w:rFonts w:ascii="Times New Roman" w:eastAsia="Times New Roman" w:hAnsi="Times New Roman" w:cs="Times New Roman"/>
                <w:bCs/>
                <w:i/>
                <w:iCs/>
                <w:sz w:val="18"/>
                <w:szCs w:val="18"/>
                <w:lang w:eastAsia="ru-RU"/>
              </w:rPr>
            </w:pPr>
            <w:r w:rsidRPr="0023300A">
              <w:rPr>
                <w:rFonts w:ascii="Times New Roman" w:eastAsia="Times New Roman" w:hAnsi="Times New Roman" w:cs="Times New Roman"/>
                <w:bCs/>
                <w:i/>
                <w:iCs/>
                <w:sz w:val="18"/>
                <w:szCs w:val="18"/>
                <w:lang w:eastAsia="ru-RU"/>
              </w:rPr>
              <w:t>0</w:t>
            </w:r>
          </w:p>
        </w:tc>
      </w:tr>
      <w:tr w:rsidR="00936442" w:rsidRPr="0023300A" w14:paraId="7B810A81" w14:textId="77777777" w:rsidTr="00936442">
        <w:trPr>
          <w:trHeight w:val="340"/>
          <w:tblHeader/>
          <w:jc w:val="center"/>
        </w:trPr>
        <w:tc>
          <w:tcPr>
            <w:tcW w:w="1560" w:type="dxa"/>
            <w:vAlign w:val="center"/>
          </w:tcPr>
          <w:p w14:paraId="36A7166A" w14:textId="77777777" w:rsidR="00936442" w:rsidRPr="0023300A" w:rsidRDefault="00936442" w:rsidP="00936442">
            <w:pPr>
              <w:widowControl w:val="0"/>
              <w:spacing w:after="0" w:line="240" w:lineRule="auto"/>
              <w:ind w:right="-102"/>
              <w:rPr>
                <w:rFonts w:ascii="Times New Roman" w:eastAsia="Times New Roman" w:hAnsi="Times New Roman" w:cs="Times New Roman"/>
                <w:bCs/>
                <w:sz w:val="18"/>
                <w:szCs w:val="18"/>
                <w:lang w:eastAsia="ru-RU"/>
              </w:rPr>
            </w:pPr>
            <w:r w:rsidRPr="0023300A">
              <w:rPr>
                <w:rFonts w:ascii="Times New Roman" w:eastAsia="Times New Roman" w:hAnsi="Times New Roman" w:cs="Times New Roman"/>
                <w:bCs/>
                <w:sz w:val="18"/>
                <w:szCs w:val="18"/>
                <w:lang w:eastAsia="ru-RU"/>
              </w:rPr>
              <w:t>Прочие расходы</w:t>
            </w:r>
          </w:p>
        </w:tc>
        <w:tc>
          <w:tcPr>
            <w:tcW w:w="800" w:type="dxa"/>
            <w:vAlign w:val="center"/>
          </w:tcPr>
          <w:p w14:paraId="4313AF42" w14:textId="77777777" w:rsidR="00936442" w:rsidRPr="0023300A" w:rsidRDefault="00936442" w:rsidP="00936442">
            <w:pPr>
              <w:widowControl w:val="0"/>
              <w:spacing w:after="0" w:line="240" w:lineRule="auto"/>
              <w:ind w:left="-102" w:right="-102"/>
              <w:jc w:val="center"/>
              <w:rPr>
                <w:rFonts w:ascii="Times New Roman" w:eastAsia="Times New Roman" w:hAnsi="Times New Roman" w:cs="Times New Roman"/>
                <w:bCs/>
                <w:sz w:val="18"/>
                <w:szCs w:val="18"/>
                <w:lang w:eastAsia="ru-RU"/>
              </w:rPr>
            </w:pPr>
            <w:r w:rsidRPr="0023300A">
              <w:rPr>
                <w:rFonts w:ascii="Times New Roman" w:eastAsia="Times New Roman" w:hAnsi="Times New Roman" w:cs="Times New Roman"/>
                <w:bCs/>
                <w:sz w:val="18"/>
                <w:szCs w:val="18"/>
                <w:lang w:eastAsia="ru-RU"/>
              </w:rPr>
              <w:t>0,0</w:t>
            </w:r>
          </w:p>
        </w:tc>
        <w:tc>
          <w:tcPr>
            <w:tcW w:w="709" w:type="dxa"/>
            <w:vAlign w:val="center"/>
          </w:tcPr>
          <w:p w14:paraId="65374D24" w14:textId="77777777" w:rsidR="00936442" w:rsidRPr="0023300A" w:rsidRDefault="00936442" w:rsidP="00936442">
            <w:pPr>
              <w:widowControl w:val="0"/>
              <w:spacing w:after="0" w:line="240" w:lineRule="auto"/>
              <w:jc w:val="center"/>
              <w:rPr>
                <w:rFonts w:ascii="Times New Roman" w:eastAsia="Times New Roman" w:hAnsi="Times New Roman" w:cs="Times New Roman"/>
                <w:bCs/>
                <w:sz w:val="18"/>
                <w:szCs w:val="18"/>
                <w:lang w:eastAsia="ru-RU"/>
              </w:rPr>
            </w:pPr>
            <w:r w:rsidRPr="0023300A">
              <w:rPr>
                <w:rFonts w:ascii="Times New Roman" w:eastAsia="Times New Roman" w:hAnsi="Times New Roman" w:cs="Times New Roman"/>
                <w:bCs/>
                <w:sz w:val="18"/>
                <w:szCs w:val="18"/>
                <w:lang w:eastAsia="ru-RU"/>
              </w:rPr>
              <w:t>0,0</w:t>
            </w:r>
          </w:p>
        </w:tc>
        <w:tc>
          <w:tcPr>
            <w:tcW w:w="567" w:type="dxa"/>
            <w:vAlign w:val="center"/>
          </w:tcPr>
          <w:p w14:paraId="159759F0" w14:textId="77777777" w:rsidR="00936442" w:rsidRPr="0023300A" w:rsidRDefault="00936442" w:rsidP="00936442">
            <w:pPr>
              <w:widowControl w:val="0"/>
              <w:spacing w:after="0" w:line="240" w:lineRule="auto"/>
              <w:jc w:val="center"/>
              <w:rPr>
                <w:rFonts w:ascii="Times New Roman" w:eastAsia="Times New Roman" w:hAnsi="Times New Roman" w:cs="Times New Roman"/>
                <w:bCs/>
                <w:i/>
                <w:iCs/>
                <w:sz w:val="18"/>
                <w:szCs w:val="18"/>
                <w:lang w:eastAsia="ru-RU"/>
              </w:rPr>
            </w:pPr>
            <w:r w:rsidRPr="0023300A">
              <w:rPr>
                <w:rFonts w:ascii="Times New Roman" w:eastAsia="Times New Roman" w:hAnsi="Times New Roman" w:cs="Times New Roman"/>
                <w:bCs/>
                <w:i/>
                <w:iCs/>
                <w:sz w:val="18"/>
                <w:szCs w:val="18"/>
                <w:lang w:eastAsia="ru-RU"/>
              </w:rPr>
              <w:t>0,0</w:t>
            </w:r>
          </w:p>
        </w:tc>
        <w:tc>
          <w:tcPr>
            <w:tcW w:w="567" w:type="dxa"/>
            <w:vAlign w:val="center"/>
          </w:tcPr>
          <w:p w14:paraId="6A620954" w14:textId="77777777" w:rsidR="00936442" w:rsidRPr="0023300A" w:rsidRDefault="00936442" w:rsidP="00936442">
            <w:pPr>
              <w:widowControl w:val="0"/>
              <w:spacing w:after="0" w:line="240" w:lineRule="auto"/>
              <w:jc w:val="center"/>
              <w:rPr>
                <w:rFonts w:ascii="Times New Roman" w:eastAsia="Times New Roman" w:hAnsi="Times New Roman" w:cs="Times New Roman"/>
                <w:bCs/>
                <w:i/>
                <w:iCs/>
                <w:sz w:val="18"/>
                <w:szCs w:val="18"/>
                <w:lang w:eastAsia="ru-RU"/>
              </w:rPr>
            </w:pPr>
            <w:r w:rsidRPr="0023300A">
              <w:rPr>
                <w:rFonts w:ascii="Times New Roman" w:eastAsia="Times New Roman" w:hAnsi="Times New Roman" w:cs="Times New Roman"/>
                <w:bCs/>
                <w:i/>
                <w:iCs/>
                <w:sz w:val="18"/>
                <w:szCs w:val="18"/>
                <w:lang w:eastAsia="ru-RU"/>
              </w:rPr>
              <w:t>0</w:t>
            </w:r>
          </w:p>
        </w:tc>
        <w:tc>
          <w:tcPr>
            <w:tcW w:w="788" w:type="dxa"/>
            <w:vAlign w:val="center"/>
          </w:tcPr>
          <w:p w14:paraId="4E0CBDBF" w14:textId="77777777" w:rsidR="00936442" w:rsidRPr="0023300A" w:rsidRDefault="00936442" w:rsidP="00936442">
            <w:pPr>
              <w:widowControl w:val="0"/>
              <w:spacing w:after="0" w:line="240" w:lineRule="auto"/>
              <w:jc w:val="center"/>
              <w:rPr>
                <w:rFonts w:ascii="Times New Roman" w:eastAsia="Times New Roman" w:hAnsi="Times New Roman" w:cs="Times New Roman"/>
                <w:bCs/>
                <w:sz w:val="18"/>
                <w:szCs w:val="18"/>
                <w:lang w:eastAsia="ru-RU"/>
              </w:rPr>
            </w:pPr>
            <w:r w:rsidRPr="0023300A">
              <w:rPr>
                <w:rFonts w:ascii="Times New Roman" w:eastAsia="Times New Roman" w:hAnsi="Times New Roman" w:cs="Times New Roman"/>
                <w:bCs/>
                <w:sz w:val="18"/>
                <w:szCs w:val="18"/>
                <w:lang w:eastAsia="ru-RU"/>
              </w:rPr>
              <w:t>0,0</w:t>
            </w:r>
          </w:p>
        </w:tc>
        <w:tc>
          <w:tcPr>
            <w:tcW w:w="577" w:type="dxa"/>
            <w:vAlign w:val="center"/>
          </w:tcPr>
          <w:p w14:paraId="59D8273F" w14:textId="77777777" w:rsidR="00936442" w:rsidRPr="0023300A" w:rsidRDefault="00936442" w:rsidP="00936442">
            <w:pPr>
              <w:widowControl w:val="0"/>
              <w:spacing w:after="0" w:line="240" w:lineRule="auto"/>
              <w:jc w:val="center"/>
              <w:rPr>
                <w:rFonts w:ascii="Times New Roman" w:eastAsia="Times New Roman" w:hAnsi="Times New Roman" w:cs="Times New Roman"/>
                <w:bCs/>
                <w:i/>
                <w:iCs/>
                <w:sz w:val="18"/>
                <w:szCs w:val="18"/>
                <w:lang w:eastAsia="ru-RU"/>
              </w:rPr>
            </w:pPr>
            <w:r w:rsidRPr="0023300A">
              <w:rPr>
                <w:rFonts w:ascii="Times New Roman" w:eastAsia="Times New Roman" w:hAnsi="Times New Roman" w:cs="Times New Roman"/>
                <w:bCs/>
                <w:i/>
                <w:iCs/>
                <w:sz w:val="18"/>
                <w:szCs w:val="18"/>
                <w:lang w:eastAsia="ru-RU"/>
              </w:rPr>
              <w:t>0,0</w:t>
            </w:r>
          </w:p>
        </w:tc>
        <w:tc>
          <w:tcPr>
            <w:tcW w:w="567" w:type="dxa"/>
            <w:vAlign w:val="center"/>
          </w:tcPr>
          <w:p w14:paraId="54667414" w14:textId="77777777" w:rsidR="00936442" w:rsidRPr="0023300A" w:rsidRDefault="00936442" w:rsidP="00936442">
            <w:pPr>
              <w:widowControl w:val="0"/>
              <w:spacing w:after="0" w:line="240" w:lineRule="auto"/>
              <w:jc w:val="center"/>
              <w:rPr>
                <w:rFonts w:ascii="Times New Roman" w:eastAsia="Times New Roman" w:hAnsi="Times New Roman" w:cs="Times New Roman"/>
                <w:bCs/>
                <w:i/>
                <w:iCs/>
                <w:sz w:val="18"/>
                <w:szCs w:val="18"/>
                <w:lang w:eastAsia="ru-RU"/>
              </w:rPr>
            </w:pPr>
            <w:r w:rsidRPr="0023300A">
              <w:rPr>
                <w:rFonts w:ascii="Times New Roman" w:eastAsia="Times New Roman" w:hAnsi="Times New Roman" w:cs="Times New Roman"/>
                <w:bCs/>
                <w:i/>
                <w:iCs/>
                <w:sz w:val="18"/>
                <w:szCs w:val="18"/>
                <w:lang w:eastAsia="ru-RU"/>
              </w:rPr>
              <w:t>0</w:t>
            </w:r>
          </w:p>
        </w:tc>
        <w:tc>
          <w:tcPr>
            <w:tcW w:w="709" w:type="dxa"/>
            <w:vAlign w:val="center"/>
          </w:tcPr>
          <w:p w14:paraId="797FF516" w14:textId="77777777" w:rsidR="00936442" w:rsidRPr="0023300A" w:rsidRDefault="00936442" w:rsidP="00936442">
            <w:pPr>
              <w:widowControl w:val="0"/>
              <w:spacing w:after="0" w:line="240" w:lineRule="auto"/>
              <w:jc w:val="center"/>
              <w:rPr>
                <w:rFonts w:ascii="Times New Roman" w:eastAsia="Times New Roman" w:hAnsi="Times New Roman" w:cs="Times New Roman"/>
                <w:bCs/>
                <w:sz w:val="18"/>
                <w:szCs w:val="18"/>
                <w:lang w:eastAsia="ru-RU"/>
              </w:rPr>
            </w:pPr>
            <w:r w:rsidRPr="0023300A">
              <w:rPr>
                <w:rFonts w:ascii="Times New Roman" w:eastAsia="Times New Roman" w:hAnsi="Times New Roman" w:cs="Times New Roman"/>
                <w:bCs/>
                <w:sz w:val="18"/>
                <w:szCs w:val="18"/>
                <w:lang w:eastAsia="ru-RU"/>
              </w:rPr>
              <w:t>0,0</w:t>
            </w:r>
          </w:p>
        </w:tc>
        <w:tc>
          <w:tcPr>
            <w:tcW w:w="562" w:type="dxa"/>
            <w:vAlign w:val="center"/>
          </w:tcPr>
          <w:p w14:paraId="3CEA3452" w14:textId="77777777" w:rsidR="00936442" w:rsidRPr="0023300A" w:rsidRDefault="00936442" w:rsidP="00936442">
            <w:pPr>
              <w:widowControl w:val="0"/>
              <w:spacing w:after="0" w:line="240" w:lineRule="auto"/>
              <w:jc w:val="center"/>
              <w:rPr>
                <w:rFonts w:ascii="Times New Roman" w:eastAsia="Times New Roman" w:hAnsi="Times New Roman" w:cs="Times New Roman"/>
                <w:bCs/>
                <w:i/>
                <w:iCs/>
                <w:sz w:val="18"/>
                <w:szCs w:val="18"/>
                <w:lang w:eastAsia="ru-RU"/>
              </w:rPr>
            </w:pPr>
            <w:r w:rsidRPr="0023300A">
              <w:rPr>
                <w:rFonts w:ascii="Times New Roman" w:eastAsia="Times New Roman" w:hAnsi="Times New Roman" w:cs="Times New Roman"/>
                <w:bCs/>
                <w:i/>
                <w:iCs/>
                <w:sz w:val="18"/>
                <w:szCs w:val="18"/>
                <w:lang w:eastAsia="ru-RU"/>
              </w:rPr>
              <w:t>0,0</w:t>
            </w:r>
          </w:p>
        </w:tc>
        <w:tc>
          <w:tcPr>
            <w:tcW w:w="567" w:type="dxa"/>
            <w:vAlign w:val="center"/>
          </w:tcPr>
          <w:p w14:paraId="7FE5F3D8" w14:textId="77777777" w:rsidR="00936442" w:rsidRPr="0023300A" w:rsidRDefault="00936442" w:rsidP="00936442">
            <w:pPr>
              <w:widowControl w:val="0"/>
              <w:spacing w:after="0" w:line="240" w:lineRule="auto"/>
              <w:jc w:val="center"/>
              <w:rPr>
                <w:rFonts w:ascii="Times New Roman" w:eastAsia="Times New Roman" w:hAnsi="Times New Roman" w:cs="Times New Roman"/>
                <w:bCs/>
                <w:i/>
                <w:iCs/>
                <w:sz w:val="18"/>
                <w:szCs w:val="18"/>
                <w:lang w:eastAsia="ru-RU"/>
              </w:rPr>
            </w:pPr>
            <w:r w:rsidRPr="0023300A">
              <w:rPr>
                <w:rFonts w:ascii="Times New Roman" w:eastAsia="Times New Roman" w:hAnsi="Times New Roman" w:cs="Times New Roman"/>
                <w:bCs/>
                <w:i/>
                <w:iCs/>
                <w:sz w:val="18"/>
                <w:szCs w:val="18"/>
                <w:lang w:eastAsia="ru-RU"/>
              </w:rPr>
              <w:t>0</w:t>
            </w:r>
          </w:p>
        </w:tc>
        <w:tc>
          <w:tcPr>
            <w:tcW w:w="851" w:type="dxa"/>
            <w:vAlign w:val="center"/>
          </w:tcPr>
          <w:p w14:paraId="33C89F4E" w14:textId="77777777" w:rsidR="00936442" w:rsidRPr="0023300A" w:rsidRDefault="00936442" w:rsidP="00936442">
            <w:pPr>
              <w:widowControl w:val="0"/>
              <w:spacing w:after="0" w:line="240" w:lineRule="auto"/>
              <w:jc w:val="center"/>
              <w:rPr>
                <w:rFonts w:ascii="Times New Roman" w:eastAsia="Times New Roman" w:hAnsi="Times New Roman" w:cs="Times New Roman"/>
                <w:bCs/>
                <w:sz w:val="18"/>
                <w:szCs w:val="18"/>
                <w:lang w:eastAsia="ru-RU"/>
              </w:rPr>
            </w:pPr>
            <w:r w:rsidRPr="0023300A">
              <w:rPr>
                <w:rFonts w:ascii="Times New Roman" w:eastAsia="Times New Roman" w:hAnsi="Times New Roman" w:cs="Times New Roman"/>
                <w:bCs/>
                <w:sz w:val="18"/>
                <w:szCs w:val="18"/>
                <w:lang w:eastAsia="ru-RU"/>
              </w:rPr>
              <w:t>0,0</w:t>
            </w:r>
          </w:p>
        </w:tc>
        <w:tc>
          <w:tcPr>
            <w:tcW w:w="567" w:type="dxa"/>
            <w:vAlign w:val="center"/>
          </w:tcPr>
          <w:p w14:paraId="3294344D" w14:textId="77777777" w:rsidR="00936442" w:rsidRPr="0023300A" w:rsidRDefault="00936442" w:rsidP="00936442">
            <w:pPr>
              <w:widowControl w:val="0"/>
              <w:spacing w:after="0" w:line="240" w:lineRule="auto"/>
              <w:jc w:val="center"/>
              <w:rPr>
                <w:rFonts w:ascii="Times New Roman" w:eastAsia="Times New Roman" w:hAnsi="Times New Roman" w:cs="Times New Roman"/>
                <w:bCs/>
                <w:i/>
                <w:iCs/>
                <w:sz w:val="18"/>
                <w:szCs w:val="18"/>
                <w:lang w:eastAsia="ru-RU"/>
              </w:rPr>
            </w:pPr>
            <w:r w:rsidRPr="0023300A">
              <w:rPr>
                <w:rFonts w:ascii="Times New Roman" w:eastAsia="Times New Roman" w:hAnsi="Times New Roman" w:cs="Times New Roman"/>
                <w:bCs/>
                <w:i/>
                <w:iCs/>
                <w:sz w:val="18"/>
                <w:szCs w:val="18"/>
                <w:lang w:eastAsia="ru-RU"/>
              </w:rPr>
              <w:t>0,0</w:t>
            </w:r>
          </w:p>
        </w:tc>
        <w:tc>
          <w:tcPr>
            <w:tcW w:w="567" w:type="dxa"/>
            <w:vAlign w:val="center"/>
          </w:tcPr>
          <w:p w14:paraId="7AA733F4" w14:textId="77777777" w:rsidR="00936442" w:rsidRPr="0023300A" w:rsidRDefault="00936442" w:rsidP="00936442">
            <w:pPr>
              <w:widowControl w:val="0"/>
              <w:spacing w:after="0" w:line="240" w:lineRule="auto"/>
              <w:jc w:val="center"/>
              <w:rPr>
                <w:rFonts w:ascii="Times New Roman" w:eastAsia="Times New Roman" w:hAnsi="Times New Roman" w:cs="Times New Roman"/>
                <w:bCs/>
                <w:i/>
                <w:iCs/>
                <w:sz w:val="18"/>
                <w:szCs w:val="18"/>
                <w:lang w:eastAsia="ru-RU"/>
              </w:rPr>
            </w:pPr>
            <w:r w:rsidRPr="0023300A">
              <w:rPr>
                <w:rFonts w:ascii="Times New Roman" w:eastAsia="Times New Roman" w:hAnsi="Times New Roman" w:cs="Times New Roman"/>
                <w:bCs/>
                <w:i/>
                <w:iCs/>
                <w:sz w:val="18"/>
                <w:szCs w:val="18"/>
                <w:lang w:eastAsia="ru-RU"/>
              </w:rPr>
              <w:t>0</w:t>
            </w:r>
          </w:p>
        </w:tc>
      </w:tr>
    </w:tbl>
    <w:p w14:paraId="207CE23D" w14:textId="77777777" w:rsidR="00936442" w:rsidRPr="0023300A" w:rsidRDefault="00936442" w:rsidP="0064034A">
      <w:pPr>
        <w:widowControl w:val="0"/>
        <w:numPr>
          <w:ilvl w:val="0"/>
          <w:numId w:val="4"/>
        </w:numPr>
        <w:tabs>
          <w:tab w:val="left" w:pos="1134"/>
        </w:tabs>
        <w:spacing w:before="120" w:after="0" w:line="240" w:lineRule="auto"/>
        <w:ind w:left="0" w:firstLine="709"/>
        <w:jc w:val="both"/>
        <w:rPr>
          <w:rFonts w:ascii="Times New Roman" w:eastAsia="Times New Roman" w:hAnsi="Times New Roman" w:cs="Times New Roman"/>
          <w:color w:val="000000"/>
          <w:sz w:val="24"/>
          <w:szCs w:val="24"/>
          <w:lang w:eastAsia="ru-RU"/>
        </w:rPr>
      </w:pPr>
      <w:r w:rsidRPr="0023300A">
        <w:rPr>
          <w:rFonts w:ascii="Times New Roman" w:eastAsia="Times New Roman" w:hAnsi="Times New Roman" w:cs="Times New Roman"/>
          <w:b/>
          <w:color w:val="000000"/>
          <w:sz w:val="24"/>
          <w:szCs w:val="24"/>
          <w:lang w:eastAsia="ru-RU"/>
        </w:rPr>
        <w:t xml:space="preserve">сокращение </w:t>
      </w:r>
      <w:r w:rsidRPr="0023300A">
        <w:rPr>
          <w:rFonts w:ascii="Times New Roman" w:eastAsia="Times New Roman" w:hAnsi="Times New Roman" w:cs="Times New Roman"/>
          <w:b/>
          <w:bCs/>
          <w:color w:val="000000"/>
          <w:sz w:val="24"/>
          <w:szCs w:val="24"/>
          <w:lang w:eastAsia="ru-RU"/>
        </w:rPr>
        <w:t xml:space="preserve">долговых обязательств </w:t>
      </w:r>
      <w:r w:rsidRPr="0023300A">
        <w:rPr>
          <w:rFonts w:ascii="Times New Roman" w:eastAsia="Times New Roman" w:hAnsi="Times New Roman" w:cs="Times New Roman"/>
          <w:color w:val="000000"/>
          <w:sz w:val="24"/>
          <w:szCs w:val="24"/>
          <w:lang w:eastAsia="ru-RU"/>
        </w:rPr>
        <w:t>по ранее полученным бюджетным кредитам:</w:t>
      </w:r>
    </w:p>
    <w:p w14:paraId="71FFFCDF" w14:textId="77777777" w:rsidR="00936442" w:rsidRPr="0023300A" w:rsidRDefault="00936442" w:rsidP="00936442">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23300A">
        <w:rPr>
          <w:rFonts w:ascii="Times New Roman" w:eastAsia="Times New Roman" w:hAnsi="Times New Roman" w:cs="Times New Roman"/>
          <w:color w:val="000000"/>
          <w:sz w:val="24"/>
          <w:szCs w:val="24"/>
          <w:lang w:eastAsia="ru-RU"/>
        </w:rPr>
        <w:t xml:space="preserve">в 2016 году – снижение почти на </w:t>
      </w:r>
      <w:r w:rsidRPr="0023300A">
        <w:rPr>
          <w:rFonts w:ascii="Times New Roman" w:eastAsia="Times New Roman" w:hAnsi="Times New Roman" w:cs="Times New Roman"/>
          <w:b/>
          <w:bCs/>
          <w:color w:val="000000"/>
          <w:sz w:val="24"/>
          <w:szCs w:val="24"/>
          <w:lang w:eastAsia="ru-RU"/>
        </w:rPr>
        <w:t>30%</w:t>
      </w:r>
      <w:r w:rsidRPr="0023300A">
        <w:rPr>
          <w:rFonts w:ascii="Times New Roman" w:eastAsia="Times New Roman" w:hAnsi="Times New Roman" w:cs="Times New Roman"/>
          <w:color w:val="000000"/>
          <w:sz w:val="24"/>
          <w:szCs w:val="24"/>
          <w:lang w:eastAsia="ru-RU"/>
        </w:rPr>
        <w:t xml:space="preserve">: с </w:t>
      </w:r>
      <w:r w:rsidRPr="0023300A">
        <w:rPr>
          <w:rFonts w:ascii="Times New Roman" w:eastAsia="Times New Roman" w:hAnsi="Times New Roman" w:cs="Times New Roman"/>
          <w:b/>
          <w:bCs/>
          <w:color w:val="000000"/>
          <w:sz w:val="24"/>
          <w:szCs w:val="24"/>
          <w:lang w:eastAsia="ru-RU"/>
        </w:rPr>
        <w:t xml:space="preserve">94,3 </w:t>
      </w:r>
      <w:r w:rsidRPr="0023300A">
        <w:rPr>
          <w:rFonts w:ascii="Times New Roman" w:eastAsia="Times New Roman" w:hAnsi="Times New Roman" w:cs="Times New Roman"/>
          <w:bCs/>
          <w:color w:val="000000"/>
          <w:sz w:val="24"/>
          <w:szCs w:val="24"/>
          <w:lang w:eastAsia="ru-RU"/>
        </w:rPr>
        <w:t>млн. рублей</w:t>
      </w:r>
      <w:r w:rsidRPr="0023300A">
        <w:rPr>
          <w:rFonts w:ascii="Times New Roman" w:eastAsia="Times New Roman" w:hAnsi="Times New Roman" w:cs="Times New Roman"/>
          <w:color w:val="000000"/>
          <w:sz w:val="24"/>
          <w:szCs w:val="24"/>
          <w:lang w:eastAsia="ru-RU"/>
        </w:rPr>
        <w:t xml:space="preserve"> до </w:t>
      </w:r>
      <w:r w:rsidRPr="0023300A">
        <w:rPr>
          <w:rFonts w:ascii="Times New Roman" w:eastAsia="Times New Roman" w:hAnsi="Times New Roman" w:cs="Times New Roman"/>
          <w:b/>
          <w:bCs/>
          <w:color w:val="000000"/>
          <w:sz w:val="24"/>
          <w:szCs w:val="24"/>
          <w:lang w:eastAsia="ru-RU"/>
        </w:rPr>
        <w:t xml:space="preserve">67,2 </w:t>
      </w:r>
      <w:r w:rsidRPr="0023300A">
        <w:rPr>
          <w:rFonts w:ascii="Times New Roman" w:eastAsia="Times New Roman" w:hAnsi="Times New Roman" w:cs="Times New Roman"/>
          <w:bCs/>
          <w:color w:val="000000"/>
          <w:sz w:val="24"/>
          <w:szCs w:val="24"/>
          <w:lang w:eastAsia="ru-RU"/>
        </w:rPr>
        <w:t>млн. рублей</w:t>
      </w:r>
      <w:r w:rsidRPr="0023300A">
        <w:rPr>
          <w:rFonts w:ascii="Times New Roman" w:eastAsia="Times New Roman" w:hAnsi="Times New Roman" w:cs="Times New Roman"/>
          <w:color w:val="000000"/>
          <w:sz w:val="24"/>
          <w:szCs w:val="24"/>
          <w:lang w:eastAsia="ru-RU"/>
        </w:rPr>
        <w:t>;</w:t>
      </w:r>
    </w:p>
    <w:p w14:paraId="0494F87E" w14:textId="77777777" w:rsidR="00936442" w:rsidRPr="0023300A" w:rsidRDefault="00936442" w:rsidP="00936442">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23300A">
        <w:rPr>
          <w:rFonts w:ascii="Times New Roman" w:eastAsia="Times New Roman" w:hAnsi="Times New Roman" w:cs="Times New Roman"/>
          <w:color w:val="000000"/>
          <w:sz w:val="24"/>
          <w:szCs w:val="24"/>
          <w:lang w:eastAsia="ru-RU"/>
        </w:rPr>
        <w:t xml:space="preserve">в 2017 году – снижение в 17 раз: с </w:t>
      </w:r>
      <w:r w:rsidRPr="0023300A">
        <w:rPr>
          <w:rFonts w:ascii="Times New Roman" w:eastAsia="Times New Roman" w:hAnsi="Times New Roman" w:cs="Times New Roman"/>
          <w:b/>
          <w:bCs/>
          <w:color w:val="000000"/>
          <w:sz w:val="24"/>
          <w:szCs w:val="24"/>
          <w:lang w:eastAsia="ru-RU"/>
        </w:rPr>
        <w:t xml:space="preserve">67,2 </w:t>
      </w:r>
      <w:r w:rsidRPr="0023300A">
        <w:rPr>
          <w:rFonts w:ascii="Times New Roman" w:eastAsia="Times New Roman" w:hAnsi="Times New Roman" w:cs="Times New Roman"/>
          <w:bCs/>
          <w:color w:val="000000"/>
          <w:sz w:val="24"/>
          <w:szCs w:val="24"/>
          <w:lang w:eastAsia="ru-RU"/>
        </w:rPr>
        <w:t>млн. рублей</w:t>
      </w:r>
      <w:r w:rsidRPr="0023300A">
        <w:rPr>
          <w:rFonts w:ascii="Times New Roman" w:eastAsia="Times New Roman" w:hAnsi="Times New Roman" w:cs="Times New Roman"/>
          <w:color w:val="000000"/>
          <w:sz w:val="24"/>
          <w:szCs w:val="24"/>
          <w:lang w:eastAsia="ru-RU"/>
        </w:rPr>
        <w:t xml:space="preserve"> до </w:t>
      </w:r>
      <w:r w:rsidRPr="0023300A">
        <w:rPr>
          <w:rFonts w:ascii="Times New Roman" w:eastAsia="Times New Roman" w:hAnsi="Times New Roman" w:cs="Times New Roman"/>
          <w:b/>
          <w:bCs/>
          <w:color w:val="000000"/>
          <w:sz w:val="24"/>
          <w:szCs w:val="24"/>
          <w:lang w:eastAsia="ru-RU"/>
        </w:rPr>
        <w:t xml:space="preserve">4,0 </w:t>
      </w:r>
      <w:r w:rsidRPr="0023300A">
        <w:rPr>
          <w:rFonts w:ascii="Times New Roman" w:eastAsia="Times New Roman" w:hAnsi="Times New Roman" w:cs="Times New Roman"/>
          <w:bCs/>
          <w:color w:val="000000"/>
          <w:sz w:val="24"/>
          <w:szCs w:val="24"/>
          <w:lang w:eastAsia="ru-RU"/>
        </w:rPr>
        <w:t>млн. рублей</w:t>
      </w:r>
      <w:r w:rsidRPr="0023300A">
        <w:rPr>
          <w:rFonts w:ascii="Times New Roman" w:eastAsia="Times New Roman" w:hAnsi="Times New Roman" w:cs="Times New Roman"/>
          <w:color w:val="000000"/>
          <w:sz w:val="24"/>
          <w:szCs w:val="24"/>
          <w:lang w:eastAsia="ru-RU"/>
        </w:rPr>
        <w:t>;</w:t>
      </w:r>
    </w:p>
    <w:p w14:paraId="620DA874" w14:textId="77777777" w:rsidR="00936442" w:rsidRPr="0023300A" w:rsidRDefault="00936442" w:rsidP="00936442">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23300A">
        <w:rPr>
          <w:rFonts w:ascii="Times New Roman" w:eastAsia="Times New Roman" w:hAnsi="Times New Roman" w:cs="Times New Roman"/>
          <w:color w:val="000000"/>
          <w:sz w:val="24"/>
          <w:szCs w:val="24"/>
          <w:lang w:eastAsia="ru-RU"/>
        </w:rPr>
        <w:t>в 2018 году – муниципальный долг погашен в полном объеме;</w:t>
      </w:r>
    </w:p>
    <w:p w14:paraId="41044A33" w14:textId="77777777" w:rsidR="00936442" w:rsidRPr="0023300A" w:rsidRDefault="00936442" w:rsidP="00936442">
      <w:pPr>
        <w:widowControl w:val="0"/>
        <w:spacing w:after="100" w:line="240" w:lineRule="auto"/>
        <w:ind w:firstLine="709"/>
        <w:jc w:val="both"/>
        <w:rPr>
          <w:rFonts w:ascii="Times New Roman" w:eastAsia="Times New Roman" w:hAnsi="Times New Roman" w:cs="Times New Roman"/>
          <w:color w:val="000000"/>
          <w:sz w:val="24"/>
          <w:szCs w:val="24"/>
          <w:lang w:eastAsia="ru-RU"/>
        </w:rPr>
      </w:pPr>
      <w:r w:rsidRPr="0023300A">
        <w:rPr>
          <w:rFonts w:ascii="Times New Roman" w:eastAsia="Times New Roman" w:hAnsi="Times New Roman" w:cs="Times New Roman"/>
          <w:color w:val="000000"/>
          <w:sz w:val="24"/>
          <w:szCs w:val="24"/>
          <w:lang w:eastAsia="ru-RU"/>
        </w:rPr>
        <w:t xml:space="preserve">в 2019-2020 годах – </w:t>
      </w:r>
      <w:r w:rsidRPr="0023300A">
        <w:rPr>
          <w:rFonts w:ascii="Times New Roman" w:eastAsia="Times New Roman" w:hAnsi="Times New Roman" w:cs="Times New Roman"/>
          <w:b/>
          <w:color w:val="000000"/>
          <w:sz w:val="24"/>
          <w:szCs w:val="24"/>
          <w:lang w:eastAsia="ru-RU"/>
        </w:rPr>
        <w:t>муниципальный долг отсутствует</w:t>
      </w:r>
      <w:r w:rsidRPr="0023300A">
        <w:rPr>
          <w:rFonts w:ascii="Times New Roman" w:eastAsia="Times New Roman" w:hAnsi="Times New Roman" w:cs="Times New Roman"/>
          <w:sz w:val="24"/>
          <w:szCs w:val="24"/>
          <w:lang w:eastAsia="ru-RU"/>
        </w:rPr>
        <w:t>.</w:t>
      </w:r>
    </w:p>
    <w:p w14:paraId="5C9F5B1F" w14:textId="77777777" w:rsidR="00936442" w:rsidRPr="0023300A" w:rsidRDefault="00936442" w:rsidP="0064034A">
      <w:pPr>
        <w:widowControl w:val="0"/>
        <w:numPr>
          <w:ilvl w:val="0"/>
          <w:numId w:val="7"/>
        </w:numPr>
        <w:tabs>
          <w:tab w:val="left" w:pos="1134"/>
        </w:tabs>
        <w:spacing w:before="60" w:after="0" w:line="240" w:lineRule="auto"/>
        <w:ind w:left="0"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b/>
          <w:sz w:val="24"/>
          <w:szCs w:val="24"/>
          <w:lang w:eastAsia="ru-RU"/>
        </w:rPr>
        <w:t>высокая оценка деятельности по открытости и доступности для граждан информации об управлении финансами:</w:t>
      </w:r>
      <w:r w:rsidRPr="0023300A">
        <w:rPr>
          <w:rFonts w:ascii="Times New Roman" w:eastAsia="Times New Roman" w:hAnsi="Times New Roman" w:cs="Times New Roman"/>
          <w:sz w:val="24"/>
          <w:szCs w:val="24"/>
          <w:lang w:eastAsia="ru-RU"/>
        </w:rPr>
        <w:t xml:space="preserve"> </w:t>
      </w:r>
    </w:p>
    <w:p w14:paraId="687790DF" w14:textId="77777777" w:rsidR="00936442" w:rsidRPr="0023300A" w:rsidRDefault="00936442" w:rsidP="00936442">
      <w:pPr>
        <w:widowControl w:val="0"/>
        <w:tabs>
          <w:tab w:val="left" w:pos="1134"/>
        </w:tabs>
        <w:spacing w:before="60" w:after="0" w:line="240"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Финансовое управление администрации Нижнеилимского муниципального района награждено министерством финансов Иркутской области:</w:t>
      </w:r>
    </w:p>
    <w:p w14:paraId="4DFDA855" w14:textId="77777777" w:rsidR="00936442" w:rsidRPr="0023300A" w:rsidRDefault="00936442" w:rsidP="0064034A">
      <w:pPr>
        <w:widowControl w:val="0"/>
        <w:numPr>
          <w:ilvl w:val="0"/>
          <w:numId w:val="18"/>
        </w:numPr>
        <w:tabs>
          <w:tab w:val="left" w:pos="1134"/>
        </w:tabs>
        <w:spacing w:after="0" w:line="240" w:lineRule="auto"/>
        <w:ind w:left="0"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в 2017 году – дипломом </w:t>
      </w:r>
      <w:r w:rsidRPr="0023300A">
        <w:rPr>
          <w:rFonts w:ascii="Times New Roman" w:eastAsia="Times New Roman" w:hAnsi="Times New Roman" w:cs="Times New Roman"/>
          <w:sz w:val="24"/>
          <w:szCs w:val="24"/>
          <w:lang w:val="en-US" w:eastAsia="ru-RU"/>
        </w:rPr>
        <w:t>II</w:t>
      </w:r>
      <w:r w:rsidRPr="0023300A">
        <w:rPr>
          <w:rFonts w:ascii="Times New Roman" w:eastAsia="Times New Roman" w:hAnsi="Times New Roman" w:cs="Times New Roman"/>
          <w:sz w:val="24"/>
          <w:szCs w:val="24"/>
          <w:lang w:eastAsia="ru-RU"/>
        </w:rPr>
        <w:t xml:space="preserve"> степени за 2 место в номинации «Лучший проект бюджета для граждан»;</w:t>
      </w:r>
    </w:p>
    <w:p w14:paraId="172F9F3F" w14:textId="77777777" w:rsidR="00936442" w:rsidRPr="0023300A" w:rsidRDefault="00936442" w:rsidP="0064034A">
      <w:pPr>
        <w:widowControl w:val="0"/>
        <w:numPr>
          <w:ilvl w:val="0"/>
          <w:numId w:val="18"/>
        </w:numPr>
        <w:tabs>
          <w:tab w:val="left" w:pos="1134"/>
        </w:tabs>
        <w:autoSpaceDE w:val="0"/>
        <w:autoSpaceDN w:val="0"/>
        <w:spacing w:after="0" w:line="240" w:lineRule="auto"/>
        <w:ind w:left="0" w:firstLine="709"/>
        <w:jc w:val="both"/>
        <w:rPr>
          <w:rFonts w:ascii="Times New Roman" w:eastAsia="Calibri" w:hAnsi="Times New Roman" w:cs="Times New Roman"/>
          <w:sz w:val="24"/>
          <w:szCs w:val="24"/>
          <w:lang w:eastAsia="ru-RU"/>
        </w:rPr>
      </w:pPr>
      <w:r w:rsidRPr="0023300A">
        <w:rPr>
          <w:rFonts w:ascii="Times New Roman" w:eastAsia="Calibri" w:hAnsi="Times New Roman" w:cs="Times New Roman"/>
          <w:sz w:val="24"/>
          <w:szCs w:val="24"/>
          <w:lang w:eastAsia="ru-RU"/>
        </w:rPr>
        <w:t xml:space="preserve">в 2018 году – дипломом </w:t>
      </w:r>
      <w:r w:rsidRPr="0023300A">
        <w:rPr>
          <w:rFonts w:ascii="Times New Roman" w:eastAsia="Calibri" w:hAnsi="Times New Roman" w:cs="Times New Roman"/>
          <w:sz w:val="24"/>
          <w:szCs w:val="24"/>
          <w:lang w:val="en-US" w:eastAsia="ru-RU"/>
        </w:rPr>
        <w:t>III</w:t>
      </w:r>
      <w:r w:rsidRPr="0023300A">
        <w:rPr>
          <w:rFonts w:ascii="Times New Roman" w:eastAsia="Calibri" w:hAnsi="Times New Roman" w:cs="Times New Roman"/>
          <w:sz w:val="24"/>
          <w:szCs w:val="24"/>
          <w:lang w:eastAsia="ru-RU"/>
        </w:rPr>
        <w:t xml:space="preserve"> степени за 3 место в номинации «Современные формы визуализации бюджета для граждан»;</w:t>
      </w:r>
    </w:p>
    <w:p w14:paraId="18FCE99D" w14:textId="77777777" w:rsidR="00936442" w:rsidRPr="0023300A" w:rsidRDefault="00936442" w:rsidP="0064034A">
      <w:pPr>
        <w:widowControl w:val="0"/>
        <w:numPr>
          <w:ilvl w:val="0"/>
          <w:numId w:val="18"/>
        </w:numPr>
        <w:tabs>
          <w:tab w:val="left" w:pos="1134"/>
        </w:tabs>
        <w:autoSpaceDE w:val="0"/>
        <w:autoSpaceDN w:val="0"/>
        <w:spacing w:after="0" w:line="240" w:lineRule="auto"/>
        <w:ind w:left="0" w:firstLine="709"/>
        <w:jc w:val="both"/>
        <w:rPr>
          <w:rFonts w:ascii="Times New Roman" w:eastAsia="Calibri" w:hAnsi="Times New Roman" w:cs="Times New Roman"/>
          <w:sz w:val="24"/>
          <w:szCs w:val="24"/>
          <w:lang w:eastAsia="ru-RU"/>
        </w:rPr>
      </w:pPr>
      <w:r w:rsidRPr="0023300A">
        <w:rPr>
          <w:rFonts w:ascii="Times New Roman" w:eastAsia="Calibri" w:hAnsi="Times New Roman" w:cs="Times New Roman"/>
          <w:sz w:val="24"/>
          <w:szCs w:val="24"/>
          <w:lang w:eastAsia="ru-RU"/>
        </w:rPr>
        <w:t>в 2019 году – благодарственным письмом за 5 место в номинации «Лучший проект местного бюджета для граждан»;</w:t>
      </w:r>
    </w:p>
    <w:p w14:paraId="399AE894" w14:textId="77777777" w:rsidR="00936442" w:rsidRPr="0023300A" w:rsidRDefault="00936442" w:rsidP="0064034A">
      <w:pPr>
        <w:widowControl w:val="0"/>
        <w:numPr>
          <w:ilvl w:val="0"/>
          <w:numId w:val="18"/>
        </w:numPr>
        <w:tabs>
          <w:tab w:val="left" w:pos="1134"/>
        </w:tabs>
        <w:autoSpaceDE w:val="0"/>
        <w:autoSpaceDN w:val="0"/>
        <w:spacing w:after="0" w:line="240" w:lineRule="auto"/>
        <w:ind w:left="0" w:firstLine="709"/>
        <w:jc w:val="both"/>
        <w:rPr>
          <w:rFonts w:ascii="Times New Roman" w:eastAsia="Calibri" w:hAnsi="Times New Roman" w:cs="Times New Roman"/>
          <w:sz w:val="24"/>
          <w:szCs w:val="24"/>
          <w:lang w:eastAsia="ru-RU"/>
        </w:rPr>
      </w:pPr>
      <w:r w:rsidRPr="0023300A">
        <w:rPr>
          <w:rFonts w:ascii="Times New Roman" w:eastAsia="Batang" w:hAnsi="Times New Roman" w:cs="Times New Roman"/>
          <w:spacing w:val="-2"/>
          <w:sz w:val="24"/>
          <w:szCs w:val="24"/>
          <w:lang w:eastAsia="ko-KR"/>
        </w:rPr>
        <w:t xml:space="preserve">в 2020 году продолжена работа по подготовке «Путеводителя по бюджету муниципального образования «Нижнеилимский район» в доступной для граждан форме. </w:t>
      </w:r>
      <w:r w:rsidRPr="0023300A">
        <w:rPr>
          <w:rFonts w:ascii="Times New Roman" w:eastAsia="Calibri" w:hAnsi="Times New Roman" w:cs="Times New Roman"/>
          <w:sz w:val="24"/>
          <w:szCs w:val="24"/>
          <w:lang w:eastAsia="ru-RU"/>
        </w:rPr>
        <w:t>По результатам проведенного Министерством финансов Иркутской области конкурса проектов по предоставлению бюджетов муниципальных образований, Финансовому управлению администрации Нижнеилимского муниципального района присвоено 4 место в номинации «Лучший проект местного бюджета для граждан».</w:t>
      </w:r>
    </w:p>
    <w:p w14:paraId="04B21983" w14:textId="3F896173" w:rsidR="00936442" w:rsidRPr="0023300A" w:rsidRDefault="00936442" w:rsidP="00936442">
      <w:pPr>
        <w:rPr>
          <w:rFonts w:ascii="Times New Roman" w:hAnsi="Times New Roman" w:cs="Times New Roman"/>
          <w:b/>
          <w:bCs/>
          <w:sz w:val="24"/>
          <w:szCs w:val="24"/>
        </w:rPr>
      </w:pPr>
    </w:p>
    <w:p w14:paraId="146C4EB9" w14:textId="77777777" w:rsidR="00936442" w:rsidRPr="0023300A" w:rsidRDefault="00936442" w:rsidP="00936442">
      <w:pPr>
        <w:rPr>
          <w:rFonts w:ascii="Times New Roman" w:hAnsi="Times New Roman" w:cs="Times New Roman"/>
          <w:b/>
          <w:bCs/>
          <w:sz w:val="24"/>
          <w:szCs w:val="24"/>
        </w:rPr>
      </w:pPr>
    </w:p>
    <w:p w14:paraId="2715C567" w14:textId="28A86588" w:rsidR="00EA58F2" w:rsidRPr="0023300A" w:rsidRDefault="000F7312" w:rsidP="00EA58F2">
      <w:pPr>
        <w:jc w:val="center"/>
        <w:rPr>
          <w:rFonts w:ascii="Times New Roman" w:hAnsi="Times New Roman" w:cs="Times New Roman"/>
          <w:b/>
          <w:bCs/>
          <w:sz w:val="24"/>
          <w:szCs w:val="24"/>
        </w:rPr>
      </w:pPr>
      <w:r w:rsidRPr="0023300A">
        <w:rPr>
          <w:rFonts w:ascii="Times New Roman" w:hAnsi="Times New Roman" w:cs="Times New Roman"/>
          <w:b/>
          <w:bCs/>
          <w:sz w:val="24"/>
          <w:szCs w:val="24"/>
        </w:rPr>
        <w:t xml:space="preserve">4 </w:t>
      </w:r>
      <w:r w:rsidR="008F4708" w:rsidRPr="0023300A">
        <w:rPr>
          <w:rFonts w:ascii="Times New Roman" w:hAnsi="Times New Roman" w:cs="Times New Roman"/>
          <w:b/>
          <w:bCs/>
          <w:sz w:val="24"/>
          <w:szCs w:val="24"/>
        </w:rPr>
        <w:t>Организация работы в сфере контрактной системы закупок</w:t>
      </w:r>
    </w:p>
    <w:p w14:paraId="19D0261D" w14:textId="77777777" w:rsidR="00936442" w:rsidRPr="00D31E3C" w:rsidRDefault="00936442" w:rsidP="00D5313C">
      <w:pPr>
        <w:widowControl w:val="0"/>
        <w:spacing w:after="0" w:line="23" w:lineRule="atLeast"/>
        <w:ind w:firstLine="709"/>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t>Общая сумма экономии по итогам размещения торгов составила:</w:t>
      </w:r>
    </w:p>
    <w:p w14:paraId="6152F835" w14:textId="77777777" w:rsidR="00936442" w:rsidRPr="00D31E3C" w:rsidRDefault="00936442" w:rsidP="00D5313C">
      <w:pPr>
        <w:widowControl w:val="0"/>
        <w:spacing w:after="0" w:line="23" w:lineRule="atLeast"/>
        <w:ind w:firstLine="709"/>
        <w:rPr>
          <w:rFonts w:ascii="Times New Roman" w:eastAsia="Courier New" w:hAnsi="Times New Roman" w:cs="Times New Roman"/>
          <w:color w:val="000000"/>
          <w:sz w:val="24"/>
          <w:szCs w:val="24"/>
          <w:lang w:eastAsia="ru-RU" w:bidi="ru-RU"/>
        </w:rPr>
      </w:pPr>
    </w:p>
    <w:p w14:paraId="4708E2A5" w14:textId="77777777" w:rsidR="00936442" w:rsidRPr="00D31E3C" w:rsidRDefault="00936442" w:rsidP="00D5313C">
      <w:pPr>
        <w:widowControl w:val="0"/>
        <w:spacing w:after="0" w:line="23" w:lineRule="atLeast"/>
        <w:ind w:firstLine="709"/>
        <w:jc w:val="both"/>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t>в 2020 году — 3 млн. 843 тыс. рублей; (увеличение по сравнению с 2019 годом на 53%)</w:t>
      </w:r>
    </w:p>
    <w:p w14:paraId="3AEBA22B" w14:textId="77777777" w:rsidR="00936442" w:rsidRPr="00D31E3C" w:rsidRDefault="00936442" w:rsidP="00D5313C">
      <w:pPr>
        <w:widowControl w:val="0"/>
        <w:spacing w:after="0" w:line="23" w:lineRule="atLeast"/>
        <w:ind w:firstLine="709"/>
        <w:jc w:val="both"/>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t>в 2019 году — 2 млн. 154 тыс. рублей; (уменьшение по сравнению с 2018 годом на 53%)</w:t>
      </w:r>
    </w:p>
    <w:p w14:paraId="7CB9175F" w14:textId="77777777" w:rsidR="00936442" w:rsidRPr="00D31E3C" w:rsidRDefault="00936442" w:rsidP="00D5313C">
      <w:pPr>
        <w:widowControl w:val="0"/>
        <w:spacing w:after="0" w:line="23" w:lineRule="atLeast"/>
        <w:ind w:firstLine="709"/>
        <w:jc w:val="both"/>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lastRenderedPageBreak/>
        <w:t>в 2018 году — 4 млн. 009 тыс. рублей; (увеличение по сравнению с 2017 годом на 31%)</w:t>
      </w:r>
    </w:p>
    <w:p w14:paraId="63C289DA" w14:textId="77777777" w:rsidR="00936442" w:rsidRPr="00D31E3C" w:rsidRDefault="00936442" w:rsidP="00D5313C">
      <w:pPr>
        <w:widowControl w:val="0"/>
        <w:spacing w:after="0" w:line="23" w:lineRule="atLeast"/>
        <w:ind w:firstLine="709"/>
        <w:jc w:val="both"/>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t>в 2017 году — 3 млн. 042 тыс. рублей; (увеличение по сравнению с 2016 годом на 119%)</w:t>
      </w:r>
    </w:p>
    <w:p w14:paraId="392F513A" w14:textId="77777777" w:rsidR="00936442" w:rsidRPr="00D31E3C" w:rsidRDefault="00936442" w:rsidP="00D5313C">
      <w:pPr>
        <w:widowControl w:val="0"/>
        <w:spacing w:after="0" w:line="23" w:lineRule="atLeast"/>
        <w:ind w:firstLine="709"/>
        <w:jc w:val="both"/>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t>в 2016 году — 1 млн. 401 тыс. рублей.</w:t>
      </w:r>
    </w:p>
    <w:p w14:paraId="674C0086" w14:textId="77777777" w:rsidR="00936442" w:rsidRPr="00D31E3C" w:rsidRDefault="00936442" w:rsidP="00D5313C">
      <w:pPr>
        <w:widowControl w:val="0"/>
        <w:tabs>
          <w:tab w:val="left" w:leader="underscore" w:pos="6793"/>
          <w:tab w:val="left" w:leader="underscore" w:pos="9212"/>
        </w:tabs>
        <w:spacing w:after="0" w:line="23" w:lineRule="atLeast"/>
        <w:ind w:firstLine="709"/>
        <w:rPr>
          <w:rFonts w:ascii="Times New Roman" w:eastAsia="Times New Roman" w:hAnsi="Times New Roman" w:cs="Times New Roman"/>
          <w:color w:val="000000"/>
          <w:sz w:val="24"/>
          <w:szCs w:val="24"/>
          <w:u w:val="single"/>
          <w:lang w:eastAsia="ru-RU" w:bidi="ru-RU"/>
        </w:rPr>
      </w:pPr>
      <w:r w:rsidRPr="00D31E3C">
        <w:rPr>
          <w:rFonts w:ascii="Times New Roman" w:eastAsia="Times New Roman" w:hAnsi="Times New Roman" w:cs="Times New Roman"/>
          <w:color w:val="000000"/>
          <w:sz w:val="24"/>
          <w:szCs w:val="24"/>
          <w:lang w:eastAsia="ru-RU" w:bidi="ru-RU"/>
        </w:rPr>
        <w:t>За истекший период отделом принято в обработку 270 заявок для ра</w:t>
      </w:r>
      <w:r w:rsidRPr="00D31E3C">
        <w:rPr>
          <w:rFonts w:ascii="Times New Roman" w:eastAsia="Times New Roman" w:hAnsi="Times New Roman" w:cs="Times New Roman"/>
          <w:color w:val="000000"/>
          <w:sz w:val="24"/>
          <w:szCs w:val="24"/>
          <w:u w:val="single"/>
          <w:lang w:eastAsia="ru-RU" w:bidi="ru-RU"/>
        </w:rPr>
        <w:t>змещения торгов.</w:t>
      </w:r>
    </w:p>
    <w:p w14:paraId="69BD0871" w14:textId="77777777" w:rsidR="00936442" w:rsidRPr="00D31E3C" w:rsidRDefault="00936442" w:rsidP="00D5313C">
      <w:pPr>
        <w:widowControl w:val="0"/>
        <w:tabs>
          <w:tab w:val="left" w:leader="underscore" w:pos="6793"/>
          <w:tab w:val="left" w:leader="underscore" w:pos="9212"/>
        </w:tabs>
        <w:spacing w:after="0" w:line="23" w:lineRule="atLeast"/>
        <w:ind w:firstLine="709"/>
        <w:rPr>
          <w:rFonts w:ascii="Times New Roman" w:eastAsia="Times New Roman" w:hAnsi="Times New Roman" w:cs="Times New Roman"/>
          <w:color w:val="000000"/>
          <w:sz w:val="24"/>
          <w:szCs w:val="24"/>
          <w:lang w:eastAsia="ru-RU"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6523"/>
        <w:gridCol w:w="2423"/>
      </w:tblGrid>
      <w:tr w:rsidR="00936442" w:rsidRPr="00D31E3C" w14:paraId="49F9325B" w14:textId="77777777" w:rsidTr="00936442">
        <w:trPr>
          <w:trHeight w:hRule="exact" w:val="367"/>
          <w:jc w:val="center"/>
        </w:trPr>
        <w:tc>
          <w:tcPr>
            <w:tcW w:w="6523" w:type="dxa"/>
            <w:tcBorders>
              <w:top w:val="single" w:sz="4" w:space="0" w:color="auto"/>
              <w:left w:val="single" w:sz="4" w:space="0" w:color="auto"/>
            </w:tcBorders>
            <w:shd w:val="clear" w:color="auto" w:fill="FFFFFF"/>
            <w:vAlign w:val="bottom"/>
          </w:tcPr>
          <w:p w14:paraId="13F9C93F" w14:textId="77777777" w:rsidR="00936442" w:rsidRPr="00D31E3C" w:rsidRDefault="00936442" w:rsidP="00D5313C">
            <w:pPr>
              <w:widowControl w:val="0"/>
              <w:spacing w:after="0" w:line="23" w:lineRule="atLeast"/>
              <w:ind w:firstLine="709"/>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t>не состоялось торгов</w:t>
            </w:r>
          </w:p>
        </w:tc>
        <w:tc>
          <w:tcPr>
            <w:tcW w:w="2423" w:type="dxa"/>
            <w:tcBorders>
              <w:top w:val="single" w:sz="4" w:space="0" w:color="auto"/>
              <w:left w:val="single" w:sz="4" w:space="0" w:color="auto"/>
              <w:right w:val="single" w:sz="4" w:space="0" w:color="auto"/>
            </w:tcBorders>
            <w:shd w:val="clear" w:color="auto" w:fill="FFFFFF"/>
            <w:vAlign w:val="bottom"/>
          </w:tcPr>
          <w:p w14:paraId="70AA2277" w14:textId="77777777" w:rsidR="00936442" w:rsidRPr="00D31E3C" w:rsidRDefault="00936442" w:rsidP="00D5313C">
            <w:pPr>
              <w:widowControl w:val="0"/>
              <w:spacing w:after="0" w:line="23" w:lineRule="atLeast"/>
              <w:ind w:firstLine="709"/>
              <w:jc w:val="right"/>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t>9</w:t>
            </w:r>
          </w:p>
        </w:tc>
      </w:tr>
      <w:tr w:rsidR="00936442" w:rsidRPr="00D31E3C" w14:paraId="1EC3EC9C" w14:textId="77777777" w:rsidTr="00936442">
        <w:trPr>
          <w:trHeight w:hRule="exact" w:val="335"/>
          <w:jc w:val="center"/>
        </w:trPr>
        <w:tc>
          <w:tcPr>
            <w:tcW w:w="6523" w:type="dxa"/>
            <w:tcBorders>
              <w:top w:val="single" w:sz="4" w:space="0" w:color="auto"/>
              <w:left w:val="single" w:sz="4" w:space="0" w:color="auto"/>
            </w:tcBorders>
            <w:shd w:val="clear" w:color="auto" w:fill="FFFFFF"/>
            <w:vAlign w:val="bottom"/>
          </w:tcPr>
          <w:p w14:paraId="780DA219" w14:textId="77777777" w:rsidR="00936442" w:rsidRPr="00D31E3C" w:rsidRDefault="00936442" w:rsidP="00D5313C">
            <w:pPr>
              <w:widowControl w:val="0"/>
              <w:spacing w:after="0" w:line="23" w:lineRule="atLeast"/>
              <w:ind w:firstLine="709"/>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t>не состоялось, контракт заключен</w:t>
            </w:r>
          </w:p>
        </w:tc>
        <w:tc>
          <w:tcPr>
            <w:tcW w:w="2423" w:type="dxa"/>
            <w:tcBorders>
              <w:top w:val="single" w:sz="4" w:space="0" w:color="auto"/>
              <w:left w:val="single" w:sz="4" w:space="0" w:color="auto"/>
              <w:right w:val="single" w:sz="4" w:space="0" w:color="auto"/>
            </w:tcBorders>
            <w:shd w:val="clear" w:color="auto" w:fill="FFFFFF"/>
            <w:vAlign w:val="bottom"/>
          </w:tcPr>
          <w:p w14:paraId="3E109F81" w14:textId="77777777" w:rsidR="00936442" w:rsidRPr="00D31E3C" w:rsidRDefault="00936442" w:rsidP="00D5313C">
            <w:pPr>
              <w:widowControl w:val="0"/>
              <w:spacing w:after="0" w:line="23" w:lineRule="atLeast"/>
              <w:ind w:firstLine="709"/>
              <w:jc w:val="right"/>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t>54</w:t>
            </w:r>
          </w:p>
        </w:tc>
      </w:tr>
      <w:tr w:rsidR="00936442" w:rsidRPr="00D31E3C" w14:paraId="4BEC4654" w14:textId="77777777" w:rsidTr="00936442">
        <w:trPr>
          <w:trHeight w:hRule="exact" w:val="331"/>
          <w:jc w:val="center"/>
        </w:trPr>
        <w:tc>
          <w:tcPr>
            <w:tcW w:w="6523" w:type="dxa"/>
            <w:tcBorders>
              <w:top w:val="single" w:sz="4" w:space="0" w:color="auto"/>
              <w:left w:val="single" w:sz="4" w:space="0" w:color="auto"/>
            </w:tcBorders>
            <w:shd w:val="clear" w:color="auto" w:fill="FFFFFF"/>
            <w:vAlign w:val="bottom"/>
          </w:tcPr>
          <w:p w14:paraId="5D58E0DB" w14:textId="77777777" w:rsidR="00936442" w:rsidRPr="00D31E3C" w:rsidRDefault="00936442" w:rsidP="00D5313C">
            <w:pPr>
              <w:widowControl w:val="0"/>
              <w:spacing w:after="0" w:line="23" w:lineRule="atLeast"/>
              <w:ind w:firstLine="709"/>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t>отозвано заказчиком заявок</w:t>
            </w:r>
          </w:p>
        </w:tc>
        <w:tc>
          <w:tcPr>
            <w:tcW w:w="2423" w:type="dxa"/>
            <w:tcBorders>
              <w:top w:val="single" w:sz="4" w:space="0" w:color="auto"/>
              <w:left w:val="single" w:sz="4" w:space="0" w:color="auto"/>
              <w:right w:val="single" w:sz="4" w:space="0" w:color="auto"/>
            </w:tcBorders>
            <w:shd w:val="clear" w:color="auto" w:fill="FFFFFF"/>
            <w:vAlign w:val="bottom"/>
          </w:tcPr>
          <w:p w14:paraId="35B716A3" w14:textId="77777777" w:rsidR="00936442" w:rsidRPr="00D31E3C" w:rsidRDefault="00936442" w:rsidP="00D5313C">
            <w:pPr>
              <w:widowControl w:val="0"/>
              <w:spacing w:after="0" w:line="23" w:lineRule="atLeast"/>
              <w:ind w:firstLine="709"/>
              <w:jc w:val="right"/>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t>4</w:t>
            </w:r>
          </w:p>
        </w:tc>
      </w:tr>
      <w:tr w:rsidR="00936442" w:rsidRPr="00D31E3C" w14:paraId="3258D852" w14:textId="77777777" w:rsidTr="00936442">
        <w:trPr>
          <w:trHeight w:hRule="exact" w:val="328"/>
          <w:jc w:val="center"/>
        </w:trPr>
        <w:tc>
          <w:tcPr>
            <w:tcW w:w="6523" w:type="dxa"/>
            <w:tcBorders>
              <w:top w:val="single" w:sz="4" w:space="0" w:color="auto"/>
              <w:left w:val="single" w:sz="4" w:space="0" w:color="auto"/>
            </w:tcBorders>
            <w:shd w:val="clear" w:color="auto" w:fill="FFFFFF"/>
            <w:vAlign w:val="bottom"/>
          </w:tcPr>
          <w:p w14:paraId="4252D98F" w14:textId="77777777" w:rsidR="00936442" w:rsidRPr="00D31E3C" w:rsidRDefault="00936442" w:rsidP="00D5313C">
            <w:pPr>
              <w:widowControl w:val="0"/>
              <w:spacing w:after="0" w:line="23" w:lineRule="atLeast"/>
              <w:ind w:firstLine="709"/>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t>состоялось торгов</w:t>
            </w:r>
          </w:p>
        </w:tc>
        <w:tc>
          <w:tcPr>
            <w:tcW w:w="2423" w:type="dxa"/>
            <w:tcBorders>
              <w:top w:val="single" w:sz="4" w:space="0" w:color="auto"/>
              <w:left w:val="single" w:sz="4" w:space="0" w:color="auto"/>
              <w:right w:val="single" w:sz="4" w:space="0" w:color="auto"/>
            </w:tcBorders>
            <w:shd w:val="clear" w:color="auto" w:fill="FFFFFF"/>
            <w:vAlign w:val="bottom"/>
          </w:tcPr>
          <w:p w14:paraId="7F712301" w14:textId="77777777" w:rsidR="00936442" w:rsidRPr="00D31E3C" w:rsidRDefault="00936442" w:rsidP="00D5313C">
            <w:pPr>
              <w:widowControl w:val="0"/>
              <w:spacing w:after="0" w:line="23" w:lineRule="atLeast"/>
              <w:ind w:firstLine="709"/>
              <w:jc w:val="right"/>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t>27</w:t>
            </w:r>
          </w:p>
        </w:tc>
      </w:tr>
      <w:tr w:rsidR="00936442" w:rsidRPr="00D31E3C" w14:paraId="30EE5321" w14:textId="77777777" w:rsidTr="00936442">
        <w:trPr>
          <w:trHeight w:hRule="exact" w:val="335"/>
          <w:jc w:val="center"/>
        </w:trPr>
        <w:tc>
          <w:tcPr>
            <w:tcW w:w="6523" w:type="dxa"/>
            <w:tcBorders>
              <w:top w:val="single" w:sz="4" w:space="0" w:color="auto"/>
              <w:left w:val="single" w:sz="4" w:space="0" w:color="auto"/>
            </w:tcBorders>
            <w:shd w:val="clear" w:color="auto" w:fill="FFFFFF"/>
            <w:vAlign w:val="bottom"/>
          </w:tcPr>
          <w:p w14:paraId="156F9E7A" w14:textId="77777777" w:rsidR="00936442" w:rsidRPr="00D31E3C" w:rsidRDefault="00936442" w:rsidP="00D5313C">
            <w:pPr>
              <w:widowControl w:val="0"/>
              <w:spacing w:after="0" w:line="23" w:lineRule="atLeast"/>
              <w:ind w:firstLine="709"/>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t>кол-во заявок заказчиков подано</w:t>
            </w:r>
          </w:p>
        </w:tc>
        <w:tc>
          <w:tcPr>
            <w:tcW w:w="2423" w:type="dxa"/>
            <w:tcBorders>
              <w:top w:val="single" w:sz="4" w:space="0" w:color="auto"/>
              <w:left w:val="single" w:sz="4" w:space="0" w:color="auto"/>
              <w:right w:val="single" w:sz="4" w:space="0" w:color="auto"/>
            </w:tcBorders>
            <w:shd w:val="clear" w:color="auto" w:fill="FFFFFF"/>
            <w:vAlign w:val="bottom"/>
          </w:tcPr>
          <w:p w14:paraId="761F7C3E" w14:textId="77777777" w:rsidR="00936442" w:rsidRPr="00D31E3C" w:rsidRDefault="00936442" w:rsidP="00D5313C">
            <w:pPr>
              <w:widowControl w:val="0"/>
              <w:spacing w:after="0" w:line="23" w:lineRule="atLeast"/>
              <w:ind w:firstLine="709"/>
              <w:jc w:val="right"/>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t>270</w:t>
            </w:r>
          </w:p>
        </w:tc>
      </w:tr>
      <w:tr w:rsidR="00936442" w:rsidRPr="00D31E3C" w14:paraId="01DB9D65" w14:textId="77777777" w:rsidTr="00936442">
        <w:trPr>
          <w:trHeight w:hRule="exact" w:val="331"/>
          <w:jc w:val="center"/>
        </w:trPr>
        <w:tc>
          <w:tcPr>
            <w:tcW w:w="6523" w:type="dxa"/>
            <w:tcBorders>
              <w:top w:val="single" w:sz="4" w:space="0" w:color="auto"/>
              <w:left w:val="single" w:sz="4" w:space="0" w:color="auto"/>
            </w:tcBorders>
            <w:shd w:val="clear" w:color="auto" w:fill="FFFFFF"/>
            <w:vAlign w:val="bottom"/>
          </w:tcPr>
          <w:p w14:paraId="41F7F586" w14:textId="77777777" w:rsidR="00936442" w:rsidRPr="00D31E3C" w:rsidRDefault="00936442" w:rsidP="00D5313C">
            <w:pPr>
              <w:widowControl w:val="0"/>
              <w:spacing w:after="0" w:line="23" w:lineRule="atLeast"/>
              <w:ind w:firstLine="709"/>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t>размещено торгов</w:t>
            </w:r>
          </w:p>
        </w:tc>
        <w:tc>
          <w:tcPr>
            <w:tcW w:w="2423" w:type="dxa"/>
            <w:tcBorders>
              <w:top w:val="single" w:sz="4" w:space="0" w:color="auto"/>
              <w:left w:val="single" w:sz="4" w:space="0" w:color="auto"/>
              <w:right w:val="single" w:sz="4" w:space="0" w:color="auto"/>
            </w:tcBorders>
            <w:shd w:val="clear" w:color="auto" w:fill="FFFFFF"/>
            <w:vAlign w:val="bottom"/>
          </w:tcPr>
          <w:p w14:paraId="6092FC08" w14:textId="77777777" w:rsidR="00936442" w:rsidRPr="00D31E3C" w:rsidRDefault="00936442" w:rsidP="00D5313C">
            <w:pPr>
              <w:widowControl w:val="0"/>
              <w:spacing w:after="0" w:line="23" w:lineRule="atLeast"/>
              <w:ind w:firstLine="709"/>
              <w:jc w:val="right"/>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t>90</w:t>
            </w:r>
          </w:p>
        </w:tc>
      </w:tr>
      <w:tr w:rsidR="00936442" w:rsidRPr="00D31E3C" w14:paraId="14B4F2E8" w14:textId="77777777" w:rsidTr="00936442">
        <w:trPr>
          <w:trHeight w:hRule="exact" w:val="353"/>
          <w:jc w:val="center"/>
        </w:trPr>
        <w:tc>
          <w:tcPr>
            <w:tcW w:w="6523" w:type="dxa"/>
            <w:tcBorders>
              <w:top w:val="single" w:sz="4" w:space="0" w:color="auto"/>
              <w:left w:val="single" w:sz="4" w:space="0" w:color="auto"/>
              <w:bottom w:val="single" w:sz="4" w:space="0" w:color="auto"/>
            </w:tcBorders>
            <w:shd w:val="clear" w:color="auto" w:fill="FFFFFF"/>
            <w:vAlign w:val="bottom"/>
          </w:tcPr>
          <w:p w14:paraId="6131E10A" w14:textId="77777777" w:rsidR="00936442" w:rsidRPr="00D31E3C" w:rsidRDefault="00936442" w:rsidP="00D5313C">
            <w:pPr>
              <w:widowControl w:val="0"/>
              <w:spacing w:after="0" w:line="23" w:lineRule="atLeast"/>
              <w:ind w:firstLine="709"/>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t>не размещено торгов</w:t>
            </w:r>
          </w:p>
        </w:tc>
        <w:tc>
          <w:tcPr>
            <w:tcW w:w="2423" w:type="dxa"/>
            <w:tcBorders>
              <w:top w:val="single" w:sz="4" w:space="0" w:color="auto"/>
              <w:left w:val="single" w:sz="4" w:space="0" w:color="auto"/>
              <w:bottom w:val="single" w:sz="4" w:space="0" w:color="auto"/>
              <w:right w:val="single" w:sz="4" w:space="0" w:color="auto"/>
            </w:tcBorders>
            <w:shd w:val="clear" w:color="auto" w:fill="FFFFFF"/>
            <w:vAlign w:val="bottom"/>
          </w:tcPr>
          <w:p w14:paraId="51932310" w14:textId="77777777" w:rsidR="00936442" w:rsidRPr="00D31E3C" w:rsidRDefault="00936442" w:rsidP="00D5313C">
            <w:pPr>
              <w:widowControl w:val="0"/>
              <w:spacing w:after="0" w:line="23" w:lineRule="atLeast"/>
              <w:ind w:firstLine="709"/>
              <w:jc w:val="right"/>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t>181</w:t>
            </w:r>
          </w:p>
        </w:tc>
      </w:tr>
    </w:tbl>
    <w:p w14:paraId="7CD77CCD" w14:textId="77777777" w:rsidR="00936442" w:rsidRPr="00D31E3C" w:rsidRDefault="00936442" w:rsidP="00D5313C">
      <w:pPr>
        <w:widowControl w:val="0"/>
        <w:spacing w:after="0" w:line="23" w:lineRule="atLeast"/>
        <w:ind w:firstLine="709"/>
        <w:jc w:val="both"/>
        <w:rPr>
          <w:rFonts w:ascii="Times New Roman" w:eastAsia="Times New Roman" w:hAnsi="Times New Roman" w:cs="Times New Roman"/>
          <w:color w:val="000000"/>
          <w:sz w:val="24"/>
          <w:szCs w:val="24"/>
          <w:lang w:eastAsia="ru-RU" w:bidi="ru-RU"/>
        </w:rPr>
      </w:pPr>
    </w:p>
    <w:p w14:paraId="71DBD276" w14:textId="77777777" w:rsidR="00936442" w:rsidRPr="00D31E3C" w:rsidRDefault="00936442" w:rsidP="00D5313C">
      <w:pPr>
        <w:widowControl w:val="0"/>
        <w:spacing w:after="0" w:line="23" w:lineRule="atLeast"/>
        <w:ind w:firstLine="709"/>
        <w:jc w:val="both"/>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t>К административной ответственности должностные лица администрации Нижнеилимского муниципального района и подведомственные казенные и бюджетные учреждения не привлекались, дел об административных правонарушениях не возбуждалось.</w:t>
      </w:r>
    </w:p>
    <w:p w14:paraId="1925DACD" w14:textId="77777777" w:rsidR="00936442" w:rsidRPr="00D31E3C" w:rsidRDefault="00936442" w:rsidP="00D5313C">
      <w:pPr>
        <w:widowControl w:val="0"/>
        <w:spacing w:after="0" w:line="23" w:lineRule="atLeast"/>
        <w:ind w:firstLine="709"/>
        <w:jc w:val="both"/>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t xml:space="preserve">Подано 8 (Восемь) жалоб участниками размещения заказа </w:t>
      </w:r>
      <w:proofErr w:type="gramStart"/>
      <w:r w:rsidRPr="00D31E3C">
        <w:rPr>
          <w:rFonts w:ascii="Times New Roman" w:eastAsia="Times New Roman" w:hAnsi="Times New Roman" w:cs="Times New Roman"/>
          <w:color w:val="000000"/>
          <w:sz w:val="24"/>
          <w:szCs w:val="24"/>
          <w:lang w:eastAsia="ru-RU" w:bidi="ru-RU"/>
        </w:rPr>
        <w:t>в У</w:t>
      </w:r>
      <w:proofErr w:type="gramEnd"/>
      <w:r w:rsidRPr="00D31E3C">
        <w:rPr>
          <w:rFonts w:ascii="Times New Roman" w:eastAsia="Times New Roman" w:hAnsi="Times New Roman" w:cs="Times New Roman"/>
          <w:color w:val="000000"/>
          <w:sz w:val="24"/>
          <w:szCs w:val="24"/>
          <w:lang w:eastAsia="ru-RU" w:bidi="ru-RU"/>
        </w:rPr>
        <w:t xml:space="preserve"> ФАС по Иркутской области на действия заказчика, уполномоченного орган администрации Нижнеилимского муниципального района, комиссии по размещению заказов при проведении электронных аукционов на право заключения контрактов все жалобы признаны необоснованными:</w:t>
      </w:r>
    </w:p>
    <w:p w14:paraId="5C47AD88" w14:textId="77777777" w:rsidR="00936442" w:rsidRPr="00D31E3C" w:rsidRDefault="00936442" w:rsidP="00D5313C">
      <w:pPr>
        <w:widowControl w:val="0"/>
        <w:spacing w:after="0" w:line="23" w:lineRule="atLeast"/>
        <w:ind w:firstLine="709"/>
        <w:jc w:val="both"/>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t>2 жалобы - «Капитальный ремонт здания МОУ «</w:t>
      </w:r>
      <w:proofErr w:type="spellStart"/>
      <w:r w:rsidRPr="00D31E3C">
        <w:rPr>
          <w:rFonts w:ascii="Times New Roman" w:eastAsia="Times New Roman" w:hAnsi="Times New Roman" w:cs="Times New Roman"/>
          <w:color w:val="000000"/>
          <w:sz w:val="24"/>
          <w:szCs w:val="24"/>
          <w:lang w:eastAsia="ru-RU" w:bidi="ru-RU"/>
        </w:rPr>
        <w:t>Новоигирменская</w:t>
      </w:r>
      <w:proofErr w:type="spellEnd"/>
      <w:r w:rsidRPr="00D31E3C">
        <w:rPr>
          <w:rFonts w:ascii="Times New Roman" w:eastAsia="Times New Roman" w:hAnsi="Times New Roman" w:cs="Times New Roman"/>
          <w:color w:val="000000"/>
          <w:sz w:val="24"/>
          <w:szCs w:val="24"/>
          <w:lang w:eastAsia="ru-RU" w:bidi="ru-RU"/>
        </w:rPr>
        <w:t xml:space="preserve"> СОШ № 1»;</w:t>
      </w:r>
    </w:p>
    <w:p w14:paraId="44D92A0D" w14:textId="77777777" w:rsidR="00936442" w:rsidRPr="00D31E3C" w:rsidRDefault="00936442" w:rsidP="00D5313C">
      <w:pPr>
        <w:widowControl w:val="0"/>
        <w:spacing w:after="0" w:line="23" w:lineRule="atLeast"/>
        <w:ind w:firstLine="709"/>
        <w:jc w:val="both"/>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t xml:space="preserve">4 жалобы - Строительство образовательного комплекса (школа на 60 учащихся и детский сад на 20 мест) в </w:t>
      </w:r>
      <w:proofErr w:type="spellStart"/>
      <w:r w:rsidRPr="00D31E3C">
        <w:rPr>
          <w:rFonts w:ascii="Times New Roman" w:eastAsia="Times New Roman" w:hAnsi="Times New Roman" w:cs="Times New Roman"/>
          <w:color w:val="000000"/>
          <w:sz w:val="24"/>
          <w:szCs w:val="24"/>
          <w:lang w:eastAsia="ru-RU" w:bidi="ru-RU"/>
        </w:rPr>
        <w:t>п.Соцгородок</w:t>
      </w:r>
      <w:proofErr w:type="spellEnd"/>
      <w:r w:rsidRPr="00D31E3C">
        <w:rPr>
          <w:rFonts w:ascii="Times New Roman" w:eastAsia="Times New Roman" w:hAnsi="Times New Roman" w:cs="Times New Roman"/>
          <w:color w:val="000000"/>
          <w:sz w:val="24"/>
          <w:szCs w:val="24"/>
          <w:lang w:eastAsia="ru-RU" w:bidi="ru-RU"/>
        </w:rPr>
        <w:t xml:space="preserve"> </w:t>
      </w:r>
      <w:proofErr w:type="spellStart"/>
      <w:r w:rsidRPr="00D31E3C">
        <w:rPr>
          <w:rFonts w:ascii="Times New Roman" w:eastAsia="Times New Roman" w:hAnsi="Times New Roman" w:cs="Times New Roman"/>
          <w:color w:val="000000"/>
          <w:sz w:val="24"/>
          <w:szCs w:val="24"/>
          <w:lang w:eastAsia="ru-RU" w:bidi="ru-RU"/>
        </w:rPr>
        <w:t>Нижнеилимского</w:t>
      </w:r>
      <w:proofErr w:type="spellEnd"/>
      <w:r w:rsidRPr="00D31E3C">
        <w:rPr>
          <w:rFonts w:ascii="Times New Roman" w:eastAsia="Times New Roman" w:hAnsi="Times New Roman" w:cs="Times New Roman"/>
          <w:color w:val="000000"/>
          <w:sz w:val="24"/>
          <w:szCs w:val="24"/>
          <w:lang w:eastAsia="ru-RU" w:bidi="ru-RU"/>
        </w:rPr>
        <w:t xml:space="preserve"> района;</w:t>
      </w:r>
    </w:p>
    <w:p w14:paraId="5A2F00EC" w14:textId="77777777" w:rsidR="00936442" w:rsidRPr="00D31E3C" w:rsidRDefault="00936442" w:rsidP="00D5313C">
      <w:pPr>
        <w:widowControl w:val="0"/>
        <w:spacing w:after="0" w:line="23" w:lineRule="atLeast"/>
        <w:ind w:firstLine="709"/>
        <w:jc w:val="both"/>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t>2 жалобы - Капитальный ремонт здания МКУК «Нижнеилимская ЦМБ имени А.Н. Радищева»;</w:t>
      </w:r>
    </w:p>
    <w:p w14:paraId="58435385" w14:textId="77777777" w:rsidR="00936442" w:rsidRPr="00D31E3C" w:rsidRDefault="00936442" w:rsidP="00D5313C">
      <w:pPr>
        <w:widowControl w:val="0"/>
        <w:spacing w:after="0" w:line="23" w:lineRule="atLeast"/>
        <w:ind w:firstLine="709"/>
        <w:jc w:val="both"/>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t>2 жалобы - Выборочный капитальный ремонт здания МОУ «Железногорская СОШ № 1.</w:t>
      </w:r>
    </w:p>
    <w:p w14:paraId="29E803D6" w14:textId="77777777" w:rsidR="00936442" w:rsidRPr="00D31E3C" w:rsidRDefault="00936442" w:rsidP="00D5313C">
      <w:pPr>
        <w:widowControl w:val="0"/>
        <w:spacing w:after="0" w:line="23" w:lineRule="atLeast"/>
        <w:ind w:firstLine="709"/>
        <w:jc w:val="both"/>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t xml:space="preserve">Так же при размещении заказов было подано 18 запросов на разъяснения положение документации об электронном аукционе, на все запросы даны ответы </w:t>
      </w:r>
      <w:proofErr w:type="gramStart"/>
      <w:r w:rsidRPr="00D31E3C">
        <w:rPr>
          <w:rFonts w:ascii="Times New Roman" w:eastAsia="Times New Roman" w:hAnsi="Times New Roman" w:cs="Times New Roman"/>
          <w:color w:val="000000"/>
          <w:sz w:val="24"/>
          <w:szCs w:val="24"/>
          <w:lang w:eastAsia="ru-RU" w:bidi="ru-RU"/>
        </w:rPr>
        <w:t>в сроки</w:t>
      </w:r>
      <w:proofErr w:type="gramEnd"/>
      <w:r w:rsidRPr="00D31E3C">
        <w:rPr>
          <w:rFonts w:ascii="Times New Roman" w:eastAsia="Times New Roman" w:hAnsi="Times New Roman" w:cs="Times New Roman"/>
          <w:color w:val="000000"/>
          <w:sz w:val="24"/>
          <w:szCs w:val="24"/>
          <w:lang w:eastAsia="ru-RU" w:bidi="ru-RU"/>
        </w:rPr>
        <w:t xml:space="preserve"> предусмотренные законодательством.</w:t>
      </w:r>
    </w:p>
    <w:p w14:paraId="44E7FF82" w14:textId="77777777" w:rsidR="00936442" w:rsidRPr="00D31E3C" w:rsidRDefault="00936442" w:rsidP="00D5313C">
      <w:pPr>
        <w:widowControl w:val="0"/>
        <w:spacing w:after="0" w:line="23" w:lineRule="atLeast"/>
        <w:ind w:firstLine="709"/>
        <w:jc w:val="both"/>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t>Постоянно отслеживаются изменения действующего законодательства в сфере закупок и доводятся до сведения муниципальных заказчиков в виде информационных писем и размещением информации на официальном сайте Нижнеилимского муниципального района.</w:t>
      </w:r>
    </w:p>
    <w:p w14:paraId="1342051B" w14:textId="77777777" w:rsidR="00936442" w:rsidRPr="00D31E3C" w:rsidRDefault="00936442" w:rsidP="00D5313C">
      <w:pPr>
        <w:widowControl w:val="0"/>
        <w:spacing w:after="0" w:line="23" w:lineRule="atLeast"/>
        <w:ind w:firstLine="709"/>
        <w:jc w:val="both"/>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t xml:space="preserve">Муниципальным заказчикам, специалистам, занимающихся закупочной деятельностью предлагается проходить дистанционное обучение </w:t>
      </w:r>
      <w:r w:rsidRPr="00D31E3C">
        <w:rPr>
          <w:rFonts w:ascii="Times New Roman" w:eastAsia="Times New Roman" w:hAnsi="Times New Roman" w:cs="Times New Roman"/>
          <w:color w:val="000000"/>
          <w:sz w:val="24"/>
          <w:szCs w:val="24"/>
          <w:lang w:bidi="en-US"/>
        </w:rPr>
        <w:t>(</w:t>
      </w:r>
      <w:proofErr w:type="spellStart"/>
      <w:r w:rsidRPr="00D31E3C">
        <w:rPr>
          <w:rFonts w:ascii="Times New Roman" w:eastAsia="Times New Roman" w:hAnsi="Times New Roman" w:cs="Times New Roman"/>
          <w:color w:val="000000"/>
          <w:sz w:val="24"/>
          <w:szCs w:val="24"/>
          <w:lang w:val="en-US" w:bidi="en-US"/>
        </w:rPr>
        <w:t>onlain</w:t>
      </w:r>
      <w:proofErr w:type="spellEnd"/>
      <w:r w:rsidRPr="00D31E3C">
        <w:rPr>
          <w:rFonts w:ascii="Times New Roman" w:eastAsia="Times New Roman" w:hAnsi="Times New Roman" w:cs="Times New Roman"/>
          <w:color w:val="000000"/>
          <w:sz w:val="24"/>
          <w:szCs w:val="24"/>
          <w:lang w:bidi="en-US"/>
        </w:rPr>
        <w:t>).</w:t>
      </w:r>
    </w:p>
    <w:p w14:paraId="66CA9F58" w14:textId="77777777" w:rsidR="00936442" w:rsidRPr="00D31E3C" w:rsidRDefault="00936442" w:rsidP="00D5313C">
      <w:pPr>
        <w:widowControl w:val="0"/>
        <w:spacing w:after="0" w:line="23" w:lineRule="atLeast"/>
        <w:ind w:firstLine="709"/>
        <w:jc w:val="both"/>
        <w:rPr>
          <w:rFonts w:ascii="Times New Roman" w:eastAsia="Times New Roman" w:hAnsi="Times New Roman" w:cs="Times New Roman"/>
          <w:color w:val="000000"/>
          <w:sz w:val="24"/>
          <w:szCs w:val="24"/>
          <w:lang w:bidi="en-US"/>
        </w:rPr>
      </w:pPr>
      <w:r w:rsidRPr="00D31E3C">
        <w:rPr>
          <w:rFonts w:ascii="Times New Roman" w:eastAsia="Times New Roman" w:hAnsi="Times New Roman" w:cs="Times New Roman"/>
          <w:color w:val="000000"/>
          <w:sz w:val="24"/>
          <w:szCs w:val="24"/>
          <w:lang w:eastAsia="ru-RU" w:bidi="ru-RU"/>
        </w:rPr>
        <w:t xml:space="preserve">Отделом при работе активно используется официальный портал Министерства по регулированию контрактной системы в сфере закупок Иркутской области </w:t>
      </w:r>
      <w:hyperlink r:id="rId11" w:history="1">
        <w:r w:rsidRPr="00D31E3C">
          <w:rPr>
            <w:rFonts w:ascii="Times New Roman" w:eastAsia="Times New Roman" w:hAnsi="Times New Roman" w:cs="Times New Roman"/>
            <w:color w:val="0066CC"/>
            <w:sz w:val="24"/>
            <w:szCs w:val="24"/>
            <w:u w:val="single"/>
            <w:lang w:eastAsia="ru-RU" w:bidi="ru-RU"/>
          </w:rPr>
          <w:t>http://www.irkobl.ru/sites/gz/</w:t>
        </w:r>
      </w:hyperlink>
      <w:r w:rsidRPr="00D31E3C">
        <w:rPr>
          <w:rFonts w:ascii="Times New Roman" w:eastAsia="Times New Roman" w:hAnsi="Times New Roman" w:cs="Times New Roman"/>
          <w:color w:val="000000"/>
          <w:sz w:val="24"/>
          <w:szCs w:val="24"/>
          <w:lang w:bidi="en-US"/>
        </w:rPr>
        <w:t>.</w:t>
      </w:r>
    </w:p>
    <w:p w14:paraId="064FD833" w14:textId="77777777" w:rsidR="00936442" w:rsidRPr="00D31E3C" w:rsidRDefault="00936442" w:rsidP="00D5313C">
      <w:pPr>
        <w:widowControl w:val="0"/>
        <w:tabs>
          <w:tab w:val="left" w:leader="underscore" w:pos="3834"/>
          <w:tab w:val="left" w:leader="underscore" w:pos="5746"/>
          <w:tab w:val="left" w:leader="underscore" w:pos="7639"/>
          <w:tab w:val="left" w:leader="underscore" w:pos="9342"/>
        </w:tabs>
        <w:spacing w:after="0" w:line="23" w:lineRule="atLeast"/>
        <w:ind w:firstLine="709"/>
        <w:jc w:val="both"/>
        <w:rPr>
          <w:rFonts w:ascii="Times New Roman" w:eastAsia="Times New Roman" w:hAnsi="Times New Roman" w:cs="Times New Roman"/>
          <w:color w:val="000000"/>
          <w:sz w:val="24"/>
          <w:szCs w:val="24"/>
          <w:u w:val="single"/>
          <w:lang w:eastAsia="ru-RU" w:bidi="ru-RU"/>
        </w:rPr>
      </w:pPr>
      <w:r w:rsidRPr="00D31E3C">
        <w:rPr>
          <w:rFonts w:ascii="Times New Roman" w:eastAsia="Times New Roman" w:hAnsi="Times New Roman" w:cs="Times New Roman"/>
          <w:color w:val="000000"/>
          <w:sz w:val="24"/>
          <w:szCs w:val="24"/>
          <w:lang w:eastAsia="ru-RU" w:bidi="ru-RU"/>
        </w:rPr>
        <w:t xml:space="preserve">Так же при переходе на альтернативное программное сопровождение закупок, достигнута экономия средств бюджета МО «Нижнеилимский </w:t>
      </w:r>
      <w:r w:rsidRPr="00D31E3C">
        <w:rPr>
          <w:rFonts w:ascii="Times New Roman" w:eastAsia="Times New Roman" w:hAnsi="Times New Roman" w:cs="Times New Roman"/>
          <w:color w:val="000000"/>
          <w:sz w:val="24"/>
          <w:szCs w:val="24"/>
          <w:u w:val="single"/>
          <w:lang w:eastAsia="ru-RU" w:bidi="ru-RU"/>
        </w:rPr>
        <w:t xml:space="preserve">район» </w:t>
      </w:r>
      <w:proofErr w:type="gramStart"/>
      <w:r w:rsidRPr="00D31E3C">
        <w:rPr>
          <w:rFonts w:ascii="Times New Roman" w:eastAsia="Times New Roman" w:hAnsi="Times New Roman" w:cs="Times New Roman"/>
          <w:color w:val="000000"/>
          <w:sz w:val="24"/>
          <w:szCs w:val="24"/>
          <w:u w:val="single"/>
          <w:lang w:eastAsia="ru-RU" w:bidi="ru-RU"/>
        </w:rPr>
        <w:t>согласно таблицы</w:t>
      </w:r>
      <w:proofErr w:type="gramEnd"/>
      <w:r w:rsidRPr="00D31E3C">
        <w:rPr>
          <w:rFonts w:ascii="Times New Roman" w:eastAsia="Times New Roman" w:hAnsi="Times New Roman" w:cs="Times New Roman"/>
          <w:color w:val="000000"/>
          <w:sz w:val="24"/>
          <w:szCs w:val="24"/>
          <w:u w:val="single"/>
          <w:lang w:eastAsia="ru-RU" w:bidi="ru-RU"/>
        </w:rPr>
        <w:t>:</w:t>
      </w:r>
    </w:p>
    <w:p w14:paraId="4025DF37" w14:textId="064F486A" w:rsidR="00936442" w:rsidRDefault="00936442" w:rsidP="00D5313C">
      <w:pPr>
        <w:widowControl w:val="0"/>
        <w:tabs>
          <w:tab w:val="left" w:leader="underscore" w:pos="3834"/>
          <w:tab w:val="left" w:leader="underscore" w:pos="5746"/>
          <w:tab w:val="left" w:leader="underscore" w:pos="7639"/>
          <w:tab w:val="left" w:leader="underscore" w:pos="9342"/>
        </w:tabs>
        <w:spacing w:after="0" w:line="23" w:lineRule="atLeast"/>
        <w:ind w:firstLine="709"/>
        <w:jc w:val="both"/>
        <w:rPr>
          <w:rFonts w:ascii="Times New Roman" w:eastAsia="Times New Roman" w:hAnsi="Times New Roman" w:cs="Times New Roman"/>
          <w:color w:val="000000"/>
          <w:sz w:val="24"/>
          <w:szCs w:val="24"/>
          <w:lang w:eastAsia="ru-RU" w:bidi="ru-RU"/>
        </w:rPr>
      </w:pPr>
    </w:p>
    <w:p w14:paraId="2A99CCAC" w14:textId="77777777" w:rsidR="00D5313C" w:rsidRPr="00D31E3C" w:rsidRDefault="00D5313C" w:rsidP="00D5313C">
      <w:pPr>
        <w:widowControl w:val="0"/>
        <w:tabs>
          <w:tab w:val="left" w:leader="underscore" w:pos="3834"/>
          <w:tab w:val="left" w:leader="underscore" w:pos="5746"/>
          <w:tab w:val="left" w:leader="underscore" w:pos="7639"/>
          <w:tab w:val="left" w:leader="underscore" w:pos="9342"/>
        </w:tabs>
        <w:spacing w:after="0" w:line="23" w:lineRule="atLeast"/>
        <w:ind w:firstLine="709"/>
        <w:jc w:val="both"/>
        <w:rPr>
          <w:rFonts w:ascii="Times New Roman" w:eastAsia="Times New Roman" w:hAnsi="Times New Roman" w:cs="Times New Roman"/>
          <w:color w:val="000000"/>
          <w:sz w:val="24"/>
          <w:szCs w:val="24"/>
          <w:lang w:eastAsia="ru-RU"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3856"/>
        <w:gridCol w:w="1912"/>
        <w:gridCol w:w="1894"/>
        <w:gridCol w:w="1714"/>
      </w:tblGrid>
      <w:tr w:rsidR="00936442" w:rsidRPr="00D31E3C" w14:paraId="0FE34FF1" w14:textId="77777777" w:rsidTr="00936442">
        <w:trPr>
          <w:trHeight w:hRule="exact" w:val="583"/>
          <w:jc w:val="center"/>
        </w:trPr>
        <w:tc>
          <w:tcPr>
            <w:tcW w:w="3856" w:type="dxa"/>
            <w:tcBorders>
              <w:top w:val="single" w:sz="4" w:space="0" w:color="auto"/>
              <w:left w:val="single" w:sz="4" w:space="0" w:color="auto"/>
            </w:tcBorders>
            <w:shd w:val="clear" w:color="auto" w:fill="FFFFFF"/>
          </w:tcPr>
          <w:p w14:paraId="07F10DC9" w14:textId="77777777" w:rsidR="00936442" w:rsidRPr="00D31E3C" w:rsidRDefault="00936442" w:rsidP="00D5313C">
            <w:pPr>
              <w:widowControl w:val="0"/>
              <w:spacing w:after="0" w:line="23" w:lineRule="atLeast"/>
              <w:ind w:firstLine="709"/>
              <w:jc w:val="both"/>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lastRenderedPageBreak/>
              <w:t>Наименование мероприятия</w:t>
            </w:r>
          </w:p>
        </w:tc>
        <w:tc>
          <w:tcPr>
            <w:tcW w:w="1912" w:type="dxa"/>
            <w:tcBorders>
              <w:top w:val="single" w:sz="4" w:space="0" w:color="auto"/>
              <w:left w:val="single" w:sz="4" w:space="0" w:color="auto"/>
            </w:tcBorders>
            <w:shd w:val="clear" w:color="auto" w:fill="FFFFFF"/>
          </w:tcPr>
          <w:p w14:paraId="45AA9277" w14:textId="77777777" w:rsidR="00936442" w:rsidRPr="00D31E3C" w:rsidRDefault="00936442" w:rsidP="00D5313C">
            <w:pPr>
              <w:widowControl w:val="0"/>
              <w:spacing w:after="0" w:line="23" w:lineRule="atLeast"/>
              <w:ind w:firstLine="709"/>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t>Сумма 2020</w:t>
            </w:r>
          </w:p>
        </w:tc>
        <w:tc>
          <w:tcPr>
            <w:tcW w:w="1894" w:type="dxa"/>
            <w:tcBorders>
              <w:top w:val="single" w:sz="4" w:space="0" w:color="auto"/>
              <w:left w:val="single" w:sz="4" w:space="0" w:color="auto"/>
            </w:tcBorders>
            <w:shd w:val="clear" w:color="auto" w:fill="FFFFFF"/>
          </w:tcPr>
          <w:p w14:paraId="3BC1ACC8" w14:textId="77777777" w:rsidR="00936442" w:rsidRPr="00D31E3C" w:rsidRDefault="00936442" w:rsidP="00D5313C">
            <w:pPr>
              <w:widowControl w:val="0"/>
              <w:spacing w:after="0" w:line="23" w:lineRule="atLeast"/>
              <w:ind w:firstLine="709"/>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t>Сумма 2021</w:t>
            </w:r>
          </w:p>
        </w:tc>
        <w:tc>
          <w:tcPr>
            <w:tcW w:w="1714" w:type="dxa"/>
            <w:tcBorders>
              <w:top w:val="single" w:sz="4" w:space="0" w:color="auto"/>
              <w:left w:val="single" w:sz="4" w:space="0" w:color="auto"/>
              <w:right w:val="single" w:sz="4" w:space="0" w:color="auto"/>
            </w:tcBorders>
            <w:shd w:val="clear" w:color="auto" w:fill="FFFFFF"/>
            <w:vAlign w:val="bottom"/>
          </w:tcPr>
          <w:p w14:paraId="100E4E6C" w14:textId="77777777" w:rsidR="00936442" w:rsidRPr="00D31E3C" w:rsidRDefault="00936442" w:rsidP="00D5313C">
            <w:pPr>
              <w:widowControl w:val="0"/>
              <w:spacing w:after="0" w:line="23" w:lineRule="atLeast"/>
              <w:ind w:firstLine="709"/>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t>Сумма 2022- 2023г.г.</w:t>
            </w:r>
          </w:p>
        </w:tc>
      </w:tr>
      <w:tr w:rsidR="00936442" w:rsidRPr="00D31E3C" w14:paraId="5DEBE24F" w14:textId="77777777" w:rsidTr="00936442">
        <w:trPr>
          <w:trHeight w:hRule="exact" w:val="562"/>
          <w:jc w:val="center"/>
        </w:trPr>
        <w:tc>
          <w:tcPr>
            <w:tcW w:w="3856" w:type="dxa"/>
            <w:tcBorders>
              <w:top w:val="single" w:sz="4" w:space="0" w:color="auto"/>
              <w:left w:val="single" w:sz="4" w:space="0" w:color="auto"/>
            </w:tcBorders>
            <w:shd w:val="clear" w:color="auto" w:fill="FFFFFF"/>
            <w:vAlign w:val="bottom"/>
          </w:tcPr>
          <w:p w14:paraId="1E7E87B3" w14:textId="77777777" w:rsidR="00936442" w:rsidRPr="00D31E3C" w:rsidRDefault="00936442" w:rsidP="00D5313C">
            <w:pPr>
              <w:widowControl w:val="0"/>
              <w:spacing w:after="0" w:line="23" w:lineRule="atLeast"/>
              <w:ind w:firstLine="709"/>
              <w:jc w:val="both"/>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t>Отказ от сопровождения системы «АЦК - Муниципальный заказ»</w:t>
            </w:r>
          </w:p>
        </w:tc>
        <w:tc>
          <w:tcPr>
            <w:tcW w:w="1912" w:type="dxa"/>
            <w:tcBorders>
              <w:top w:val="single" w:sz="4" w:space="0" w:color="auto"/>
              <w:left w:val="single" w:sz="4" w:space="0" w:color="auto"/>
            </w:tcBorders>
            <w:shd w:val="clear" w:color="auto" w:fill="FFFFFF"/>
          </w:tcPr>
          <w:p w14:paraId="7728ABE0" w14:textId="77777777" w:rsidR="00936442" w:rsidRPr="00D31E3C" w:rsidRDefault="00936442" w:rsidP="00D5313C">
            <w:pPr>
              <w:widowControl w:val="0"/>
              <w:spacing w:after="0" w:line="23" w:lineRule="atLeast"/>
              <w:ind w:firstLine="709"/>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t>- 965 900,00</w:t>
            </w:r>
          </w:p>
        </w:tc>
        <w:tc>
          <w:tcPr>
            <w:tcW w:w="1894" w:type="dxa"/>
            <w:tcBorders>
              <w:top w:val="single" w:sz="4" w:space="0" w:color="auto"/>
              <w:left w:val="single" w:sz="4" w:space="0" w:color="auto"/>
            </w:tcBorders>
            <w:shd w:val="clear" w:color="auto" w:fill="FFFFFF"/>
          </w:tcPr>
          <w:p w14:paraId="6E56A603" w14:textId="77777777" w:rsidR="00936442" w:rsidRPr="00D31E3C" w:rsidRDefault="00936442" w:rsidP="00D5313C">
            <w:pPr>
              <w:widowControl w:val="0"/>
              <w:spacing w:after="0" w:line="23" w:lineRule="atLeast"/>
              <w:ind w:firstLine="709"/>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t>- 965 900,00</w:t>
            </w:r>
          </w:p>
        </w:tc>
        <w:tc>
          <w:tcPr>
            <w:tcW w:w="1714" w:type="dxa"/>
            <w:tcBorders>
              <w:top w:val="single" w:sz="4" w:space="0" w:color="auto"/>
              <w:left w:val="single" w:sz="4" w:space="0" w:color="auto"/>
              <w:right w:val="single" w:sz="4" w:space="0" w:color="auto"/>
            </w:tcBorders>
            <w:shd w:val="clear" w:color="auto" w:fill="FFFFFF"/>
          </w:tcPr>
          <w:p w14:paraId="0D2BA1D3" w14:textId="77777777" w:rsidR="00936442" w:rsidRPr="00D31E3C" w:rsidRDefault="00936442" w:rsidP="00D5313C">
            <w:pPr>
              <w:widowControl w:val="0"/>
              <w:spacing w:after="0" w:line="23" w:lineRule="atLeast"/>
              <w:ind w:firstLine="709"/>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t>- 965 900,00</w:t>
            </w:r>
          </w:p>
        </w:tc>
      </w:tr>
      <w:tr w:rsidR="00936442" w:rsidRPr="00D31E3C" w14:paraId="0C77DAAF" w14:textId="77777777" w:rsidTr="00936442">
        <w:trPr>
          <w:trHeight w:hRule="exact" w:val="853"/>
          <w:jc w:val="center"/>
        </w:trPr>
        <w:tc>
          <w:tcPr>
            <w:tcW w:w="3856" w:type="dxa"/>
            <w:tcBorders>
              <w:top w:val="single" w:sz="4" w:space="0" w:color="auto"/>
              <w:left w:val="single" w:sz="4" w:space="0" w:color="auto"/>
            </w:tcBorders>
            <w:shd w:val="clear" w:color="auto" w:fill="FFFFFF"/>
            <w:vAlign w:val="bottom"/>
          </w:tcPr>
          <w:p w14:paraId="3D55D58E" w14:textId="77777777" w:rsidR="00936442" w:rsidRPr="00D31E3C" w:rsidRDefault="00936442" w:rsidP="00D5313C">
            <w:pPr>
              <w:widowControl w:val="0"/>
              <w:spacing w:after="0" w:line="23" w:lineRule="atLeast"/>
              <w:ind w:firstLine="709"/>
              <w:jc w:val="both"/>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t>Использование ПО «Реестр закупок» и дальнейшее сопровождение</w:t>
            </w:r>
          </w:p>
        </w:tc>
        <w:tc>
          <w:tcPr>
            <w:tcW w:w="1912" w:type="dxa"/>
            <w:tcBorders>
              <w:top w:val="single" w:sz="4" w:space="0" w:color="auto"/>
              <w:left w:val="single" w:sz="4" w:space="0" w:color="auto"/>
            </w:tcBorders>
            <w:shd w:val="clear" w:color="auto" w:fill="FFFFFF"/>
          </w:tcPr>
          <w:p w14:paraId="20EE6ECC" w14:textId="77777777" w:rsidR="00936442" w:rsidRPr="00D31E3C" w:rsidRDefault="00936442" w:rsidP="00D5313C">
            <w:pPr>
              <w:widowControl w:val="0"/>
              <w:spacing w:after="0" w:line="23" w:lineRule="atLeast"/>
              <w:ind w:firstLine="709"/>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t>375 000,00</w:t>
            </w:r>
          </w:p>
        </w:tc>
        <w:tc>
          <w:tcPr>
            <w:tcW w:w="1894" w:type="dxa"/>
            <w:tcBorders>
              <w:top w:val="single" w:sz="4" w:space="0" w:color="auto"/>
              <w:left w:val="single" w:sz="4" w:space="0" w:color="auto"/>
            </w:tcBorders>
            <w:shd w:val="clear" w:color="auto" w:fill="FFFFFF"/>
          </w:tcPr>
          <w:p w14:paraId="761D4326" w14:textId="77777777" w:rsidR="00936442" w:rsidRPr="00D31E3C" w:rsidRDefault="00936442" w:rsidP="00D5313C">
            <w:pPr>
              <w:widowControl w:val="0"/>
              <w:spacing w:after="0" w:line="23" w:lineRule="atLeast"/>
              <w:ind w:firstLine="709"/>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t>187 500,00</w:t>
            </w:r>
          </w:p>
        </w:tc>
        <w:tc>
          <w:tcPr>
            <w:tcW w:w="1714" w:type="dxa"/>
            <w:tcBorders>
              <w:top w:val="single" w:sz="4" w:space="0" w:color="auto"/>
              <w:left w:val="single" w:sz="4" w:space="0" w:color="auto"/>
              <w:right w:val="single" w:sz="4" w:space="0" w:color="auto"/>
            </w:tcBorders>
            <w:shd w:val="clear" w:color="auto" w:fill="FFFFFF"/>
          </w:tcPr>
          <w:p w14:paraId="5BA60E1A" w14:textId="77777777" w:rsidR="00936442" w:rsidRPr="00D31E3C" w:rsidRDefault="00936442" w:rsidP="00D5313C">
            <w:pPr>
              <w:widowControl w:val="0"/>
              <w:spacing w:after="0" w:line="23" w:lineRule="atLeast"/>
              <w:ind w:firstLine="709"/>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t>187 500,00</w:t>
            </w:r>
          </w:p>
        </w:tc>
      </w:tr>
      <w:tr w:rsidR="00936442" w:rsidRPr="00D31E3C" w14:paraId="349540BE" w14:textId="77777777" w:rsidTr="00936442">
        <w:trPr>
          <w:trHeight w:hRule="exact" w:val="565"/>
          <w:jc w:val="center"/>
        </w:trPr>
        <w:tc>
          <w:tcPr>
            <w:tcW w:w="3856" w:type="dxa"/>
            <w:tcBorders>
              <w:top w:val="single" w:sz="4" w:space="0" w:color="auto"/>
              <w:left w:val="single" w:sz="4" w:space="0" w:color="auto"/>
            </w:tcBorders>
            <w:shd w:val="clear" w:color="auto" w:fill="FFFFFF"/>
            <w:vAlign w:val="bottom"/>
          </w:tcPr>
          <w:p w14:paraId="6D0D19E1" w14:textId="77777777" w:rsidR="00936442" w:rsidRPr="00D31E3C" w:rsidRDefault="00936442" w:rsidP="00D5313C">
            <w:pPr>
              <w:widowControl w:val="0"/>
              <w:spacing w:after="0" w:line="23" w:lineRule="atLeast"/>
              <w:ind w:firstLine="709"/>
              <w:jc w:val="both"/>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t>Использование системы «ГОСЗАКАЗ»</w:t>
            </w:r>
          </w:p>
        </w:tc>
        <w:tc>
          <w:tcPr>
            <w:tcW w:w="1912" w:type="dxa"/>
            <w:tcBorders>
              <w:top w:val="single" w:sz="4" w:space="0" w:color="auto"/>
              <w:left w:val="single" w:sz="4" w:space="0" w:color="auto"/>
            </w:tcBorders>
            <w:shd w:val="clear" w:color="auto" w:fill="FFFFFF"/>
          </w:tcPr>
          <w:p w14:paraId="2AA6B052" w14:textId="77777777" w:rsidR="00936442" w:rsidRPr="00D31E3C" w:rsidRDefault="00936442" w:rsidP="00D5313C">
            <w:pPr>
              <w:widowControl w:val="0"/>
              <w:spacing w:after="0" w:line="23" w:lineRule="atLeast"/>
              <w:ind w:firstLine="709"/>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t>74 706,00</w:t>
            </w:r>
          </w:p>
        </w:tc>
        <w:tc>
          <w:tcPr>
            <w:tcW w:w="1894" w:type="dxa"/>
            <w:tcBorders>
              <w:top w:val="single" w:sz="4" w:space="0" w:color="auto"/>
              <w:left w:val="single" w:sz="4" w:space="0" w:color="auto"/>
            </w:tcBorders>
            <w:shd w:val="clear" w:color="auto" w:fill="FFFFFF"/>
          </w:tcPr>
          <w:p w14:paraId="57C6FCB3" w14:textId="77777777" w:rsidR="00936442" w:rsidRPr="00D31E3C" w:rsidRDefault="00936442" w:rsidP="00D5313C">
            <w:pPr>
              <w:widowControl w:val="0"/>
              <w:spacing w:after="0" w:line="23" w:lineRule="atLeast"/>
              <w:ind w:firstLine="709"/>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t>81 177,00</w:t>
            </w:r>
          </w:p>
        </w:tc>
        <w:tc>
          <w:tcPr>
            <w:tcW w:w="1714" w:type="dxa"/>
            <w:tcBorders>
              <w:top w:val="single" w:sz="4" w:space="0" w:color="auto"/>
              <w:left w:val="single" w:sz="4" w:space="0" w:color="auto"/>
              <w:right w:val="single" w:sz="4" w:space="0" w:color="auto"/>
            </w:tcBorders>
            <w:shd w:val="clear" w:color="auto" w:fill="FFFFFF"/>
          </w:tcPr>
          <w:p w14:paraId="07D940BD" w14:textId="77777777" w:rsidR="00936442" w:rsidRPr="00D31E3C" w:rsidRDefault="00936442" w:rsidP="00D5313C">
            <w:pPr>
              <w:widowControl w:val="0"/>
              <w:spacing w:after="0" w:line="23" w:lineRule="atLeast"/>
              <w:ind w:firstLine="709"/>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t>81 177,00</w:t>
            </w:r>
          </w:p>
        </w:tc>
      </w:tr>
      <w:tr w:rsidR="00936442" w:rsidRPr="00D31E3C" w14:paraId="5D16C625" w14:textId="77777777" w:rsidTr="00936442">
        <w:trPr>
          <w:trHeight w:hRule="exact" w:val="288"/>
          <w:jc w:val="center"/>
        </w:trPr>
        <w:tc>
          <w:tcPr>
            <w:tcW w:w="3856" w:type="dxa"/>
            <w:tcBorders>
              <w:top w:val="single" w:sz="4" w:space="0" w:color="auto"/>
              <w:left w:val="single" w:sz="4" w:space="0" w:color="auto"/>
            </w:tcBorders>
            <w:shd w:val="clear" w:color="auto" w:fill="FFFFFF"/>
            <w:vAlign w:val="bottom"/>
          </w:tcPr>
          <w:p w14:paraId="5CE187B2" w14:textId="77777777" w:rsidR="00936442" w:rsidRPr="00D31E3C" w:rsidRDefault="00936442" w:rsidP="00D5313C">
            <w:pPr>
              <w:widowControl w:val="0"/>
              <w:spacing w:after="0" w:line="23" w:lineRule="atLeast"/>
              <w:ind w:firstLine="709"/>
              <w:jc w:val="both"/>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t>Итого затрат</w:t>
            </w:r>
          </w:p>
        </w:tc>
        <w:tc>
          <w:tcPr>
            <w:tcW w:w="1912" w:type="dxa"/>
            <w:tcBorders>
              <w:top w:val="single" w:sz="4" w:space="0" w:color="auto"/>
              <w:left w:val="single" w:sz="4" w:space="0" w:color="auto"/>
            </w:tcBorders>
            <w:shd w:val="clear" w:color="auto" w:fill="FFFFFF"/>
            <w:vAlign w:val="bottom"/>
          </w:tcPr>
          <w:p w14:paraId="531FAD3A" w14:textId="77777777" w:rsidR="00936442" w:rsidRPr="00D31E3C" w:rsidRDefault="00936442" w:rsidP="00D5313C">
            <w:pPr>
              <w:widowControl w:val="0"/>
              <w:spacing w:after="0" w:line="23" w:lineRule="atLeast"/>
              <w:ind w:firstLine="709"/>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t>449 706,00</w:t>
            </w:r>
          </w:p>
        </w:tc>
        <w:tc>
          <w:tcPr>
            <w:tcW w:w="1894" w:type="dxa"/>
            <w:tcBorders>
              <w:top w:val="single" w:sz="4" w:space="0" w:color="auto"/>
              <w:left w:val="single" w:sz="4" w:space="0" w:color="auto"/>
            </w:tcBorders>
            <w:shd w:val="clear" w:color="auto" w:fill="FFFFFF"/>
            <w:vAlign w:val="bottom"/>
          </w:tcPr>
          <w:p w14:paraId="014563B0" w14:textId="77777777" w:rsidR="00936442" w:rsidRPr="00D31E3C" w:rsidRDefault="00936442" w:rsidP="00D5313C">
            <w:pPr>
              <w:widowControl w:val="0"/>
              <w:spacing w:after="0" w:line="23" w:lineRule="atLeast"/>
              <w:ind w:firstLine="709"/>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t>268 677,00</w:t>
            </w:r>
          </w:p>
        </w:tc>
        <w:tc>
          <w:tcPr>
            <w:tcW w:w="1714" w:type="dxa"/>
            <w:tcBorders>
              <w:top w:val="single" w:sz="4" w:space="0" w:color="auto"/>
              <w:left w:val="single" w:sz="4" w:space="0" w:color="auto"/>
              <w:right w:val="single" w:sz="4" w:space="0" w:color="auto"/>
            </w:tcBorders>
            <w:shd w:val="clear" w:color="auto" w:fill="FFFFFF"/>
            <w:vAlign w:val="bottom"/>
          </w:tcPr>
          <w:p w14:paraId="5E0E13B4" w14:textId="77777777" w:rsidR="00936442" w:rsidRPr="00D31E3C" w:rsidRDefault="00936442" w:rsidP="00D5313C">
            <w:pPr>
              <w:widowControl w:val="0"/>
              <w:spacing w:after="0" w:line="23" w:lineRule="atLeast"/>
              <w:ind w:firstLine="709"/>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t>268 677,00</w:t>
            </w:r>
          </w:p>
        </w:tc>
      </w:tr>
      <w:tr w:rsidR="00936442" w:rsidRPr="00D31E3C" w14:paraId="38E7F735" w14:textId="77777777" w:rsidTr="00936442">
        <w:trPr>
          <w:trHeight w:hRule="exact" w:val="306"/>
          <w:jc w:val="center"/>
        </w:trPr>
        <w:tc>
          <w:tcPr>
            <w:tcW w:w="3856" w:type="dxa"/>
            <w:tcBorders>
              <w:top w:val="single" w:sz="4" w:space="0" w:color="auto"/>
              <w:left w:val="single" w:sz="4" w:space="0" w:color="auto"/>
              <w:bottom w:val="single" w:sz="4" w:space="0" w:color="auto"/>
            </w:tcBorders>
            <w:shd w:val="clear" w:color="auto" w:fill="FFFFFF"/>
            <w:vAlign w:val="bottom"/>
          </w:tcPr>
          <w:p w14:paraId="4DBC5202" w14:textId="77777777" w:rsidR="00936442" w:rsidRPr="00D31E3C" w:rsidRDefault="00936442" w:rsidP="00D5313C">
            <w:pPr>
              <w:widowControl w:val="0"/>
              <w:spacing w:after="0" w:line="23" w:lineRule="atLeast"/>
              <w:ind w:firstLine="709"/>
              <w:jc w:val="both"/>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t>Остаток/экономия</w:t>
            </w:r>
          </w:p>
        </w:tc>
        <w:tc>
          <w:tcPr>
            <w:tcW w:w="1912" w:type="dxa"/>
            <w:tcBorders>
              <w:top w:val="single" w:sz="4" w:space="0" w:color="auto"/>
              <w:left w:val="single" w:sz="4" w:space="0" w:color="auto"/>
              <w:bottom w:val="single" w:sz="4" w:space="0" w:color="auto"/>
            </w:tcBorders>
            <w:shd w:val="clear" w:color="auto" w:fill="FFFFFF"/>
            <w:vAlign w:val="bottom"/>
          </w:tcPr>
          <w:p w14:paraId="4CA2E507" w14:textId="77777777" w:rsidR="00936442" w:rsidRPr="00D31E3C" w:rsidRDefault="00936442" w:rsidP="00D5313C">
            <w:pPr>
              <w:widowControl w:val="0"/>
              <w:spacing w:after="0" w:line="23" w:lineRule="atLeast"/>
              <w:ind w:firstLine="709"/>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t>-516 194,00</w:t>
            </w:r>
          </w:p>
        </w:tc>
        <w:tc>
          <w:tcPr>
            <w:tcW w:w="1894" w:type="dxa"/>
            <w:tcBorders>
              <w:top w:val="single" w:sz="4" w:space="0" w:color="auto"/>
              <w:left w:val="single" w:sz="4" w:space="0" w:color="auto"/>
              <w:bottom w:val="single" w:sz="4" w:space="0" w:color="auto"/>
            </w:tcBorders>
            <w:shd w:val="clear" w:color="auto" w:fill="FFFFFF"/>
            <w:vAlign w:val="bottom"/>
          </w:tcPr>
          <w:p w14:paraId="20391044" w14:textId="77777777" w:rsidR="00936442" w:rsidRPr="00D31E3C" w:rsidRDefault="00936442" w:rsidP="00D5313C">
            <w:pPr>
              <w:widowControl w:val="0"/>
              <w:spacing w:after="0" w:line="23" w:lineRule="atLeast"/>
              <w:ind w:firstLine="709"/>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t>-696 323,00</w:t>
            </w:r>
          </w:p>
        </w:tc>
        <w:tc>
          <w:tcPr>
            <w:tcW w:w="1714" w:type="dxa"/>
            <w:tcBorders>
              <w:top w:val="single" w:sz="4" w:space="0" w:color="auto"/>
              <w:left w:val="single" w:sz="4" w:space="0" w:color="auto"/>
              <w:bottom w:val="single" w:sz="4" w:space="0" w:color="auto"/>
              <w:right w:val="single" w:sz="4" w:space="0" w:color="auto"/>
            </w:tcBorders>
            <w:shd w:val="clear" w:color="auto" w:fill="FFFFFF"/>
            <w:vAlign w:val="bottom"/>
          </w:tcPr>
          <w:p w14:paraId="4831C88F" w14:textId="77777777" w:rsidR="00936442" w:rsidRPr="00D31E3C" w:rsidRDefault="00936442" w:rsidP="00D5313C">
            <w:pPr>
              <w:widowControl w:val="0"/>
              <w:spacing w:after="0" w:line="23" w:lineRule="atLeast"/>
              <w:ind w:firstLine="709"/>
              <w:rPr>
                <w:rFonts w:ascii="Times New Roman" w:eastAsia="Times New Roman" w:hAnsi="Times New Roman" w:cs="Times New Roman"/>
                <w:color w:val="000000"/>
                <w:sz w:val="24"/>
                <w:szCs w:val="24"/>
                <w:lang w:eastAsia="ru-RU" w:bidi="ru-RU"/>
              </w:rPr>
            </w:pPr>
            <w:r w:rsidRPr="00D31E3C">
              <w:rPr>
                <w:rFonts w:ascii="Times New Roman" w:eastAsia="Times New Roman" w:hAnsi="Times New Roman" w:cs="Times New Roman"/>
                <w:color w:val="000000"/>
                <w:sz w:val="24"/>
                <w:szCs w:val="24"/>
                <w:lang w:eastAsia="ru-RU" w:bidi="ru-RU"/>
              </w:rPr>
              <w:t>-696 323,00</w:t>
            </w:r>
          </w:p>
        </w:tc>
      </w:tr>
    </w:tbl>
    <w:p w14:paraId="6E8732F5" w14:textId="77777777" w:rsidR="006161DD" w:rsidRPr="00D31E3C" w:rsidRDefault="006161DD" w:rsidP="006161DD">
      <w:pPr>
        <w:ind w:left="720"/>
        <w:jc w:val="center"/>
        <w:rPr>
          <w:rFonts w:ascii="Times New Roman" w:hAnsi="Times New Roman" w:cs="Times New Roman"/>
          <w:b/>
          <w:bCs/>
          <w:sz w:val="24"/>
          <w:szCs w:val="24"/>
        </w:rPr>
      </w:pPr>
    </w:p>
    <w:p w14:paraId="3ACA4975" w14:textId="5A6BA434" w:rsidR="007A45D7" w:rsidRPr="00D31E3C" w:rsidRDefault="007A45D7" w:rsidP="006161DD">
      <w:pPr>
        <w:ind w:left="720"/>
        <w:jc w:val="center"/>
        <w:rPr>
          <w:rFonts w:ascii="Times New Roman" w:hAnsi="Times New Roman" w:cs="Times New Roman"/>
          <w:sz w:val="24"/>
          <w:szCs w:val="24"/>
        </w:rPr>
      </w:pPr>
      <w:r w:rsidRPr="00D31E3C">
        <w:rPr>
          <w:rFonts w:ascii="Times New Roman" w:hAnsi="Times New Roman" w:cs="Times New Roman"/>
          <w:b/>
          <w:bCs/>
          <w:sz w:val="24"/>
          <w:szCs w:val="24"/>
        </w:rPr>
        <w:t xml:space="preserve">5 </w:t>
      </w:r>
      <w:r w:rsidR="008F4708" w:rsidRPr="00D31E3C">
        <w:rPr>
          <w:rFonts w:ascii="Times New Roman" w:hAnsi="Times New Roman" w:cs="Times New Roman"/>
          <w:b/>
          <w:bCs/>
          <w:sz w:val="24"/>
          <w:szCs w:val="24"/>
        </w:rPr>
        <w:t>Управление и распоряжение муниципальной собственностью</w:t>
      </w:r>
    </w:p>
    <w:tbl>
      <w:tblPr>
        <w:tblW w:w="10253" w:type="dxa"/>
        <w:tblLook w:val="04A0" w:firstRow="1" w:lastRow="0" w:firstColumn="1" w:lastColumn="0" w:noHBand="0" w:noVBand="1"/>
      </w:tblPr>
      <w:tblGrid>
        <w:gridCol w:w="10140"/>
        <w:gridCol w:w="222"/>
      </w:tblGrid>
      <w:tr w:rsidR="00BD5325" w:rsidRPr="00D31E3C" w14:paraId="0980DE1C" w14:textId="77777777" w:rsidTr="00BD5325">
        <w:tc>
          <w:tcPr>
            <w:tcW w:w="10031" w:type="dxa"/>
          </w:tcPr>
          <w:p w14:paraId="144B6941" w14:textId="77777777" w:rsidR="00BD5325" w:rsidRPr="00D31E3C" w:rsidRDefault="00BD5325" w:rsidP="00D31E3C">
            <w:pPr>
              <w:autoSpaceDE w:val="0"/>
              <w:autoSpaceDN w:val="0"/>
              <w:adjustRightInd w:val="0"/>
              <w:spacing w:after="0" w:line="240" w:lineRule="auto"/>
              <w:ind w:left="567" w:right="306"/>
              <w:jc w:val="both"/>
              <w:rPr>
                <w:rFonts w:ascii="Times New Roman" w:eastAsia="Times New Roman" w:hAnsi="Times New Roman" w:cs="Times New Roman"/>
                <w:sz w:val="24"/>
                <w:szCs w:val="24"/>
                <w:lang w:eastAsia="ru-RU"/>
              </w:rPr>
            </w:pPr>
            <w:bookmarkStart w:id="6" w:name="_Toc125796660"/>
            <w:bookmarkStart w:id="7" w:name="_Toc125799434"/>
            <w:bookmarkStart w:id="8" w:name="_Toc125799760"/>
            <w:bookmarkStart w:id="9" w:name="_Toc125799937"/>
            <w:bookmarkStart w:id="10" w:name="_Toc125800234"/>
            <w:bookmarkStart w:id="11" w:name="_Toc125948146"/>
            <w:bookmarkStart w:id="12" w:name="_Toc157329880"/>
            <w:bookmarkStart w:id="13" w:name="_Toc157331900"/>
            <w:bookmarkStart w:id="14" w:name="_Toc157336844"/>
            <w:bookmarkStart w:id="15" w:name="_Toc157337290"/>
            <w:bookmarkStart w:id="16" w:name="_Toc157342917"/>
            <w:bookmarkStart w:id="17" w:name="_Toc157426233"/>
            <w:bookmarkStart w:id="18" w:name="_Toc157426310"/>
            <w:bookmarkStart w:id="19" w:name="_Toc157426455"/>
            <w:bookmarkStart w:id="20" w:name="_Toc157426560"/>
            <w:bookmarkStart w:id="21" w:name="_Toc157429224"/>
            <w:bookmarkStart w:id="22" w:name="_Toc157429316"/>
            <w:bookmarkStart w:id="23" w:name="_Toc157429354"/>
            <w:bookmarkStart w:id="24" w:name="_Toc157485511"/>
            <w:bookmarkStart w:id="25" w:name="_Toc157486545"/>
            <w:bookmarkStart w:id="26" w:name="_Toc157489969"/>
            <w:bookmarkStart w:id="27" w:name="_Toc157490666"/>
            <w:bookmarkStart w:id="28" w:name="_Toc157491049"/>
            <w:bookmarkStart w:id="29" w:name="_Toc157493384"/>
            <w:bookmarkStart w:id="30" w:name="_Toc157493756"/>
            <w:bookmarkStart w:id="31" w:name="_Toc157493875"/>
            <w:bookmarkStart w:id="32" w:name="_Toc188941840"/>
            <w:bookmarkStart w:id="33" w:name="_Toc125796654"/>
            <w:bookmarkStart w:id="34" w:name="_Toc125799749"/>
            <w:bookmarkStart w:id="35" w:name="_Toc125799926"/>
            <w:bookmarkStart w:id="36" w:name="_Toc125800221"/>
            <w:bookmarkStart w:id="37" w:name="_Toc125948126"/>
            <w:bookmarkStart w:id="38" w:name="_Toc157329858"/>
            <w:bookmarkStart w:id="39" w:name="_Toc157331878"/>
            <w:bookmarkStart w:id="40" w:name="_Toc157336823"/>
            <w:bookmarkStart w:id="41" w:name="_Toc157337269"/>
            <w:bookmarkStart w:id="42" w:name="_Toc157342896"/>
            <w:bookmarkStart w:id="43" w:name="_Toc157426212"/>
            <w:bookmarkStart w:id="44" w:name="_Toc157426289"/>
            <w:bookmarkStart w:id="45" w:name="_Toc157426434"/>
            <w:bookmarkStart w:id="46" w:name="_Toc157426539"/>
            <w:bookmarkStart w:id="47" w:name="_Toc157429203"/>
            <w:bookmarkStart w:id="48" w:name="_Toc157429295"/>
            <w:bookmarkStart w:id="49" w:name="_Toc157429333"/>
            <w:bookmarkStart w:id="50" w:name="_Toc157485491"/>
            <w:bookmarkStart w:id="51" w:name="_Toc157486525"/>
            <w:bookmarkStart w:id="52" w:name="_Toc157489949"/>
            <w:bookmarkStart w:id="53" w:name="_Toc157490646"/>
            <w:bookmarkStart w:id="54" w:name="_Toc157491029"/>
            <w:bookmarkStart w:id="55" w:name="_Toc157493364"/>
            <w:bookmarkStart w:id="56" w:name="_Toc157493736"/>
            <w:bookmarkStart w:id="57" w:name="_Toc157493855"/>
            <w:bookmarkStart w:id="58" w:name="_Toc188941820"/>
            <w:r w:rsidRPr="00D31E3C">
              <w:rPr>
                <w:rFonts w:ascii="Times New Roman" w:eastAsia="Times New Roman" w:hAnsi="Times New Roman" w:cs="Times New Roman"/>
                <w:sz w:val="24"/>
                <w:szCs w:val="24"/>
                <w:lang w:eastAsia="ru-RU"/>
              </w:rPr>
              <w:t xml:space="preserve">Заключено 15 договора аренды земельных участков на общую площадь 125125,00 </w:t>
            </w:r>
            <w:proofErr w:type="spellStart"/>
            <w:r w:rsidRPr="00D31E3C">
              <w:rPr>
                <w:rFonts w:ascii="Times New Roman" w:eastAsia="Times New Roman" w:hAnsi="Times New Roman" w:cs="Times New Roman"/>
                <w:sz w:val="24"/>
                <w:szCs w:val="24"/>
                <w:lang w:eastAsia="ru-RU"/>
              </w:rPr>
              <w:t>кв.м</w:t>
            </w:r>
            <w:proofErr w:type="spellEnd"/>
            <w:r w:rsidRPr="00D31E3C">
              <w:rPr>
                <w:rFonts w:ascii="Times New Roman" w:eastAsia="Times New Roman" w:hAnsi="Times New Roman" w:cs="Times New Roman"/>
                <w:sz w:val="24"/>
                <w:szCs w:val="24"/>
                <w:lang w:eastAsia="ru-RU"/>
              </w:rPr>
              <w:t xml:space="preserve">. </w:t>
            </w:r>
          </w:p>
          <w:p w14:paraId="2C1192CB" w14:textId="77777777" w:rsidR="00BD5325" w:rsidRPr="00D31E3C" w:rsidRDefault="00BD5325" w:rsidP="00BD5325">
            <w:pPr>
              <w:spacing w:after="0" w:line="240" w:lineRule="auto"/>
              <w:ind w:firstLine="567"/>
              <w:jc w:val="right"/>
              <w:rPr>
                <w:rFonts w:ascii="Times New Roman" w:eastAsia="Times New Roman" w:hAnsi="Times New Roman" w:cs="Times New Roman"/>
                <w:sz w:val="24"/>
                <w:szCs w:val="24"/>
                <w:lang w:eastAsia="ru-RU"/>
              </w:rPr>
            </w:pPr>
          </w:p>
          <w:tbl>
            <w:tblPr>
              <w:tblW w:w="9770" w:type="dxa"/>
              <w:tblInd w:w="98" w:type="dxa"/>
              <w:tblLook w:val="04A0" w:firstRow="1" w:lastRow="0" w:firstColumn="1" w:lastColumn="0" w:noHBand="0" w:noVBand="1"/>
            </w:tblPr>
            <w:tblGrid>
              <w:gridCol w:w="9604"/>
              <w:gridCol w:w="222"/>
            </w:tblGrid>
            <w:tr w:rsidR="00BD5325" w:rsidRPr="00D31E3C" w14:paraId="5A690BF5" w14:textId="77777777" w:rsidTr="00BD5325">
              <w:tc>
                <w:tcPr>
                  <w:tcW w:w="9534" w:type="dxa"/>
                </w:tcPr>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4307"/>
                    <w:gridCol w:w="2877"/>
                  </w:tblGrid>
                  <w:tr w:rsidR="00BD5325" w:rsidRPr="00D31E3C" w14:paraId="00CE143E" w14:textId="77777777" w:rsidTr="00D5313C">
                    <w:trPr>
                      <w:trHeight w:val="513"/>
                    </w:trPr>
                    <w:tc>
                      <w:tcPr>
                        <w:tcW w:w="2194" w:type="dxa"/>
                        <w:shd w:val="clear" w:color="auto" w:fill="auto"/>
                        <w:vAlign w:val="center"/>
                        <w:hideMark/>
                      </w:tcPr>
                      <w:p w14:paraId="393947B8" w14:textId="77777777" w:rsidR="00BD5325" w:rsidRPr="00D31E3C" w:rsidRDefault="00BD5325" w:rsidP="00BD5325">
                        <w:pPr>
                          <w:spacing w:after="0" w:line="240" w:lineRule="auto"/>
                          <w:ind w:firstLine="567"/>
                          <w:jc w:val="center"/>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Год</w:t>
                        </w:r>
                      </w:p>
                    </w:tc>
                    <w:tc>
                      <w:tcPr>
                        <w:tcW w:w="4307" w:type="dxa"/>
                        <w:shd w:val="clear" w:color="auto" w:fill="auto"/>
                        <w:vAlign w:val="center"/>
                        <w:hideMark/>
                      </w:tcPr>
                      <w:p w14:paraId="65812CBE" w14:textId="77777777" w:rsidR="00BD5325" w:rsidRPr="00D31E3C" w:rsidRDefault="00BD5325" w:rsidP="00BD5325">
                        <w:pPr>
                          <w:spacing w:after="0" w:line="240" w:lineRule="auto"/>
                          <w:ind w:firstLine="567"/>
                          <w:jc w:val="center"/>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Площадь земельных участков, переданных в аренду (</w:t>
                        </w:r>
                        <w:proofErr w:type="spellStart"/>
                        <w:r w:rsidRPr="00D31E3C">
                          <w:rPr>
                            <w:rFonts w:ascii="Times New Roman" w:eastAsia="Times New Roman" w:hAnsi="Times New Roman" w:cs="Times New Roman"/>
                            <w:sz w:val="24"/>
                            <w:szCs w:val="24"/>
                            <w:lang w:eastAsia="ru-RU"/>
                          </w:rPr>
                          <w:t>кв.м</w:t>
                        </w:r>
                        <w:proofErr w:type="spellEnd"/>
                        <w:r w:rsidRPr="00D31E3C">
                          <w:rPr>
                            <w:rFonts w:ascii="Times New Roman" w:eastAsia="Times New Roman" w:hAnsi="Times New Roman" w:cs="Times New Roman"/>
                            <w:sz w:val="24"/>
                            <w:szCs w:val="24"/>
                            <w:lang w:eastAsia="ru-RU"/>
                          </w:rPr>
                          <w:t>.)</w:t>
                        </w:r>
                      </w:p>
                    </w:tc>
                    <w:tc>
                      <w:tcPr>
                        <w:tcW w:w="2877" w:type="dxa"/>
                        <w:shd w:val="clear" w:color="auto" w:fill="auto"/>
                        <w:vAlign w:val="center"/>
                        <w:hideMark/>
                      </w:tcPr>
                      <w:p w14:paraId="279E5921" w14:textId="77777777" w:rsidR="00BD5325" w:rsidRPr="00D31E3C" w:rsidRDefault="00BD5325" w:rsidP="00BD5325">
                        <w:pPr>
                          <w:spacing w:after="0" w:line="240" w:lineRule="auto"/>
                          <w:ind w:firstLine="567"/>
                          <w:jc w:val="center"/>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Количество</w:t>
                        </w:r>
                      </w:p>
                    </w:tc>
                  </w:tr>
                  <w:tr w:rsidR="00BD5325" w:rsidRPr="00D31E3C" w14:paraId="44829DBD" w14:textId="77777777" w:rsidTr="00D5313C">
                    <w:trPr>
                      <w:trHeight w:val="287"/>
                    </w:trPr>
                    <w:tc>
                      <w:tcPr>
                        <w:tcW w:w="2194" w:type="dxa"/>
                        <w:shd w:val="clear" w:color="auto" w:fill="auto"/>
                        <w:noWrap/>
                        <w:vAlign w:val="bottom"/>
                      </w:tcPr>
                      <w:p w14:paraId="7CEB4C69" w14:textId="77777777" w:rsidR="00BD5325" w:rsidRPr="00D31E3C" w:rsidRDefault="00BD5325" w:rsidP="00BD5325">
                        <w:pPr>
                          <w:spacing w:after="0" w:line="240" w:lineRule="auto"/>
                          <w:ind w:firstLine="567"/>
                          <w:jc w:val="center"/>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2018г.</w:t>
                        </w:r>
                      </w:p>
                    </w:tc>
                    <w:tc>
                      <w:tcPr>
                        <w:tcW w:w="4307" w:type="dxa"/>
                        <w:shd w:val="clear" w:color="auto" w:fill="auto"/>
                        <w:noWrap/>
                        <w:vAlign w:val="bottom"/>
                      </w:tcPr>
                      <w:p w14:paraId="69DF59B2" w14:textId="77777777" w:rsidR="00BD5325" w:rsidRPr="00D31E3C" w:rsidRDefault="00BD5325" w:rsidP="00BD5325">
                        <w:pPr>
                          <w:spacing w:after="0" w:line="240" w:lineRule="auto"/>
                          <w:ind w:firstLine="567"/>
                          <w:jc w:val="center"/>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253368,80</w:t>
                        </w:r>
                      </w:p>
                    </w:tc>
                    <w:tc>
                      <w:tcPr>
                        <w:tcW w:w="2877" w:type="dxa"/>
                        <w:shd w:val="clear" w:color="auto" w:fill="auto"/>
                        <w:noWrap/>
                        <w:vAlign w:val="bottom"/>
                      </w:tcPr>
                      <w:p w14:paraId="3880E94A" w14:textId="77777777" w:rsidR="00BD5325" w:rsidRPr="00D31E3C" w:rsidRDefault="00BD5325" w:rsidP="00BD5325">
                        <w:pPr>
                          <w:spacing w:after="0" w:line="240" w:lineRule="auto"/>
                          <w:ind w:firstLine="567"/>
                          <w:jc w:val="center"/>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42</w:t>
                        </w:r>
                      </w:p>
                    </w:tc>
                  </w:tr>
                  <w:tr w:rsidR="00BD5325" w:rsidRPr="00D31E3C" w14:paraId="4A07FE4A" w14:textId="77777777" w:rsidTr="00D5313C">
                    <w:trPr>
                      <w:trHeight w:val="292"/>
                    </w:trPr>
                    <w:tc>
                      <w:tcPr>
                        <w:tcW w:w="2194" w:type="dxa"/>
                        <w:shd w:val="clear" w:color="auto" w:fill="auto"/>
                        <w:noWrap/>
                        <w:vAlign w:val="bottom"/>
                      </w:tcPr>
                      <w:p w14:paraId="61EA3E0A" w14:textId="77777777" w:rsidR="00BD5325" w:rsidRPr="00D31E3C" w:rsidRDefault="00BD5325" w:rsidP="00BD5325">
                        <w:pPr>
                          <w:spacing w:after="0" w:line="240" w:lineRule="auto"/>
                          <w:ind w:firstLine="567"/>
                          <w:jc w:val="center"/>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2019г.</w:t>
                        </w:r>
                      </w:p>
                    </w:tc>
                    <w:tc>
                      <w:tcPr>
                        <w:tcW w:w="4307" w:type="dxa"/>
                        <w:shd w:val="clear" w:color="auto" w:fill="auto"/>
                        <w:noWrap/>
                        <w:vAlign w:val="bottom"/>
                      </w:tcPr>
                      <w:p w14:paraId="725AF26D" w14:textId="77777777" w:rsidR="00BD5325" w:rsidRPr="00D31E3C" w:rsidRDefault="00BD5325" w:rsidP="00BD5325">
                        <w:pPr>
                          <w:spacing w:after="0" w:line="240" w:lineRule="auto"/>
                          <w:ind w:firstLine="567"/>
                          <w:jc w:val="center"/>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1008156,53</w:t>
                        </w:r>
                      </w:p>
                    </w:tc>
                    <w:tc>
                      <w:tcPr>
                        <w:tcW w:w="2877" w:type="dxa"/>
                        <w:shd w:val="clear" w:color="auto" w:fill="auto"/>
                        <w:noWrap/>
                        <w:vAlign w:val="bottom"/>
                      </w:tcPr>
                      <w:p w14:paraId="261335E9" w14:textId="77777777" w:rsidR="00BD5325" w:rsidRPr="00D31E3C" w:rsidRDefault="00BD5325" w:rsidP="00BD5325">
                        <w:pPr>
                          <w:spacing w:after="0" w:line="240" w:lineRule="auto"/>
                          <w:ind w:firstLine="567"/>
                          <w:jc w:val="center"/>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15</w:t>
                        </w:r>
                      </w:p>
                    </w:tc>
                  </w:tr>
                  <w:tr w:rsidR="00BD5325" w:rsidRPr="00D31E3C" w14:paraId="5C44E982" w14:textId="77777777" w:rsidTr="00D5313C">
                    <w:trPr>
                      <w:trHeight w:val="292"/>
                    </w:trPr>
                    <w:tc>
                      <w:tcPr>
                        <w:tcW w:w="2194" w:type="dxa"/>
                        <w:shd w:val="clear" w:color="auto" w:fill="auto"/>
                        <w:noWrap/>
                        <w:vAlign w:val="bottom"/>
                      </w:tcPr>
                      <w:p w14:paraId="2FB34423" w14:textId="77777777" w:rsidR="00BD5325" w:rsidRPr="00D31E3C" w:rsidRDefault="00BD5325" w:rsidP="00BD5325">
                        <w:pPr>
                          <w:spacing w:after="0" w:line="240" w:lineRule="auto"/>
                          <w:ind w:firstLine="567"/>
                          <w:jc w:val="center"/>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 xml:space="preserve">2020г. </w:t>
                        </w:r>
                      </w:p>
                    </w:tc>
                    <w:tc>
                      <w:tcPr>
                        <w:tcW w:w="4307" w:type="dxa"/>
                        <w:shd w:val="clear" w:color="auto" w:fill="auto"/>
                        <w:noWrap/>
                        <w:vAlign w:val="bottom"/>
                      </w:tcPr>
                      <w:p w14:paraId="0B49B1BC" w14:textId="77777777" w:rsidR="00BD5325" w:rsidRPr="00D31E3C" w:rsidRDefault="00BD5325" w:rsidP="00BD5325">
                        <w:pPr>
                          <w:spacing w:after="0" w:line="240" w:lineRule="auto"/>
                          <w:ind w:firstLine="567"/>
                          <w:jc w:val="center"/>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125125,00</w:t>
                        </w:r>
                      </w:p>
                    </w:tc>
                    <w:tc>
                      <w:tcPr>
                        <w:tcW w:w="2877" w:type="dxa"/>
                        <w:shd w:val="clear" w:color="auto" w:fill="auto"/>
                        <w:noWrap/>
                        <w:vAlign w:val="bottom"/>
                      </w:tcPr>
                      <w:p w14:paraId="2534238F" w14:textId="77777777" w:rsidR="00BD5325" w:rsidRPr="00D31E3C" w:rsidRDefault="00BD5325" w:rsidP="00BD5325">
                        <w:pPr>
                          <w:spacing w:after="0" w:line="240" w:lineRule="auto"/>
                          <w:ind w:firstLine="567"/>
                          <w:jc w:val="center"/>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22</w:t>
                        </w:r>
                      </w:p>
                    </w:tc>
                  </w:tr>
                </w:tbl>
                <w:p w14:paraId="5ABF01C8" w14:textId="77777777" w:rsidR="00BD5325" w:rsidRPr="00D31E3C" w:rsidRDefault="00BD5325" w:rsidP="00BD5325">
                  <w:pPr>
                    <w:spacing w:after="0" w:line="240" w:lineRule="auto"/>
                    <w:ind w:firstLine="567"/>
                    <w:jc w:val="center"/>
                    <w:rPr>
                      <w:rFonts w:ascii="Times New Roman" w:eastAsia="Times New Roman" w:hAnsi="Times New Roman" w:cs="Times New Roman"/>
                      <w:sz w:val="24"/>
                      <w:szCs w:val="24"/>
                      <w:lang w:eastAsia="ru-RU"/>
                    </w:rPr>
                  </w:pPr>
                </w:p>
              </w:tc>
              <w:tc>
                <w:tcPr>
                  <w:tcW w:w="236" w:type="dxa"/>
                </w:tcPr>
                <w:p w14:paraId="6CB44286" w14:textId="77777777" w:rsidR="00BD5325" w:rsidRPr="00D31E3C" w:rsidRDefault="00BD5325" w:rsidP="00BD5325">
                  <w:pPr>
                    <w:spacing w:after="0" w:line="240" w:lineRule="auto"/>
                    <w:ind w:firstLine="567"/>
                    <w:jc w:val="center"/>
                    <w:rPr>
                      <w:rFonts w:ascii="Times New Roman" w:eastAsia="Times New Roman" w:hAnsi="Times New Roman" w:cs="Times New Roman"/>
                      <w:sz w:val="24"/>
                      <w:szCs w:val="24"/>
                      <w:lang w:eastAsia="ru-RU"/>
                    </w:rPr>
                  </w:pPr>
                </w:p>
              </w:tc>
            </w:tr>
          </w:tbl>
          <w:p w14:paraId="0AFCAAD2" w14:textId="77777777" w:rsidR="00BD5325" w:rsidRPr="00D31E3C" w:rsidRDefault="00BD5325" w:rsidP="00BD5325">
            <w:pPr>
              <w:spacing w:after="0" w:line="240" w:lineRule="auto"/>
              <w:contextualSpacing/>
              <w:rPr>
                <w:rFonts w:ascii="Times New Roman" w:eastAsia="Times New Roman" w:hAnsi="Times New Roman" w:cs="Times New Roman"/>
                <w:sz w:val="24"/>
                <w:szCs w:val="24"/>
                <w:lang w:eastAsia="ru-RU"/>
              </w:rPr>
            </w:pPr>
          </w:p>
        </w:tc>
        <w:tc>
          <w:tcPr>
            <w:tcW w:w="222" w:type="dxa"/>
          </w:tcPr>
          <w:p w14:paraId="1A31F496" w14:textId="77777777" w:rsidR="00BD5325" w:rsidRPr="00D31E3C" w:rsidRDefault="00BD5325" w:rsidP="00BD5325">
            <w:pPr>
              <w:spacing w:after="0" w:line="240" w:lineRule="auto"/>
              <w:contextualSpacing/>
              <w:jc w:val="center"/>
              <w:rPr>
                <w:rFonts w:ascii="Times New Roman" w:eastAsia="Times New Roman" w:hAnsi="Times New Roman" w:cs="Times New Roman"/>
                <w:sz w:val="24"/>
                <w:szCs w:val="24"/>
                <w:lang w:eastAsia="ru-RU"/>
              </w:rPr>
            </w:pPr>
          </w:p>
        </w:tc>
      </w:tr>
    </w:tbl>
    <w:p w14:paraId="2FD593D1" w14:textId="77777777" w:rsidR="00BD5325" w:rsidRPr="00D31E3C" w:rsidRDefault="00BD5325" w:rsidP="00BD5325">
      <w:pPr>
        <w:autoSpaceDE w:val="0"/>
        <w:autoSpaceDN w:val="0"/>
        <w:adjustRightInd w:val="0"/>
        <w:spacing w:after="0" w:line="240" w:lineRule="auto"/>
        <w:ind w:firstLine="567"/>
        <w:contextualSpacing/>
        <w:jc w:val="both"/>
        <w:rPr>
          <w:rFonts w:ascii="Times New Roman" w:eastAsia="Times New Roman" w:hAnsi="Times New Roman" w:cs="Times New Roman"/>
          <w:b/>
          <w:sz w:val="24"/>
          <w:szCs w:val="24"/>
          <w:lang w:eastAsia="ru-RU"/>
        </w:rPr>
      </w:pPr>
    </w:p>
    <w:p w14:paraId="2F9482E2" w14:textId="77777777" w:rsidR="00BD5325" w:rsidRPr="00D31E3C" w:rsidRDefault="00BD5325" w:rsidP="00D31E3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 xml:space="preserve">Заключено 12 договоров купли продажи земельных участков на общую площадь 13 931 </w:t>
      </w:r>
      <w:proofErr w:type="spellStart"/>
      <w:r w:rsidRPr="00D31E3C">
        <w:rPr>
          <w:rFonts w:ascii="Times New Roman" w:eastAsia="Times New Roman" w:hAnsi="Times New Roman" w:cs="Times New Roman"/>
          <w:sz w:val="24"/>
          <w:szCs w:val="24"/>
          <w:lang w:eastAsia="ru-RU"/>
        </w:rPr>
        <w:t>кв.м</w:t>
      </w:r>
      <w:proofErr w:type="spellEnd"/>
      <w:r w:rsidRPr="00D31E3C">
        <w:rPr>
          <w:rFonts w:ascii="Times New Roman" w:eastAsia="Times New Roman" w:hAnsi="Times New Roman" w:cs="Times New Roman"/>
          <w:sz w:val="24"/>
          <w:szCs w:val="24"/>
          <w:lang w:eastAsia="ru-RU"/>
        </w:rPr>
        <w:t xml:space="preserve">.  </w:t>
      </w:r>
    </w:p>
    <w:p w14:paraId="6F6DD64A" w14:textId="77777777" w:rsidR="00BD5325" w:rsidRPr="00D31E3C" w:rsidRDefault="00BD5325" w:rsidP="00BD5325">
      <w:pPr>
        <w:autoSpaceDE w:val="0"/>
        <w:autoSpaceDN w:val="0"/>
        <w:adjustRightInd w:val="0"/>
        <w:spacing w:after="0" w:line="240" w:lineRule="auto"/>
        <w:ind w:firstLine="567"/>
        <w:jc w:val="both"/>
        <w:rPr>
          <w:rFonts w:ascii="Times New Roman" w:eastAsia="Times New Roman" w:hAnsi="Times New Roman" w:cs="Times New Roman"/>
          <w:b/>
          <w:spacing w:val="-6"/>
          <w:sz w:val="24"/>
          <w:szCs w:val="24"/>
          <w:lang w:eastAsia="ru-RU"/>
        </w:rPr>
      </w:pPr>
    </w:p>
    <w:tbl>
      <w:tblPr>
        <w:tblW w:w="9832" w:type="dxa"/>
        <w:tblInd w:w="98" w:type="dxa"/>
        <w:tblLook w:val="04A0" w:firstRow="1" w:lastRow="0" w:firstColumn="1" w:lastColumn="0" w:noHBand="0" w:noVBand="1"/>
      </w:tblPr>
      <w:tblGrid>
        <w:gridCol w:w="9775"/>
        <w:gridCol w:w="222"/>
      </w:tblGrid>
      <w:tr w:rsidR="00BD5325" w:rsidRPr="00D31E3C" w14:paraId="483FF8CF" w14:textId="77777777" w:rsidTr="00BD5325">
        <w:trPr>
          <w:trHeight w:val="1419"/>
        </w:trPr>
        <w:tc>
          <w:tcPr>
            <w:tcW w:w="9611" w:type="dxa"/>
          </w:tcPr>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4560"/>
              <w:gridCol w:w="2977"/>
            </w:tblGrid>
            <w:tr w:rsidR="00BD5325" w:rsidRPr="00D31E3C" w14:paraId="047EC630" w14:textId="77777777" w:rsidTr="00D31E3C">
              <w:trPr>
                <w:trHeight w:val="211"/>
                <w:jc w:val="center"/>
              </w:trPr>
              <w:tc>
                <w:tcPr>
                  <w:tcW w:w="2012" w:type="dxa"/>
                  <w:shd w:val="clear" w:color="auto" w:fill="auto"/>
                  <w:vAlign w:val="center"/>
                  <w:hideMark/>
                </w:tcPr>
                <w:p w14:paraId="63C2CBF1" w14:textId="77777777" w:rsidR="00BD5325" w:rsidRPr="00D31E3C" w:rsidRDefault="00BD5325" w:rsidP="00BD5325">
                  <w:pPr>
                    <w:spacing w:after="0" w:line="240" w:lineRule="auto"/>
                    <w:jc w:val="center"/>
                    <w:rPr>
                      <w:rFonts w:ascii="Times New Roman" w:eastAsia="Times New Roman" w:hAnsi="Times New Roman" w:cs="Times New Roman"/>
                      <w:bCs/>
                      <w:color w:val="000000"/>
                      <w:sz w:val="24"/>
                      <w:szCs w:val="24"/>
                      <w:lang w:eastAsia="ru-RU"/>
                    </w:rPr>
                  </w:pPr>
                  <w:r w:rsidRPr="00D31E3C">
                    <w:rPr>
                      <w:rFonts w:ascii="Times New Roman" w:eastAsia="Times New Roman" w:hAnsi="Times New Roman" w:cs="Times New Roman"/>
                      <w:bCs/>
                      <w:color w:val="000000"/>
                      <w:sz w:val="24"/>
                      <w:szCs w:val="24"/>
                      <w:lang w:eastAsia="ru-RU"/>
                    </w:rPr>
                    <w:t>Год</w:t>
                  </w:r>
                </w:p>
              </w:tc>
              <w:tc>
                <w:tcPr>
                  <w:tcW w:w="4560" w:type="dxa"/>
                  <w:shd w:val="clear" w:color="auto" w:fill="auto"/>
                  <w:vAlign w:val="center"/>
                  <w:hideMark/>
                </w:tcPr>
                <w:p w14:paraId="4316CE84" w14:textId="77777777" w:rsidR="00BD5325" w:rsidRPr="00D31E3C" w:rsidRDefault="00BD5325" w:rsidP="00BD5325">
                  <w:pPr>
                    <w:spacing w:after="0" w:line="240" w:lineRule="auto"/>
                    <w:jc w:val="center"/>
                    <w:rPr>
                      <w:rFonts w:ascii="Times New Roman" w:eastAsia="Times New Roman" w:hAnsi="Times New Roman" w:cs="Times New Roman"/>
                      <w:bCs/>
                      <w:color w:val="000000"/>
                      <w:sz w:val="24"/>
                      <w:szCs w:val="24"/>
                      <w:lang w:eastAsia="ru-RU"/>
                    </w:rPr>
                  </w:pPr>
                  <w:r w:rsidRPr="00D31E3C">
                    <w:rPr>
                      <w:rFonts w:ascii="Times New Roman" w:eastAsia="Times New Roman" w:hAnsi="Times New Roman" w:cs="Times New Roman"/>
                      <w:bCs/>
                      <w:color w:val="000000"/>
                      <w:sz w:val="24"/>
                      <w:szCs w:val="24"/>
                      <w:lang w:eastAsia="ru-RU"/>
                    </w:rPr>
                    <w:t>Площадь земельных участков, переданных в собственность (</w:t>
                  </w:r>
                  <w:proofErr w:type="spellStart"/>
                  <w:r w:rsidRPr="00D31E3C">
                    <w:rPr>
                      <w:rFonts w:ascii="Times New Roman" w:eastAsia="Times New Roman" w:hAnsi="Times New Roman" w:cs="Times New Roman"/>
                      <w:bCs/>
                      <w:color w:val="000000"/>
                      <w:sz w:val="24"/>
                      <w:szCs w:val="24"/>
                      <w:lang w:eastAsia="ru-RU"/>
                    </w:rPr>
                    <w:t>кв.м</w:t>
                  </w:r>
                  <w:proofErr w:type="spellEnd"/>
                  <w:r w:rsidRPr="00D31E3C">
                    <w:rPr>
                      <w:rFonts w:ascii="Times New Roman" w:eastAsia="Times New Roman" w:hAnsi="Times New Roman" w:cs="Times New Roman"/>
                      <w:bCs/>
                      <w:color w:val="000000"/>
                      <w:sz w:val="24"/>
                      <w:szCs w:val="24"/>
                      <w:lang w:eastAsia="ru-RU"/>
                    </w:rPr>
                    <w:t>.)</w:t>
                  </w:r>
                </w:p>
              </w:tc>
              <w:tc>
                <w:tcPr>
                  <w:tcW w:w="2977" w:type="dxa"/>
                  <w:shd w:val="clear" w:color="auto" w:fill="auto"/>
                  <w:vAlign w:val="center"/>
                  <w:hideMark/>
                </w:tcPr>
                <w:p w14:paraId="5CFD825B" w14:textId="77777777" w:rsidR="00BD5325" w:rsidRPr="00D31E3C" w:rsidRDefault="00BD5325" w:rsidP="00BD5325">
                  <w:pPr>
                    <w:spacing w:after="0" w:line="240" w:lineRule="auto"/>
                    <w:jc w:val="center"/>
                    <w:rPr>
                      <w:rFonts w:ascii="Times New Roman" w:eastAsia="Times New Roman" w:hAnsi="Times New Roman" w:cs="Times New Roman"/>
                      <w:bCs/>
                      <w:color w:val="000000"/>
                      <w:sz w:val="24"/>
                      <w:szCs w:val="24"/>
                      <w:lang w:eastAsia="ru-RU"/>
                    </w:rPr>
                  </w:pPr>
                  <w:r w:rsidRPr="00D31E3C">
                    <w:rPr>
                      <w:rFonts w:ascii="Times New Roman" w:eastAsia="Times New Roman" w:hAnsi="Times New Roman" w:cs="Times New Roman"/>
                      <w:bCs/>
                      <w:color w:val="000000"/>
                      <w:sz w:val="24"/>
                      <w:szCs w:val="24"/>
                      <w:lang w:eastAsia="ru-RU"/>
                    </w:rPr>
                    <w:t>Количество</w:t>
                  </w:r>
                </w:p>
              </w:tc>
            </w:tr>
            <w:tr w:rsidR="00BD5325" w:rsidRPr="00D31E3C" w14:paraId="6F49C9BE" w14:textId="77777777" w:rsidTr="00D31E3C">
              <w:trPr>
                <w:trHeight w:val="111"/>
                <w:jc w:val="center"/>
              </w:trPr>
              <w:tc>
                <w:tcPr>
                  <w:tcW w:w="2012" w:type="dxa"/>
                  <w:shd w:val="clear" w:color="auto" w:fill="auto"/>
                  <w:noWrap/>
                  <w:vAlign w:val="bottom"/>
                </w:tcPr>
                <w:p w14:paraId="0E85CCD9" w14:textId="77777777" w:rsidR="00BD5325" w:rsidRPr="00D31E3C" w:rsidRDefault="00BD5325" w:rsidP="00BD5325">
                  <w:pPr>
                    <w:spacing w:after="0" w:line="240" w:lineRule="auto"/>
                    <w:jc w:val="center"/>
                    <w:rPr>
                      <w:rFonts w:ascii="Times New Roman" w:eastAsia="Times New Roman" w:hAnsi="Times New Roman" w:cs="Times New Roman"/>
                      <w:bCs/>
                      <w:color w:val="000000"/>
                      <w:sz w:val="24"/>
                      <w:szCs w:val="24"/>
                      <w:lang w:eastAsia="ru-RU"/>
                    </w:rPr>
                  </w:pPr>
                  <w:r w:rsidRPr="00D31E3C">
                    <w:rPr>
                      <w:rFonts w:ascii="Times New Roman" w:eastAsia="Times New Roman" w:hAnsi="Times New Roman" w:cs="Times New Roman"/>
                      <w:bCs/>
                      <w:color w:val="000000"/>
                      <w:sz w:val="24"/>
                      <w:szCs w:val="24"/>
                      <w:lang w:eastAsia="ru-RU"/>
                    </w:rPr>
                    <w:t>2018г.</w:t>
                  </w:r>
                </w:p>
              </w:tc>
              <w:tc>
                <w:tcPr>
                  <w:tcW w:w="4560" w:type="dxa"/>
                  <w:shd w:val="clear" w:color="auto" w:fill="auto"/>
                  <w:noWrap/>
                  <w:vAlign w:val="bottom"/>
                </w:tcPr>
                <w:p w14:paraId="3E105728" w14:textId="77777777" w:rsidR="00BD5325" w:rsidRPr="00D31E3C" w:rsidRDefault="00BD5325" w:rsidP="00BD5325">
                  <w:pPr>
                    <w:spacing w:after="0" w:line="240" w:lineRule="auto"/>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color w:val="000000"/>
                      <w:sz w:val="24"/>
                      <w:szCs w:val="24"/>
                      <w:lang w:eastAsia="ru-RU"/>
                    </w:rPr>
                    <w:t>53 267,54</w:t>
                  </w:r>
                </w:p>
              </w:tc>
              <w:tc>
                <w:tcPr>
                  <w:tcW w:w="2977" w:type="dxa"/>
                  <w:shd w:val="clear" w:color="auto" w:fill="auto"/>
                  <w:noWrap/>
                  <w:vAlign w:val="bottom"/>
                </w:tcPr>
                <w:p w14:paraId="13EC6776" w14:textId="77777777" w:rsidR="00BD5325" w:rsidRPr="00D31E3C" w:rsidRDefault="00BD5325" w:rsidP="00BD5325">
                  <w:pPr>
                    <w:spacing w:after="0" w:line="240" w:lineRule="auto"/>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color w:val="000000"/>
                      <w:sz w:val="24"/>
                      <w:szCs w:val="24"/>
                      <w:lang w:eastAsia="ru-RU"/>
                    </w:rPr>
                    <w:t>52</w:t>
                  </w:r>
                </w:p>
              </w:tc>
            </w:tr>
            <w:tr w:rsidR="00BD5325" w:rsidRPr="00D31E3C" w14:paraId="629AAD8E" w14:textId="77777777" w:rsidTr="00D31E3C">
              <w:trPr>
                <w:trHeight w:val="128"/>
                <w:jc w:val="center"/>
              </w:trPr>
              <w:tc>
                <w:tcPr>
                  <w:tcW w:w="2012" w:type="dxa"/>
                  <w:shd w:val="clear" w:color="auto" w:fill="auto"/>
                  <w:noWrap/>
                  <w:vAlign w:val="bottom"/>
                </w:tcPr>
                <w:p w14:paraId="7CCD80D8" w14:textId="77777777" w:rsidR="00BD5325" w:rsidRPr="00D31E3C" w:rsidRDefault="00BD5325" w:rsidP="00BD5325">
                  <w:pPr>
                    <w:spacing w:after="0" w:line="240" w:lineRule="auto"/>
                    <w:jc w:val="center"/>
                    <w:rPr>
                      <w:rFonts w:ascii="Times New Roman" w:eastAsia="Times New Roman" w:hAnsi="Times New Roman" w:cs="Times New Roman"/>
                      <w:bCs/>
                      <w:color w:val="000000"/>
                      <w:sz w:val="24"/>
                      <w:szCs w:val="24"/>
                      <w:lang w:eastAsia="ru-RU"/>
                    </w:rPr>
                  </w:pPr>
                  <w:r w:rsidRPr="00D31E3C">
                    <w:rPr>
                      <w:rFonts w:ascii="Times New Roman" w:eastAsia="Times New Roman" w:hAnsi="Times New Roman" w:cs="Times New Roman"/>
                      <w:bCs/>
                      <w:color w:val="000000"/>
                      <w:sz w:val="24"/>
                      <w:szCs w:val="24"/>
                      <w:lang w:eastAsia="ru-RU"/>
                    </w:rPr>
                    <w:t>2019г.</w:t>
                  </w:r>
                </w:p>
              </w:tc>
              <w:tc>
                <w:tcPr>
                  <w:tcW w:w="4560" w:type="dxa"/>
                  <w:shd w:val="clear" w:color="auto" w:fill="auto"/>
                  <w:noWrap/>
                  <w:vAlign w:val="bottom"/>
                </w:tcPr>
                <w:p w14:paraId="72D4E45D" w14:textId="77777777" w:rsidR="00BD5325" w:rsidRPr="00D31E3C" w:rsidRDefault="00BD5325" w:rsidP="00BD5325">
                  <w:pPr>
                    <w:spacing w:after="0" w:line="240" w:lineRule="auto"/>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color w:val="000000"/>
                      <w:sz w:val="24"/>
                      <w:szCs w:val="24"/>
                      <w:lang w:eastAsia="ru-RU"/>
                    </w:rPr>
                    <w:t>52849,21</w:t>
                  </w:r>
                </w:p>
              </w:tc>
              <w:tc>
                <w:tcPr>
                  <w:tcW w:w="2977" w:type="dxa"/>
                  <w:shd w:val="clear" w:color="auto" w:fill="auto"/>
                  <w:noWrap/>
                  <w:vAlign w:val="bottom"/>
                </w:tcPr>
                <w:p w14:paraId="6C49B466" w14:textId="77777777" w:rsidR="00BD5325" w:rsidRPr="00D31E3C" w:rsidRDefault="00BD5325" w:rsidP="00BD5325">
                  <w:pPr>
                    <w:spacing w:after="0" w:line="240" w:lineRule="auto"/>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color w:val="000000"/>
                      <w:sz w:val="24"/>
                      <w:szCs w:val="24"/>
                      <w:lang w:eastAsia="ru-RU"/>
                    </w:rPr>
                    <w:t>53</w:t>
                  </w:r>
                </w:p>
              </w:tc>
            </w:tr>
            <w:tr w:rsidR="00BD5325" w:rsidRPr="00D31E3C" w14:paraId="7360FD42" w14:textId="77777777" w:rsidTr="00D31E3C">
              <w:trPr>
                <w:trHeight w:val="137"/>
                <w:jc w:val="center"/>
              </w:trPr>
              <w:tc>
                <w:tcPr>
                  <w:tcW w:w="2012" w:type="dxa"/>
                  <w:shd w:val="clear" w:color="auto" w:fill="auto"/>
                  <w:noWrap/>
                  <w:vAlign w:val="bottom"/>
                </w:tcPr>
                <w:p w14:paraId="63010E34" w14:textId="77777777" w:rsidR="00BD5325" w:rsidRPr="00D31E3C" w:rsidRDefault="00BD5325" w:rsidP="00BD5325">
                  <w:pPr>
                    <w:spacing w:after="0" w:line="240" w:lineRule="auto"/>
                    <w:jc w:val="center"/>
                    <w:rPr>
                      <w:rFonts w:ascii="Times New Roman" w:eastAsia="Times New Roman" w:hAnsi="Times New Roman" w:cs="Times New Roman"/>
                      <w:bCs/>
                      <w:color w:val="000000"/>
                      <w:sz w:val="24"/>
                      <w:szCs w:val="24"/>
                      <w:lang w:eastAsia="ru-RU"/>
                    </w:rPr>
                  </w:pPr>
                  <w:r w:rsidRPr="00D31E3C">
                    <w:rPr>
                      <w:rFonts w:ascii="Times New Roman" w:eastAsia="Times New Roman" w:hAnsi="Times New Roman" w:cs="Times New Roman"/>
                      <w:bCs/>
                      <w:color w:val="000000"/>
                      <w:sz w:val="24"/>
                      <w:szCs w:val="24"/>
                      <w:lang w:eastAsia="ru-RU"/>
                    </w:rPr>
                    <w:t xml:space="preserve">2020г. </w:t>
                  </w:r>
                </w:p>
              </w:tc>
              <w:tc>
                <w:tcPr>
                  <w:tcW w:w="4560" w:type="dxa"/>
                  <w:shd w:val="clear" w:color="auto" w:fill="auto"/>
                  <w:noWrap/>
                  <w:vAlign w:val="bottom"/>
                </w:tcPr>
                <w:p w14:paraId="3A8AD721" w14:textId="77777777" w:rsidR="00BD5325" w:rsidRPr="00D31E3C" w:rsidRDefault="00BD5325" w:rsidP="00BD5325">
                  <w:pPr>
                    <w:spacing w:after="0" w:line="240" w:lineRule="auto"/>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color w:val="000000"/>
                      <w:sz w:val="24"/>
                      <w:szCs w:val="24"/>
                      <w:lang w:eastAsia="ru-RU"/>
                    </w:rPr>
                    <w:t>13931, 00</w:t>
                  </w:r>
                </w:p>
              </w:tc>
              <w:tc>
                <w:tcPr>
                  <w:tcW w:w="2977" w:type="dxa"/>
                  <w:shd w:val="clear" w:color="auto" w:fill="auto"/>
                  <w:noWrap/>
                  <w:vAlign w:val="bottom"/>
                </w:tcPr>
                <w:p w14:paraId="7B6BD896" w14:textId="77777777" w:rsidR="00BD5325" w:rsidRPr="00D31E3C" w:rsidRDefault="00BD5325" w:rsidP="00BD5325">
                  <w:pPr>
                    <w:spacing w:after="0" w:line="240" w:lineRule="auto"/>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color w:val="000000"/>
                      <w:sz w:val="24"/>
                      <w:szCs w:val="24"/>
                      <w:lang w:eastAsia="ru-RU"/>
                    </w:rPr>
                    <w:t>12</w:t>
                  </w:r>
                </w:p>
              </w:tc>
            </w:tr>
          </w:tbl>
          <w:p w14:paraId="49B6D74A" w14:textId="77777777" w:rsidR="00BD5325" w:rsidRPr="00D31E3C" w:rsidRDefault="00BD5325" w:rsidP="00D5313C">
            <w:pPr>
              <w:spacing w:after="0" w:line="240" w:lineRule="auto"/>
              <w:rPr>
                <w:rFonts w:ascii="Times New Roman" w:eastAsia="Calibri" w:hAnsi="Times New Roman" w:cs="Times New Roman"/>
                <w:noProof/>
                <w:sz w:val="24"/>
                <w:szCs w:val="24"/>
                <w:lang w:eastAsia="ru-RU"/>
              </w:rPr>
            </w:pPr>
          </w:p>
        </w:tc>
        <w:tc>
          <w:tcPr>
            <w:tcW w:w="221" w:type="dxa"/>
          </w:tcPr>
          <w:p w14:paraId="066E159E" w14:textId="77777777" w:rsidR="00BD5325" w:rsidRPr="00D31E3C" w:rsidRDefault="00BD5325" w:rsidP="00BD5325">
            <w:pPr>
              <w:spacing w:after="0" w:line="240" w:lineRule="auto"/>
              <w:jc w:val="right"/>
              <w:rPr>
                <w:rFonts w:ascii="Times New Roman" w:eastAsia="Calibri" w:hAnsi="Times New Roman" w:cs="Times New Roman"/>
                <w:sz w:val="24"/>
                <w:szCs w:val="24"/>
              </w:rPr>
            </w:pPr>
          </w:p>
        </w:tc>
      </w:tr>
    </w:tbl>
    <w:p w14:paraId="5938EFB2" w14:textId="77777777" w:rsidR="00BD5325" w:rsidRPr="00D31E3C" w:rsidRDefault="00BD5325" w:rsidP="00D31E3C">
      <w:pPr>
        <w:autoSpaceDE w:val="0"/>
        <w:autoSpaceDN w:val="0"/>
        <w:adjustRightInd w:val="0"/>
        <w:spacing w:after="0" w:line="240" w:lineRule="auto"/>
        <w:ind w:firstLine="709"/>
        <w:jc w:val="both"/>
        <w:rPr>
          <w:rFonts w:ascii="Times New Roman" w:eastAsia="Times New Roman" w:hAnsi="Times New Roman" w:cs="Times New Roman"/>
          <w:spacing w:val="-6"/>
          <w:sz w:val="24"/>
          <w:szCs w:val="24"/>
          <w:lang w:eastAsia="ru-RU"/>
        </w:rPr>
      </w:pPr>
      <w:r w:rsidRPr="00D31E3C">
        <w:rPr>
          <w:rFonts w:ascii="Times New Roman" w:eastAsia="Times New Roman" w:hAnsi="Times New Roman" w:cs="Times New Roman"/>
          <w:spacing w:val="-6"/>
          <w:sz w:val="24"/>
          <w:szCs w:val="24"/>
          <w:lang w:eastAsia="ru-RU"/>
        </w:rPr>
        <w:t xml:space="preserve">Заключено 8 договоров безвозмездного пользования земельные участки на общую площадь 684870,50 </w:t>
      </w:r>
      <w:proofErr w:type="spellStart"/>
      <w:r w:rsidRPr="00D31E3C">
        <w:rPr>
          <w:rFonts w:ascii="Times New Roman" w:eastAsia="Times New Roman" w:hAnsi="Times New Roman" w:cs="Times New Roman"/>
          <w:spacing w:val="-6"/>
          <w:sz w:val="24"/>
          <w:szCs w:val="24"/>
          <w:lang w:eastAsia="ru-RU"/>
        </w:rPr>
        <w:t>кв.м</w:t>
      </w:r>
      <w:proofErr w:type="spellEnd"/>
      <w:r w:rsidRPr="00D31E3C">
        <w:rPr>
          <w:rFonts w:ascii="Times New Roman" w:eastAsia="Times New Roman" w:hAnsi="Times New Roman" w:cs="Times New Roman"/>
          <w:spacing w:val="-6"/>
          <w:sz w:val="24"/>
          <w:szCs w:val="24"/>
          <w:lang w:eastAsia="ru-RU"/>
        </w:rPr>
        <w:t xml:space="preserve">.  </w:t>
      </w:r>
    </w:p>
    <w:p w14:paraId="785058FA" w14:textId="77777777" w:rsidR="00BD5325" w:rsidRPr="00D31E3C" w:rsidRDefault="00BD5325" w:rsidP="00BD5325">
      <w:pPr>
        <w:autoSpaceDE w:val="0"/>
        <w:autoSpaceDN w:val="0"/>
        <w:adjustRightInd w:val="0"/>
        <w:spacing w:after="0" w:line="240" w:lineRule="auto"/>
        <w:ind w:firstLine="567"/>
        <w:jc w:val="both"/>
        <w:rPr>
          <w:rFonts w:ascii="Times New Roman" w:eastAsia="Times New Roman" w:hAnsi="Times New Roman" w:cs="Times New Roman"/>
          <w:spacing w:val="-6"/>
          <w:sz w:val="24"/>
          <w:szCs w:val="24"/>
          <w:lang w:eastAsia="ru-RU"/>
        </w:rPr>
      </w:pPr>
    </w:p>
    <w:tbl>
      <w:tblPr>
        <w:tblW w:w="9791"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8"/>
        <w:gridCol w:w="4536"/>
        <w:gridCol w:w="2977"/>
      </w:tblGrid>
      <w:tr w:rsidR="00BD5325" w:rsidRPr="00D31E3C" w14:paraId="7670CE52" w14:textId="77777777" w:rsidTr="00D31E3C">
        <w:trPr>
          <w:trHeight w:val="589"/>
        </w:trPr>
        <w:tc>
          <w:tcPr>
            <w:tcW w:w="2278" w:type="dxa"/>
            <w:shd w:val="clear" w:color="auto" w:fill="auto"/>
            <w:vAlign w:val="bottom"/>
            <w:hideMark/>
          </w:tcPr>
          <w:p w14:paraId="3D725C71" w14:textId="77777777" w:rsidR="00BD5325" w:rsidRPr="00D31E3C" w:rsidRDefault="00BD5325" w:rsidP="00BD5325">
            <w:pPr>
              <w:spacing w:after="0" w:line="240" w:lineRule="auto"/>
              <w:ind w:firstLine="567"/>
              <w:jc w:val="center"/>
              <w:rPr>
                <w:rFonts w:ascii="Times New Roman" w:eastAsia="Times New Roman" w:hAnsi="Times New Roman" w:cs="Times New Roman"/>
                <w:bCs/>
                <w:color w:val="000000"/>
                <w:sz w:val="24"/>
                <w:szCs w:val="24"/>
                <w:lang w:eastAsia="ru-RU"/>
              </w:rPr>
            </w:pPr>
            <w:r w:rsidRPr="00D31E3C">
              <w:rPr>
                <w:rFonts w:ascii="Times New Roman" w:eastAsia="Calibri" w:hAnsi="Times New Roman" w:cs="Times New Roman"/>
                <w:sz w:val="24"/>
                <w:szCs w:val="24"/>
              </w:rPr>
              <w:t xml:space="preserve">       </w:t>
            </w:r>
            <w:r w:rsidRPr="00D31E3C">
              <w:rPr>
                <w:rFonts w:ascii="Times New Roman" w:eastAsia="Times New Roman" w:hAnsi="Times New Roman" w:cs="Times New Roman"/>
                <w:bCs/>
                <w:color w:val="000000"/>
                <w:sz w:val="24"/>
                <w:szCs w:val="24"/>
                <w:lang w:eastAsia="ru-RU"/>
              </w:rPr>
              <w:t>Год</w:t>
            </w:r>
          </w:p>
        </w:tc>
        <w:tc>
          <w:tcPr>
            <w:tcW w:w="4536" w:type="dxa"/>
            <w:shd w:val="clear" w:color="auto" w:fill="auto"/>
            <w:vAlign w:val="bottom"/>
            <w:hideMark/>
          </w:tcPr>
          <w:p w14:paraId="67512AFF" w14:textId="77777777" w:rsidR="00BD5325" w:rsidRPr="00D31E3C" w:rsidRDefault="00BD5325" w:rsidP="00BD5325">
            <w:pPr>
              <w:spacing w:after="0" w:line="240" w:lineRule="auto"/>
              <w:ind w:firstLine="567"/>
              <w:jc w:val="center"/>
              <w:rPr>
                <w:rFonts w:ascii="Times New Roman" w:eastAsia="Times New Roman" w:hAnsi="Times New Roman" w:cs="Times New Roman"/>
                <w:bCs/>
                <w:color w:val="000000"/>
                <w:sz w:val="24"/>
                <w:szCs w:val="24"/>
                <w:lang w:eastAsia="ru-RU"/>
              </w:rPr>
            </w:pPr>
            <w:r w:rsidRPr="00D31E3C">
              <w:rPr>
                <w:rFonts w:ascii="Times New Roman" w:eastAsia="Times New Roman" w:hAnsi="Times New Roman" w:cs="Times New Roman"/>
                <w:bCs/>
                <w:color w:val="000000"/>
                <w:sz w:val="24"/>
                <w:szCs w:val="24"/>
                <w:lang w:eastAsia="ru-RU"/>
              </w:rPr>
              <w:t>Площадь земельных участков, переданных безвозмездное пользование (</w:t>
            </w:r>
            <w:proofErr w:type="spellStart"/>
            <w:r w:rsidRPr="00D31E3C">
              <w:rPr>
                <w:rFonts w:ascii="Times New Roman" w:eastAsia="Times New Roman" w:hAnsi="Times New Roman" w:cs="Times New Roman"/>
                <w:bCs/>
                <w:color w:val="000000"/>
                <w:sz w:val="24"/>
                <w:szCs w:val="24"/>
                <w:lang w:eastAsia="ru-RU"/>
              </w:rPr>
              <w:t>кв.м</w:t>
            </w:r>
            <w:proofErr w:type="spellEnd"/>
            <w:r w:rsidRPr="00D31E3C">
              <w:rPr>
                <w:rFonts w:ascii="Times New Roman" w:eastAsia="Times New Roman" w:hAnsi="Times New Roman" w:cs="Times New Roman"/>
                <w:bCs/>
                <w:color w:val="000000"/>
                <w:sz w:val="24"/>
                <w:szCs w:val="24"/>
                <w:lang w:eastAsia="ru-RU"/>
              </w:rPr>
              <w:t>.)</w:t>
            </w:r>
          </w:p>
        </w:tc>
        <w:tc>
          <w:tcPr>
            <w:tcW w:w="2977" w:type="dxa"/>
            <w:shd w:val="clear" w:color="auto" w:fill="auto"/>
            <w:vAlign w:val="center"/>
            <w:hideMark/>
          </w:tcPr>
          <w:p w14:paraId="2FEB7193" w14:textId="77777777" w:rsidR="00BD5325" w:rsidRPr="00D31E3C" w:rsidRDefault="00BD5325" w:rsidP="00BD5325">
            <w:pPr>
              <w:spacing w:after="0" w:line="240" w:lineRule="auto"/>
              <w:ind w:firstLine="567"/>
              <w:jc w:val="center"/>
              <w:rPr>
                <w:rFonts w:ascii="Times New Roman" w:eastAsia="Times New Roman" w:hAnsi="Times New Roman" w:cs="Times New Roman"/>
                <w:bCs/>
                <w:color w:val="000000"/>
                <w:sz w:val="24"/>
                <w:szCs w:val="24"/>
                <w:lang w:eastAsia="ru-RU"/>
              </w:rPr>
            </w:pPr>
            <w:r w:rsidRPr="00D31E3C">
              <w:rPr>
                <w:rFonts w:ascii="Times New Roman" w:eastAsia="Times New Roman" w:hAnsi="Times New Roman" w:cs="Times New Roman"/>
                <w:bCs/>
                <w:color w:val="000000"/>
                <w:sz w:val="24"/>
                <w:szCs w:val="24"/>
                <w:lang w:eastAsia="ru-RU"/>
              </w:rPr>
              <w:t>Количество</w:t>
            </w:r>
          </w:p>
        </w:tc>
      </w:tr>
      <w:tr w:rsidR="00BD5325" w:rsidRPr="00D31E3C" w14:paraId="717B5E1F" w14:textId="77777777" w:rsidTr="00D31E3C">
        <w:trPr>
          <w:trHeight w:val="437"/>
        </w:trPr>
        <w:tc>
          <w:tcPr>
            <w:tcW w:w="2278" w:type="dxa"/>
            <w:shd w:val="clear" w:color="auto" w:fill="auto"/>
            <w:vAlign w:val="bottom"/>
          </w:tcPr>
          <w:p w14:paraId="60A80949" w14:textId="77777777" w:rsidR="00BD5325" w:rsidRPr="00D31E3C" w:rsidRDefault="00BD5325" w:rsidP="00BD5325">
            <w:pPr>
              <w:spacing w:after="0" w:line="240" w:lineRule="auto"/>
              <w:ind w:firstLine="567"/>
              <w:jc w:val="center"/>
              <w:rPr>
                <w:rFonts w:ascii="Times New Roman" w:eastAsia="Times New Roman" w:hAnsi="Times New Roman" w:cs="Times New Roman"/>
                <w:bCs/>
                <w:color w:val="000000"/>
                <w:sz w:val="24"/>
                <w:szCs w:val="24"/>
                <w:lang w:eastAsia="ru-RU"/>
              </w:rPr>
            </w:pPr>
            <w:bookmarkStart w:id="59" w:name="_Hlk62204928"/>
            <w:r w:rsidRPr="00D31E3C">
              <w:rPr>
                <w:rFonts w:ascii="Times New Roman" w:eastAsia="Times New Roman" w:hAnsi="Times New Roman" w:cs="Times New Roman"/>
                <w:bCs/>
                <w:color w:val="000000"/>
                <w:sz w:val="24"/>
                <w:szCs w:val="24"/>
                <w:lang w:eastAsia="ru-RU"/>
              </w:rPr>
              <w:t>2018г.</w:t>
            </w:r>
          </w:p>
        </w:tc>
        <w:tc>
          <w:tcPr>
            <w:tcW w:w="4536" w:type="dxa"/>
            <w:shd w:val="clear" w:color="auto" w:fill="auto"/>
            <w:vAlign w:val="bottom"/>
          </w:tcPr>
          <w:p w14:paraId="29792C22" w14:textId="77777777" w:rsidR="00BD5325" w:rsidRPr="00D31E3C" w:rsidRDefault="00BD5325" w:rsidP="00BD5325">
            <w:pPr>
              <w:spacing w:after="0" w:line="240" w:lineRule="auto"/>
              <w:ind w:firstLine="567"/>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color w:val="000000"/>
                <w:sz w:val="24"/>
                <w:szCs w:val="24"/>
                <w:lang w:eastAsia="ru-RU"/>
              </w:rPr>
              <w:t>94283</w:t>
            </w:r>
          </w:p>
        </w:tc>
        <w:tc>
          <w:tcPr>
            <w:tcW w:w="2977" w:type="dxa"/>
            <w:shd w:val="clear" w:color="auto" w:fill="auto"/>
            <w:vAlign w:val="bottom"/>
          </w:tcPr>
          <w:p w14:paraId="289EDC6F" w14:textId="77777777" w:rsidR="00BD5325" w:rsidRPr="00D31E3C" w:rsidRDefault="00BD5325" w:rsidP="00BD5325">
            <w:pPr>
              <w:spacing w:after="0" w:line="240" w:lineRule="auto"/>
              <w:ind w:firstLine="567"/>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color w:val="000000"/>
                <w:sz w:val="24"/>
                <w:szCs w:val="24"/>
                <w:lang w:eastAsia="ru-RU"/>
              </w:rPr>
              <w:t>8</w:t>
            </w:r>
          </w:p>
        </w:tc>
      </w:tr>
      <w:tr w:rsidR="00BD5325" w:rsidRPr="00D31E3C" w14:paraId="7F0C838A" w14:textId="77777777" w:rsidTr="00D31E3C">
        <w:trPr>
          <w:trHeight w:val="330"/>
        </w:trPr>
        <w:tc>
          <w:tcPr>
            <w:tcW w:w="2278" w:type="dxa"/>
            <w:shd w:val="clear" w:color="auto" w:fill="auto"/>
            <w:noWrap/>
            <w:vAlign w:val="bottom"/>
          </w:tcPr>
          <w:p w14:paraId="24D6B643" w14:textId="77777777" w:rsidR="00BD5325" w:rsidRPr="00D31E3C" w:rsidRDefault="00BD5325" w:rsidP="00BD5325">
            <w:pPr>
              <w:spacing w:after="0" w:line="240" w:lineRule="auto"/>
              <w:ind w:firstLine="567"/>
              <w:jc w:val="center"/>
              <w:rPr>
                <w:rFonts w:ascii="Times New Roman" w:eastAsia="Times New Roman" w:hAnsi="Times New Roman" w:cs="Times New Roman"/>
                <w:bCs/>
                <w:color w:val="000000"/>
                <w:sz w:val="24"/>
                <w:szCs w:val="24"/>
                <w:lang w:eastAsia="ru-RU"/>
              </w:rPr>
            </w:pPr>
            <w:r w:rsidRPr="00D31E3C">
              <w:rPr>
                <w:rFonts w:ascii="Times New Roman" w:eastAsia="Times New Roman" w:hAnsi="Times New Roman" w:cs="Times New Roman"/>
                <w:bCs/>
                <w:color w:val="000000"/>
                <w:sz w:val="24"/>
                <w:szCs w:val="24"/>
                <w:lang w:eastAsia="ru-RU"/>
              </w:rPr>
              <w:t>2019г.</w:t>
            </w:r>
          </w:p>
        </w:tc>
        <w:tc>
          <w:tcPr>
            <w:tcW w:w="4536" w:type="dxa"/>
            <w:shd w:val="clear" w:color="auto" w:fill="auto"/>
            <w:noWrap/>
            <w:vAlign w:val="bottom"/>
          </w:tcPr>
          <w:p w14:paraId="5C1AEA80" w14:textId="77777777" w:rsidR="00BD5325" w:rsidRPr="00D31E3C" w:rsidRDefault="00BD5325" w:rsidP="00BD5325">
            <w:pPr>
              <w:spacing w:after="0" w:line="240" w:lineRule="auto"/>
              <w:ind w:firstLine="567"/>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color w:val="000000"/>
                <w:sz w:val="24"/>
                <w:szCs w:val="24"/>
                <w:lang w:eastAsia="ru-RU"/>
              </w:rPr>
              <w:t>34793,00</w:t>
            </w:r>
          </w:p>
        </w:tc>
        <w:tc>
          <w:tcPr>
            <w:tcW w:w="2977" w:type="dxa"/>
            <w:shd w:val="clear" w:color="auto" w:fill="auto"/>
            <w:noWrap/>
            <w:vAlign w:val="bottom"/>
          </w:tcPr>
          <w:p w14:paraId="0FA31941" w14:textId="77777777" w:rsidR="00BD5325" w:rsidRPr="00D31E3C" w:rsidRDefault="00BD5325" w:rsidP="00BD5325">
            <w:pPr>
              <w:spacing w:after="0" w:line="240" w:lineRule="auto"/>
              <w:ind w:firstLine="567"/>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color w:val="000000"/>
                <w:sz w:val="24"/>
                <w:szCs w:val="24"/>
                <w:lang w:eastAsia="ru-RU"/>
              </w:rPr>
              <w:t>14</w:t>
            </w:r>
          </w:p>
        </w:tc>
      </w:tr>
      <w:tr w:rsidR="00BD5325" w:rsidRPr="00D31E3C" w14:paraId="78846DED" w14:textId="77777777" w:rsidTr="00D31E3C">
        <w:trPr>
          <w:trHeight w:val="330"/>
        </w:trPr>
        <w:tc>
          <w:tcPr>
            <w:tcW w:w="2278" w:type="dxa"/>
            <w:shd w:val="clear" w:color="auto" w:fill="auto"/>
            <w:vAlign w:val="bottom"/>
          </w:tcPr>
          <w:p w14:paraId="1E1F366D" w14:textId="77777777" w:rsidR="00BD5325" w:rsidRPr="00D31E3C" w:rsidRDefault="00BD5325" w:rsidP="00BD5325">
            <w:pPr>
              <w:spacing w:after="0" w:line="240" w:lineRule="auto"/>
              <w:ind w:firstLine="567"/>
              <w:jc w:val="center"/>
              <w:rPr>
                <w:rFonts w:ascii="Times New Roman" w:eastAsia="Times New Roman" w:hAnsi="Times New Roman" w:cs="Times New Roman"/>
                <w:bCs/>
                <w:color w:val="000000"/>
                <w:sz w:val="24"/>
                <w:szCs w:val="24"/>
                <w:lang w:eastAsia="ru-RU"/>
              </w:rPr>
            </w:pPr>
            <w:r w:rsidRPr="00D31E3C">
              <w:rPr>
                <w:rFonts w:ascii="Times New Roman" w:eastAsia="Times New Roman" w:hAnsi="Times New Roman" w:cs="Times New Roman"/>
                <w:bCs/>
                <w:color w:val="000000"/>
                <w:sz w:val="24"/>
                <w:szCs w:val="24"/>
                <w:lang w:eastAsia="ru-RU"/>
              </w:rPr>
              <w:t xml:space="preserve">2020г. </w:t>
            </w:r>
          </w:p>
        </w:tc>
        <w:tc>
          <w:tcPr>
            <w:tcW w:w="4536" w:type="dxa"/>
            <w:shd w:val="clear" w:color="auto" w:fill="auto"/>
            <w:noWrap/>
            <w:vAlign w:val="bottom"/>
          </w:tcPr>
          <w:p w14:paraId="2E77BFA7" w14:textId="77777777" w:rsidR="00BD5325" w:rsidRPr="00D31E3C" w:rsidRDefault="00BD5325" w:rsidP="00BD5325">
            <w:pPr>
              <w:spacing w:after="0" w:line="240" w:lineRule="auto"/>
              <w:ind w:firstLine="567"/>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color w:val="000000"/>
                <w:sz w:val="24"/>
                <w:szCs w:val="24"/>
                <w:lang w:eastAsia="ru-RU"/>
              </w:rPr>
              <w:t>13289,19</w:t>
            </w:r>
          </w:p>
        </w:tc>
        <w:tc>
          <w:tcPr>
            <w:tcW w:w="2977" w:type="dxa"/>
            <w:shd w:val="clear" w:color="auto" w:fill="auto"/>
            <w:noWrap/>
            <w:vAlign w:val="bottom"/>
          </w:tcPr>
          <w:p w14:paraId="43002B28" w14:textId="77777777" w:rsidR="00BD5325" w:rsidRPr="00D31E3C" w:rsidRDefault="00BD5325" w:rsidP="00BD5325">
            <w:pPr>
              <w:spacing w:after="0" w:line="240" w:lineRule="auto"/>
              <w:ind w:firstLine="567"/>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color w:val="000000"/>
                <w:sz w:val="24"/>
                <w:szCs w:val="24"/>
                <w:lang w:eastAsia="ru-RU"/>
              </w:rPr>
              <w:t>7</w:t>
            </w:r>
          </w:p>
        </w:tc>
      </w:tr>
      <w:bookmarkEnd w:id="59"/>
    </w:tbl>
    <w:p w14:paraId="0B7A197B" w14:textId="77777777" w:rsidR="00BD5325" w:rsidRPr="00D31E3C" w:rsidRDefault="00BD5325" w:rsidP="00BD5325">
      <w:p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p>
    <w:p w14:paraId="66304B3D" w14:textId="77777777" w:rsidR="00BD5325" w:rsidRPr="00D31E3C" w:rsidRDefault="00BD5325" w:rsidP="00BD5325">
      <w:pPr>
        <w:autoSpaceDE w:val="0"/>
        <w:autoSpaceDN w:val="0"/>
        <w:adjustRightInd w:val="0"/>
        <w:spacing w:after="0" w:line="240" w:lineRule="auto"/>
        <w:ind w:firstLine="567"/>
        <w:jc w:val="both"/>
        <w:rPr>
          <w:rFonts w:ascii="Times New Roman" w:eastAsia="Times New Roman" w:hAnsi="Times New Roman" w:cs="Times New Roman"/>
          <w:spacing w:val="-6"/>
          <w:sz w:val="24"/>
          <w:szCs w:val="24"/>
          <w:lang w:eastAsia="ru-RU"/>
        </w:rPr>
      </w:pPr>
      <w:r w:rsidRPr="00D31E3C">
        <w:rPr>
          <w:rFonts w:ascii="Times New Roman" w:eastAsia="Times New Roman" w:hAnsi="Times New Roman" w:cs="Times New Roman"/>
          <w:sz w:val="24"/>
          <w:szCs w:val="24"/>
          <w:lang w:eastAsia="ru-RU"/>
        </w:rPr>
        <w:t xml:space="preserve">        </w:t>
      </w:r>
      <w:r w:rsidRPr="00D31E3C">
        <w:rPr>
          <w:rFonts w:ascii="Times New Roman" w:eastAsia="Times New Roman" w:hAnsi="Times New Roman" w:cs="Times New Roman"/>
          <w:spacing w:val="-6"/>
          <w:sz w:val="24"/>
          <w:szCs w:val="24"/>
          <w:lang w:eastAsia="ru-RU"/>
        </w:rPr>
        <w:t>Снижение оформления земельных участков обусловлено введением режима чрезвычайно ситуации, утвержденного Указом Губернатора Иркутской области от 18.03.2020 N 59-уг «О введении режима функционирования повышенной готовности для территориальной подсистемы Иркутской области единой государственной системы предупреждения и ликвидации чрезвычайных ситуаций».</w:t>
      </w:r>
    </w:p>
    <w:p w14:paraId="65C34EE8" w14:textId="77777777" w:rsidR="00BD5325" w:rsidRPr="00D31E3C" w:rsidRDefault="00BD5325" w:rsidP="00BD5325">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14:paraId="10B6FBC4" w14:textId="16B25F22" w:rsidR="00BD5325" w:rsidRPr="00D31E3C" w:rsidRDefault="00BD5325" w:rsidP="00BD5325">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 xml:space="preserve">       </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D31E3C">
        <w:rPr>
          <w:rFonts w:ascii="Times New Roman" w:eastAsia="Times New Roman" w:hAnsi="Times New Roman" w:cs="Times New Roman"/>
          <w:sz w:val="24"/>
          <w:szCs w:val="24"/>
          <w:lang w:eastAsia="ru-RU"/>
        </w:rPr>
        <w:t>Передача имущества в связи с разграничением полномочий</w:t>
      </w:r>
    </w:p>
    <w:p w14:paraId="56E54DBE" w14:textId="77777777" w:rsidR="00BD5325" w:rsidRPr="00D31E3C" w:rsidRDefault="00BD5325" w:rsidP="00BD5325">
      <w:pPr>
        <w:suppressAutoHyphens/>
        <w:spacing w:after="0" w:line="240" w:lineRule="auto"/>
        <w:contextualSpacing/>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 xml:space="preserve">       </w:t>
      </w:r>
    </w:p>
    <w:tbl>
      <w:tblPr>
        <w:tblpPr w:leftFromText="180" w:rightFromText="180" w:vertAnchor="text" w:horzAnchor="margin" w:tblpX="216" w:tblpY="48"/>
        <w:tblW w:w="89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43"/>
        <w:gridCol w:w="1464"/>
        <w:gridCol w:w="1042"/>
        <w:gridCol w:w="1042"/>
      </w:tblGrid>
      <w:tr w:rsidR="00BD5325" w:rsidRPr="00D31E3C" w14:paraId="06699F08" w14:textId="77777777" w:rsidTr="00D31E3C">
        <w:trPr>
          <w:trHeight w:val="272"/>
        </w:trPr>
        <w:tc>
          <w:tcPr>
            <w:tcW w:w="5443" w:type="dxa"/>
          </w:tcPr>
          <w:p w14:paraId="35E44D10"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b/>
                <w:bCs/>
                <w:sz w:val="24"/>
                <w:szCs w:val="24"/>
                <w:lang w:eastAsia="ru-RU"/>
              </w:rPr>
              <w:lastRenderedPageBreak/>
              <w:t>Наименование адресата</w:t>
            </w:r>
          </w:p>
        </w:tc>
        <w:tc>
          <w:tcPr>
            <w:tcW w:w="1464" w:type="dxa"/>
          </w:tcPr>
          <w:p w14:paraId="126D2CE4"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D31E3C">
              <w:rPr>
                <w:rFonts w:ascii="Times New Roman" w:eastAsia="Times New Roman" w:hAnsi="Times New Roman" w:cs="Times New Roman"/>
                <w:b/>
                <w:sz w:val="24"/>
                <w:szCs w:val="24"/>
                <w:lang w:eastAsia="ru-RU"/>
              </w:rPr>
              <w:t>2018 год</w:t>
            </w:r>
          </w:p>
        </w:tc>
        <w:tc>
          <w:tcPr>
            <w:tcW w:w="1042" w:type="dxa"/>
          </w:tcPr>
          <w:p w14:paraId="015FE4A6"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D31E3C">
              <w:rPr>
                <w:rFonts w:ascii="Times New Roman" w:eastAsia="Times New Roman" w:hAnsi="Times New Roman" w:cs="Times New Roman"/>
                <w:b/>
                <w:sz w:val="24"/>
                <w:szCs w:val="24"/>
                <w:lang w:eastAsia="ru-RU"/>
              </w:rPr>
              <w:t>2019 год</w:t>
            </w:r>
          </w:p>
        </w:tc>
        <w:tc>
          <w:tcPr>
            <w:tcW w:w="1042" w:type="dxa"/>
          </w:tcPr>
          <w:p w14:paraId="56D36229"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D31E3C">
              <w:rPr>
                <w:rFonts w:ascii="Times New Roman" w:eastAsia="Times New Roman" w:hAnsi="Times New Roman" w:cs="Times New Roman"/>
                <w:b/>
                <w:sz w:val="24"/>
                <w:szCs w:val="24"/>
                <w:lang w:eastAsia="ru-RU"/>
              </w:rPr>
              <w:t>2020 год</w:t>
            </w:r>
          </w:p>
        </w:tc>
      </w:tr>
      <w:tr w:rsidR="00BD5325" w:rsidRPr="00D31E3C" w14:paraId="1CBF16A7" w14:textId="77777777" w:rsidTr="00D31E3C">
        <w:trPr>
          <w:trHeight w:val="272"/>
        </w:trPr>
        <w:tc>
          <w:tcPr>
            <w:tcW w:w="5443" w:type="dxa"/>
          </w:tcPr>
          <w:p w14:paraId="1D06B692"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proofErr w:type="spellStart"/>
            <w:r w:rsidRPr="00D31E3C">
              <w:rPr>
                <w:rFonts w:ascii="Times New Roman" w:eastAsia="Times New Roman" w:hAnsi="Times New Roman" w:cs="Times New Roman"/>
                <w:bCs/>
                <w:sz w:val="24"/>
                <w:szCs w:val="24"/>
                <w:lang w:eastAsia="ru-RU"/>
              </w:rPr>
              <w:t>Новоигирминское</w:t>
            </w:r>
            <w:proofErr w:type="spellEnd"/>
            <w:r w:rsidRPr="00D31E3C">
              <w:rPr>
                <w:rFonts w:ascii="Times New Roman" w:eastAsia="Times New Roman" w:hAnsi="Times New Roman" w:cs="Times New Roman"/>
                <w:bCs/>
                <w:sz w:val="24"/>
                <w:szCs w:val="24"/>
                <w:lang w:eastAsia="ru-RU"/>
              </w:rPr>
              <w:t xml:space="preserve"> ГП</w:t>
            </w:r>
          </w:p>
        </w:tc>
        <w:tc>
          <w:tcPr>
            <w:tcW w:w="1464" w:type="dxa"/>
          </w:tcPr>
          <w:p w14:paraId="2596CF84"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4</w:t>
            </w:r>
          </w:p>
        </w:tc>
        <w:tc>
          <w:tcPr>
            <w:tcW w:w="1042" w:type="dxa"/>
          </w:tcPr>
          <w:p w14:paraId="25A3B194"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w:t>
            </w:r>
          </w:p>
        </w:tc>
        <w:tc>
          <w:tcPr>
            <w:tcW w:w="1042" w:type="dxa"/>
          </w:tcPr>
          <w:p w14:paraId="13E03E34"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1</w:t>
            </w:r>
          </w:p>
        </w:tc>
      </w:tr>
      <w:tr w:rsidR="00BD5325" w:rsidRPr="00D31E3C" w14:paraId="18C3CD34" w14:textId="77777777" w:rsidTr="00D31E3C">
        <w:trPr>
          <w:trHeight w:val="272"/>
        </w:trPr>
        <w:tc>
          <w:tcPr>
            <w:tcW w:w="5443" w:type="dxa"/>
          </w:tcPr>
          <w:p w14:paraId="69D4BC43"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roofErr w:type="spellStart"/>
            <w:r w:rsidRPr="00D31E3C">
              <w:rPr>
                <w:rFonts w:ascii="Times New Roman" w:eastAsia="Times New Roman" w:hAnsi="Times New Roman" w:cs="Times New Roman"/>
                <w:sz w:val="24"/>
                <w:szCs w:val="24"/>
                <w:lang w:eastAsia="ru-RU"/>
              </w:rPr>
              <w:t>Видимское</w:t>
            </w:r>
            <w:proofErr w:type="spellEnd"/>
            <w:r w:rsidRPr="00D31E3C">
              <w:rPr>
                <w:rFonts w:ascii="Times New Roman" w:eastAsia="Times New Roman" w:hAnsi="Times New Roman" w:cs="Times New Roman"/>
                <w:sz w:val="24"/>
                <w:szCs w:val="24"/>
                <w:lang w:eastAsia="ru-RU"/>
              </w:rPr>
              <w:t xml:space="preserve"> ГП</w:t>
            </w:r>
          </w:p>
        </w:tc>
        <w:tc>
          <w:tcPr>
            <w:tcW w:w="1464" w:type="dxa"/>
          </w:tcPr>
          <w:p w14:paraId="21474E01"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17</w:t>
            </w:r>
          </w:p>
        </w:tc>
        <w:tc>
          <w:tcPr>
            <w:tcW w:w="1042" w:type="dxa"/>
          </w:tcPr>
          <w:p w14:paraId="478832E9"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5</w:t>
            </w:r>
          </w:p>
        </w:tc>
        <w:tc>
          <w:tcPr>
            <w:tcW w:w="1042" w:type="dxa"/>
          </w:tcPr>
          <w:p w14:paraId="4F15F779"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1</w:t>
            </w:r>
          </w:p>
        </w:tc>
      </w:tr>
      <w:tr w:rsidR="00BD5325" w:rsidRPr="00D31E3C" w14:paraId="1EE504C3" w14:textId="77777777" w:rsidTr="00D31E3C">
        <w:trPr>
          <w:trHeight w:val="260"/>
        </w:trPr>
        <w:tc>
          <w:tcPr>
            <w:tcW w:w="5443" w:type="dxa"/>
          </w:tcPr>
          <w:p w14:paraId="2AA3FB1D"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Радищевское ГП</w:t>
            </w:r>
          </w:p>
        </w:tc>
        <w:tc>
          <w:tcPr>
            <w:tcW w:w="1464" w:type="dxa"/>
          </w:tcPr>
          <w:p w14:paraId="6FE55C5A"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13</w:t>
            </w:r>
          </w:p>
        </w:tc>
        <w:tc>
          <w:tcPr>
            <w:tcW w:w="1042" w:type="dxa"/>
          </w:tcPr>
          <w:p w14:paraId="4D14DA36"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w:t>
            </w:r>
          </w:p>
        </w:tc>
        <w:tc>
          <w:tcPr>
            <w:tcW w:w="1042" w:type="dxa"/>
          </w:tcPr>
          <w:p w14:paraId="34042AA6"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1</w:t>
            </w:r>
          </w:p>
        </w:tc>
      </w:tr>
      <w:tr w:rsidR="00BD5325" w:rsidRPr="00D31E3C" w14:paraId="6C9A9D7F" w14:textId="77777777" w:rsidTr="00D31E3C">
        <w:trPr>
          <w:trHeight w:val="272"/>
        </w:trPr>
        <w:tc>
          <w:tcPr>
            <w:tcW w:w="5443" w:type="dxa"/>
          </w:tcPr>
          <w:p w14:paraId="52F47A3D"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D31E3C">
              <w:rPr>
                <w:rFonts w:ascii="Times New Roman" w:eastAsia="Times New Roman" w:hAnsi="Times New Roman" w:cs="Times New Roman"/>
                <w:sz w:val="24"/>
                <w:szCs w:val="24"/>
                <w:lang w:eastAsia="ru-RU"/>
              </w:rPr>
              <w:t>Янгелевское</w:t>
            </w:r>
            <w:proofErr w:type="spellEnd"/>
            <w:r w:rsidRPr="00D31E3C">
              <w:rPr>
                <w:rFonts w:ascii="Times New Roman" w:eastAsia="Times New Roman" w:hAnsi="Times New Roman" w:cs="Times New Roman"/>
                <w:sz w:val="24"/>
                <w:szCs w:val="24"/>
                <w:lang w:eastAsia="ru-RU"/>
              </w:rPr>
              <w:t xml:space="preserve"> ГП</w:t>
            </w:r>
          </w:p>
        </w:tc>
        <w:tc>
          <w:tcPr>
            <w:tcW w:w="1464" w:type="dxa"/>
          </w:tcPr>
          <w:p w14:paraId="0802685B"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2</w:t>
            </w:r>
          </w:p>
        </w:tc>
        <w:tc>
          <w:tcPr>
            <w:tcW w:w="1042" w:type="dxa"/>
          </w:tcPr>
          <w:p w14:paraId="5F6A17A4"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8</w:t>
            </w:r>
          </w:p>
        </w:tc>
        <w:tc>
          <w:tcPr>
            <w:tcW w:w="1042" w:type="dxa"/>
          </w:tcPr>
          <w:p w14:paraId="0419CB58"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w:t>
            </w:r>
          </w:p>
        </w:tc>
      </w:tr>
      <w:tr w:rsidR="00BD5325" w:rsidRPr="00D31E3C" w14:paraId="2C614904" w14:textId="77777777" w:rsidTr="00D31E3C">
        <w:trPr>
          <w:trHeight w:val="272"/>
        </w:trPr>
        <w:tc>
          <w:tcPr>
            <w:tcW w:w="5443" w:type="dxa"/>
          </w:tcPr>
          <w:p w14:paraId="029909A0"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D31E3C">
              <w:rPr>
                <w:rFonts w:ascii="Times New Roman" w:eastAsia="Times New Roman" w:hAnsi="Times New Roman" w:cs="Times New Roman"/>
                <w:sz w:val="24"/>
                <w:szCs w:val="24"/>
                <w:lang w:eastAsia="ru-RU"/>
              </w:rPr>
              <w:t>Хребтовское</w:t>
            </w:r>
            <w:proofErr w:type="spellEnd"/>
            <w:r w:rsidRPr="00D31E3C">
              <w:rPr>
                <w:rFonts w:ascii="Times New Roman" w:eastAsia="Times New Roman" w:hAnsi="Times New Roman" w:cs="Times New Roman"/>
                <w:sz w:val="24"/>
                <w:szCs w:val="24"/>
                <w:lang w:eastAsia="ru-RU"/>
              </w:rPr>
              <w:t xml:space="preserve"> ГП</w:t>
            </w:r>
          </w:p>
        </w:tc>
        <w:tc>
          <w:tcPr>
            <w:tcW w:w="1464" w:type="dxa"/>
          </w:tcPr>
          <w:p w14:paraId="4412F599"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w:t>
            </w:r>
          </w:p>
        </w:tc>
        <w:tc>
          <w:tcPr>
            <w:tcW w:w="1042" w:type="dxa"/>
          </w:tcPr>
          <w:p w14:paraId="2664CA73"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w:t>
            </w:r>
          </w:p>
        </w:tc>
        <w:tc>
          <w:tcPr>
            <w:tcW w:w="1042" w:type="dxa"/>
          </w:tcPr>
          <w:p w14:paraId="03B75C6C"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8</w:t>
            </w:r>
          </w:p>
        </w:tc>
      </w:tr>
      <w:tr w:rsidR="00BD5325" w:rsidRPr="00D31E3C" w14:paraId="20979E9C" w14:textId="77777777" w:rsidTr="00D31E3C">
        <w:trPr>
          <w:trHeight w:val="272"/>
        </w:trPr>
        <w:tc>
          <w:tcPr>
            <w:tcW w:w="5443" w:type="dxa"/>
          </w:tcPr>
          <w:p w14:paraId="2B3AF79F"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D31E3C">
              <w:rPr>
                <w:rFonts w:ascii="Times New Roman" w:eastAsia="Times New Roman" w:hAnsi="Times New Roman" w:cs="Times New Roman"/>
                <w:sz w:val="24"/>
                <w:szCs w:val="24"/>
                <w:lang w:eastAsia="ru-RU"/>
              </w:rPr>
              <w:t>Березняковское</w:t>
            </w:r>
            <w:proofErr w:type="spellEnd"/>
            <w:r w:rsidRPr="00D31E3C">
              <w:rPr>
                <w:rFonts w:ascii="Times New Roman" w:eastAsia="Times New Roman" w:hAnsi="Times New Roman" w:cs="Times New Roman"/>
                <w:sz w:val="24"/>
                <w:szCs w:val="24"/>
                <w:lang w:eastAsia="ru-RU"/>
              </w:rPr>
              <w:t xml:space="preserve"> СП</w:t>
            </w:r>
          </w:p>
        </w:tc>
        <w:tc>
          <w:tcPr>
            <w:tcW w:w="1464" w:type="dxa"/>
          </w:tcPr>
          <w:p w14:paraId="103A4816"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1</w:t>
            </w:r>
          </w:p>
        </w:tc>
        <w:tc>
          <w:tcPr>
            <w:tcW w:w="1042" w:type="dxa"/>
          </w:tcPr>
          <w:p w14:paraId="26EC25BF"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w:t>
            </w:r>
          </w:p>
        </w:tc>
        <w:tc>
          <w:tcPr>
            <w:tcW w:w="1042" w:type="dxa"/>
          </w:tcPr>
          <w:p w14:paraId="4C70DB3D"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5</w:t>
            </w:r>
          </w:p>
        </w:tc>
      </w:tr>
      <w:tr w:rsidR="00BD5325" w:rsidRPr="00D31E3C" w14:paraId="2114E905" w14:textId="77777777" w:rsidTr="00D31E3C">
        <w:trPr>
          <w:trHeight w:val="272"/>
        </w:trPr>
        <w:tc>
          <w:tcPr>
            <w:tcW w:w="5443" w:type="dxa"/>
          </w:tcPr>
          <w:p w14:paraId="73AC8C47"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Заморское СП</w:t>
            </w:r>
          </w:p>
        </w:tc>
        <w:tc>
          <w:tcPr>
            <w:tcW w:w="1464" w:type="dxa"/>
          </w:tcPr>
          <w:p w14:paraId="3D8E762E"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5</w:t>
            </w:r>
          </w:p>
        </w:tc>
        <w:tc>
          <w:tcPr>
            <w:tcW w:w="1042" w:type="dxa"/>
          </w:tcPr>
          <w:p w14:paraId="1D589C41"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w:t>
            </w:r>
          </w:p>
        </w:tc>
        <w:tc>
          <w:tcPr>
            <w:tcW w:w="1042" w:type="dxa"/>
          </w:tcPr>
          <w:p w14:paraId="6B6F1F69"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68</w:t>
            </w:r>
          </w:p>
        </w:tc>
      </w:tr>
      <w:tr w:rsidR="00BD5325" w:rsidRPr="00D31E3C" w14:paraId="5066ABA6" w14:textId="77777777" w:rsidTr="00D31E3C">
        <w:trPr>
          <w:trHeight w:val="272"/>
        </w:trPr>
        <w:tc>
          <w:tcPr>
            <w:tcW w:w="5443" w:type="dxa"/>
          </w:tcPr>
          <w:p w14:paraId="3A3C319E"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D31E3C">
              <w:rPr>
                <w:rFonts w:ascii="Times New Roman" w:eastAsia="Times New Roman" w:hAnsi="Times New Roman" w:cs="Times New Roman"/>
                <w:sz w:val="24"/>
                <w:szCs w:val="24"/>
                <w:lang w:eastAsia="ru-RU"/>
              </w:rPr>
              <w:t>Коршуновское</w:t>
            </w:r>
            <w:proofErr w:type="spellEnd"/>
            <w:r w:rsidRPr="00D31E3C">
              <w:rPr>
                <w:rFonts w:ascii="Times New Roman" w:eastAsia="Times New Roman" w:hAnsi="Times New Roman" w:cs="Times New Roman"/>
                <w:sz w:val="24"/>
                <w:szCs w:val="24"/>
                <w:lang w:eastAsia="ru-RU"/>
              </w:rPr>
              <w:t xml:space="preserve"> СП</w:t>
            </w:r>
          </w:p>
        </w:tc>
        <w:tc>
          <w:tcPr>
            <w:tcW w:w="1464" w:type="dxa"/>
          </w:tcPr>
          <w:p w14:paraId="32485B35"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3</w:t>
            </w:r>
          </w:p>
        </w:tc>
        <w:tc>
          <w:tcPr>
            <w:tcW w:w="1042" w:type="dxa"/>
          </w:tcPr>
          <w:p w14:paraId="1CDFCDCF"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w:t>
            </w:r>
          </w:p>
        </w:tc>
        <w:tc>
          <w:tcPr>
            <w:tcW w:w="1042" w:type="dxa"/>
          </w:tcPr>
          <w:p w14:paraId="50E73199"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3</w:t>
            </w:r>
          </w:p>
        </w:tc>
      </w:tr>
      <w:tr w:rsidR="00BD5325" w:rsidRPr="00D31E3C" w14:paraId="1A8FB210" w14:textId="77777777" w:rsidTr="00D31E3C">
        <w:trPr>
          <w:trHeight w:val="260"/>
        </w:trPr>
        <w:tc>
          <w:tcPr>
            <w:tcW w:w="5443" w:type="dxa"/>
          </w:tcPr>
          <w:p w14:paraId="0DD3DCD2"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D31E3C">
              <w:rPr>
                <w:rFonts w:ascii="Times New Roman" w:eastAsia="Times New Roman" w:hAnsi="Times New Roman" w:cs="Times New Roman"/>
                <w:sz w:val="24"/>
                <w:szCs w:val="24"/>
                <w:lang w:eastAsia="ru-RU"/>
              </w:rPr>
              <w:t>Шестаковское</w:t>
            </w:r>
            <w:proofErr w:type="spellEnd"/>
            <w:r w:rsidRPr="00D31E3C">
              <w:rPr>
                <w:rFonts w:ascii="Times New Roman" w:eastAsia="Times New Roman" w:hAnsi="Times New Roman" w:cs="Times New Roman"/>
                <w:sz w:val="24"/>
                <w:szCs w:val="24"/>
                <w:lang w:eastAsia="ru-RU"/>
              </w:rPr>
              <w:t xml:space="preserve"> ГП</w:t>
            </w:r>
          </w:p>
        </w:tc>
        <w:tc>
          <w:tcPr>
            <w:tcW w:w="1464" w:type="dxa"/>
          </w:tcPr>
          <w:p w14:paraId="13CB0BC8"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w:t>
            </w:r>
          </w:p>
        </w:tc>
        <w:tc>
          <w:tcPr>
            <w:tcW w:w="1042" w:type="dxa"/>
          </w:tcPr>
          <w:p w14:paraId="6F8FA091"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w:t>
            </w:r>
          </w:p>
        </w:tc>
        <w:tc>
          <w:tcPr>
            <w:tcW w:w="1042" w:type="dxa"/>
          </w:tcPr>
          <w:p w14:paraId="740FBB41"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8</w:t>
            </w:r>
          </w:p>
        </w:tc>
      </w:tr>
      <w:tr w:rsidR="00BD5325" w:rsidRPr="00D31E3C" w14:paraId="50F0712F" w14:textId="77777777" w:rsidTr="00D31E3C">
        <w:trPr>
          <w:trHeight w:val="272"/>
        </w:trPr>
        <w:tc>
          <w:tcPr>
            <w:tcW w:w="5443" w:type="dxa"/>
          </w:tcPr>
          <w:p w14:paraId="15AED69F"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D31E3C">
              <w:rPr>
                <w:rFonts w:ascii="Times New Roman" w:eastAsia="Times New Roman" w:hAnsi="Times New Roman" w:cs="Times New Roman"/>
                <w:sz w:val="24"/>
                <w:szCs w:val="24"/>
                <w:lang w:eastAsia="ru-RU"/>
              </w:rPr>
              <w:t>Семигорское</w:t>
            </w:r>
            <w:proofErr w:type="spellEnd"/>
            <w:r w:rsidRPr="00D31E3C">
              <w:rPr>
                <w:rFonts w:ascii="Times New Roman" w:eastAsia="Times New Roman" w:hAnsi="Times New Roman" w:cs="Times New Roman"/>
                <w:sz w:val="24"/>
                <w:szCs w:val="24"/>
                <w:lang w:eastAsia="ru-RU"/>
              </w:rPr>
              <w:t xml:space="preserve"> СП</w:t>
            </w:r>
          </w:p>
        </w:tc>
        <w:tc>
          <w:tcPr>
            <w:tcW w:w="1464" w:type="dxa"/>
          </w:tcPr>
          <w:p w14:paraId="6F6C5E30"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20</w:t>
            </w:r>
          </w:p>
        </w:tc>
        <w:tc>
          <w:tcPr>
            <w:tcW w:w="1042" w:type="dxa"/>
          </w:tcPr>
          <w:p w14:paraId="2B663BC5"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w:t>
            </w:r>
          </w:p>
        </w:tc>
        <w:tc>
          <w:tcPr>
            <w:tcW w:w="1042" w:type="dxa"/>
          </w:tcPr>
          <w:p w14:paraId="0C0FB070"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60</w:t>
            </w:r>
          </w:p>
        </w:tc>
      </w:tr>
      <w:tr w:rsidR="00BD5325" w:rsidRPr="00D31E3C" w14:paraId="7CAE729E" w14:textId="77777777" w:rsidTr="00D31E3C">
        <w:trPr>
          <w:trHeight w:val="272"/>
        </w:trPr>
        <w:tc>
          <w:tcPr>
            <w:tcW w:w="5443" w:type="dxa"/>
          </w:tcPr>
          <w:p w14:paraId="3332F044"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D31E3C">
              <w:rPr>
                <w:rFonts w:ascii="Times New Roman" w:eastAsia="Times New Roman" w:hAnsi="Times New Roman" w:cs="Times New Roman"/>
                <w:sz w:val="24"/>
                <w:szCs w:val="24"/>
                <w:lang w:eastAsia="ru-RU"/>
              </w:rPr>
              <w:t>Соцгородское</w:t>
            </w:r>
            <w:proofErr w:type="spellEnd"/>
            <w:r w:rsidRPr="00D31E3C">
              <w:rPr>
                <w:rFonts w:ascii="Times New Roman" w:eastAsia="Times New Roman" w:hAnsi="Times New Roman" w:cs="Times New Roman"/>
                <w:sz w:val="24"/>
                <w:szCs w:val="24"/>
                <w:lang w:eastAsia="ru-RU"/>
              </w:rPr>
              <w:t xml:space="preserve"> СП</w:t>
            </w:r>
          </w:p>
        </w:tc>
        <w:tc>
          <w:tcPr>
            <w:tcW w:w="1464" w:type="dxa"/>
          </w:tcPr>
          <w:p w14:paraId="44383286"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w:t>
            </w:r>
          </w:p>
        </w:tc>
        <w:tc>
          <w:tcPr>
            <w:tcW w:w="1042" w:type="dxa"/>
          </w:tcPr>
          <w:p w14:paraId="3AF72602"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2</w:t>
            </w:r>
          </w:p>
        </w:tc>
        <w:tc>
          <w:tcPr>
            <w:tcW w:w="1042" w:type="dxa"/>
          </w:tcPr>
          <w:p w14:paraId="3679E0B6"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8</w:t>
            </w:r>
          </w:p>
        </w:tc>
      </w:tr>
      <w:tr w:rsidR="00BD5325" w:rsidRPr="00D31E3C" w14:paraId="474BD179" w14:textId="77777777" w:rsidTr="00D31E3C">
        <w:trPr>
          <w:trHeight w:val="272"/>
        </w:trPr>
        <w:tc>
          <w:tcPr>
            <w:tcW w:w="5443" w:type="dxa"/>
          </w:tcPr>
          <w:p w14:paraId="4B7002B2"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D31E3C">
              <w:rPr>
                <w:rFonts w:ascii="Times New Roman" w:eastAsia="Times New Roman" w:hAnsi="Times New Roman" w:cs="Times New Roman"/>
                <w:b/>
                <w:sz w:val="24"/>
                <w:szCs w:val="24"/>
                <w:lang w:eastAsia="ru-RU"/>
              </w:rPr>
              <w:t>Всего:</w:t>
            </w:r>
          </w:p>
        </w:tc>
        <w:tc>
          <w:tcPr>
            <w:tcW w:w="1464" w:type="dxa"/>
          </w:tcPr>
          <w:p w14:paraId="232444B3"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D31E3C">
              <w:rPr>
                <w:rFonts w:ascii="Times New Roman" w:eastAsia="Times New Roman" w:hAnsi="Times New Roman" w:cs="Times New Roman"/>
                <w:b/>
                <w:sz w:val="24"/>
                <w:szCs w:val="24"/>
                <w:lang w:eastAsia="ru-RU"/>
              </w:rPr>
              <w:t>70</w:t>
            </w:r>
          </w:p>
        </w:tc>
        <w:tc>
          <w:tcPr>
            <w:tcW w:w="1042" w:type="dxa"/>
          </w:tcPr>
          <w:p w14:paraId="416C5F4B"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D31E3C">
              <w:rPr>
                <w:rFonts w:ascii="Times New Roman" w:eastAsia="Times New Roman" w:hAnsi="Times New Roman" w:cs="Times New Roman"/>
                <w:b/>
                <w:sz w:val="24"/>
                <w:szCs w:val="24"/>
                <w:lang w:eastAsia="ru-RU"/>
              </w:rPr>
              <w:t>24</w:t>
            </w:r>
          </w:p>
        </w:tc>
        <w:tc>
          <w:tcPr>
            <w:tcW w:w="1042" w:type="dxa"/>
          </w:tcPr>
          <w:p w14:paraId="75909908"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D31E3C">
              <w:rPr>
                <w:rFonts w:ascii="Times New Roman" w:eastAsia="Times New Roman" w:hAnsi="Times New Roman" w:cs="Times New Roman"/>
                <w:b/>
                <w:sz w:val="24"/>
                <w:szCs w:val="24"/>
                <w:lang w:eastAsia="ru-RU"/>
              </w:rPr>
              <w:t>163</w:t>
            </w:r>
          </w:p>
        </w:tc>
      </w:tr>
    </w:tbl>
    <w:p w14:paraId="42AFFBAE" w14:textId="77777777" w:rsidR="00BD5325" w:rsidRPr="00D31E3C" w:rsidRDefault="00BD5325" w:rsidP="00BD5325">
      <w:pPr>
        <w:suppressAutoHyphens/>
        <w:spacing w:after="0" w:line="240" w:lineRule="auto"/>
        <w:contextualSpacing/>
        <w:jc w:val="both"/>
        <w:rPr>
          <w:rFonts w:ascii="Times New Roman" w:eastAsia="Times New Roman" w:hAnsi="Times New Roman" w:cs="Times New Roman"/>
          <w:sz w:val="24"/>
          <w:szCs w:val="24"/>
          <w:lang w:eastAsia="ru-RU"/>
        </w:rPr>
      </w:pPr>
    </w:p>
    <w:p w14:paraId="74570B30" w14:textId="77777777" w:rsidR="00BD5325" w:rsidRPr="00D31E3C" w:rsidRDefault="00BD5325" w:rsidP="00BD5325">
      <w:pPr>
        <w:shd w:val="clear" w:color="auto" w:fill="FFFFFF"/>
        <w:spacing w:after="0" w:line="240" w:lineRule="auto"/>
        <w:ind w:right="19" w:firstLine="709"/>
        <w:contextualSpacing/>
        <w:jc w:val="both"/>
        <w:rPr>
          <w:rFonts w:ascii="Times New Roman" w:eastAsia="Calibri" w:hAnsi="Times New Roman" w:cs="Times New Roman"/>
          <w:b/>
          <w:color w:val="000000"/>
          <w:sz w:val="24"/>
          <w:szCs w:val="24"/>
        </w:rPr>
      </w:pPr>
      <w:r w:rsidRPr="00D31E3C">
        <w:rPr>
          <w:rFonts w:ascii="Times New Roman" w:eastAsia="Calibri" w:hAnsi="Times New Roman" w:cs="Times New Roman"/>
          <w:b/>
          <w:color w:val="000000"/>
          <w:sz w:val="24"/>
          <w:szCs w:val="24"/>
        </w:rPr>
        <w:t>5. Ведение реестра муниципального имущества МО «Нижнеилимский район»</w:t>
      </w:r>
    </w:p>
    <w:p w14:paraId="4A552D7E" w14:textId="77777777" w:rsidR="00BD5325" w:rsidRPr="00D31E3C" w:rsidRDefault="00BD5325" w:rsidP="00BD5325">
      <w:pPr>
        <w:shd w:val="clear" w:color="auto" w:fill="FFFFFF"/>
        <w:spacing w:after="0" w:line="240" w:lineRule="auto"/>
        <w:ind w:right="19" w:firstLine="709"/>
        <w:contextualSpacing/>
        <w:jc w:val="both"/>
        <w:rPr>
          <w:rFonts w:ascii="Times New Roman" w:eastAsia="Times New Roman" w:hAnsi="Times New Roman" w:cs="Times New Roman"/>
          <w:sz w:val="24"/>
          <w:szCs w:val="24"/>
          <w:lang w:eastAsia="ru-RU"/>
        </w:rPr>
      </w:pPr>
    </w:p>
    <w:p w14:paraId="40BF1AC2" w14:textId="77777777" w:rsidR="00BD5325" w:rsidRPr="00D31E3C" w:rsidRDefault="00BD5325" w:rsidP="00BD5325">
      <w:pPr>
        <w:shd w:val="clear" w:color="auto" w:fill="FFFFFF"/>
        <w:spacing w:after="0" w:line="240" w:lineRule="auto"/>
        <w:ind w:right="19" w:firstLine="709"/>
        <w:contextualSpacing/>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 xml:space="preserve">В Реестре муниципального имущества муниципального образования «Нижнеилимский район» </w:t>
      </w:r>
      <w:r w:rsidRPr="00D31E3C">
        <w:rPr>
          <w:rFonts w:ascii="Times New Roman" w:eastAsia="Times New Roman" w:hAnsi="Times New Roman" w:cs="Times New Roman"/>
          <w:spacing w:val="-6"/>
          <w:sz w:val="24"/>
          <w:szCs w:val="24"/>
          <w:lang w:eastAsia="ru-RU"/>
        </w:rPr>
        <w:t xml:space="preserve">числятся инженерные сооружения и объекты коммунального назначения, в т.ч. на которые не зарегистрировано право </w:t>
      </w:r>
      <w:r w:rsidRPr="00D31E3C">
        <w:rPr>
          <w:rFonts w:ascii="Times New Roman" w:eastAsia="Times New Roman" w:hAnsi="Times New Roman" w:cs="Times New Roman"/>
          <w:sz w:val="24"/>
          <w:szCs w:val="24"/>
          <w:lang w:eastAsia="ru-RU"/>
        </w:rPr>
        <w:t>муниципальной собственности в установленном порядке.</w:t>
      </w:r>
    </w:p>
    <w:p w14:paraId="7E725219" w14:textId="77777777" w:rsidR="00BD5325" w:rsidRPr="00D31E3C" w:rsidRDefault="00BD5325" w:rsidP="00BD5325">
      <w:pPr>
        <w:shd w:val="clear" w:color="auto" w:fill="FFFFFF"/>
        <w:spacing w:after="0" w:line="240" w:lineRule="auto"/>
        <w:ind w:right="19" w:firstLine="709"/>
        <w:contextualSpacing/>
        <w:jc w:val="both"/>
        <w:rPr>
          <w:rFonts w:ascii="Times New Roman" w:eastAsia="Times New Roman" w:hAnsi="Times New Roman" w:cs="Times New Roman"/>
          <w:sz w:val="24"/>
          <w:szCs w:val="24"/>
          <w:lang w:eastAsia="ru-RU"/>
        </w:rPr>
      </w:pPr>
    </w:p>
    <w:tbl>
      <w:tblPr>
        <w:tblW w:w="946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1406"/>
        <w:gridCol w:w="1407"/>
        <w:gridCol w:w="1969"/>
        <w:gridCol w:w="1846"/>
      </w:tblGrid>
      <w:tr w:rsidR="00BD5325" w:rsidRPr="00D31E3C" w14:paraId="649088C8" w14:textId="77777777" w:rsidTr="00BD5325">
        <w:trPr>
          <w:jc w:val="center"/>
        </w:trPr>
        <w:tc>
          <w:tcPr>
            <w:tcW w:w="2835" w:type="dxa"/>
          </w:tcPr>
          <w:p w14:paraId="02C4902F" w14:textId="77777777" w:rsidR="00BD5325" w:rsidRPr="00D31E3C" w:rsidRDefault="00BD5325" w:rsidP="00BD5325">
            <w:pPr>
              <w:spacing w:after="0" w:line="240" w:lineRule="auto"/>
              <w:jc w:val="both"/>
              <w:rPr>
                <w:rFonts w:ascii="Times New Roman" w:eastAsia="Times New Roman" w:hAnsi="Times New Roman" w:cs="Times New Roman"/>
                <w:bCs/>
                <w:sz w:val="24"/>
                <w:szCs w:val="24"/>
                <w:lang w:eastAsia="ru-RU"/>
              </w:rPr>
            </w:pPr>
          </w:p>
        </w:tc>
        <w:tc>
          <w:tcPr>
            <w:tcW w:w="1406" w:type="dxa"/>
          </w:tcPr>
          <w:p w14:paraId="49DBFB5E" w14:textId="77777777" w:rsidR="00BD5325" w:rsidRPr="00D31E3C" w:rsidRDefault="00BD5325" w:rsidP="00BD5325">
            <w:pPr>
              <w:spacing w:after="0" w:line="240" w:lineRule="auto"/>
              <w:jc w:val="center"/>
              <w:rPr>
                <w:rFonts w:ascii="Times New Roman" w:eastAsia="Times New Roman" w:hAnsi="Times New Roman" w:cs="Times New Roman"/>
                <w:b/>
                <w:bCs/>
                <w:sz w:val="24"/>
                <w:szCs w:val="24"/>
                <w:lang w:eastAsia="ru-RU"/>
              </w:rPr>
            </w:pPr>
            <w:r w:rsidRPr="00D31E3C">
              <w:rPr>
                <w:rFonts w:ascii="Times New Roman" w:eastAsia="Times New Roman" w:hAnsi="Times New Roman" w:cs="Times New Roman"/>
                <w:b/>
                <w:bCs/>
                <w:sz w:val="24"/>
                <w:szCs w:val="24"/>
                <w:lang w:eastAsia="ru-RU"/>
              </w:rPr>
              <w:t>2017 г.</w:t>
            </w:r>
          </w:p>
        </w:tc>
        <w:tc>
          <w:tcPr>
            <w:tcW w:w="1407" w:type="dxa"/>
          </w:tcPr>
          <w:p w14:paraId="17472A02" w14:textId="77777777" w:rsidR="00BD5325" w:rsidRPr="00D31E3C" w:rsidRDefault="00BD5325" w:rsidP="00BD5325">
            <w:pPr>
              <w:spacing w:after="0" w:line="240" w:lineRule="auto"/>
              <w:jc w:val="center"/>
              <w:rPr>
                <w:rFonts w:ascii="Times New Roman" w:eastAsia="Times New Roman" w:hAnsi="Times New Roman" w:cs="Times New Roman"/>
                <w:b/>
                <w:bCs/>
                <w:sz w:val="24"/>
                <w:szCs w:val="24"/>
                <w:lang w:eastAsia="ru-RU"/>
              </w:rPr>
            </w:pPr>
            <w:r w:rsidRPr="00D31E3C">
              <w:rPr>
                <w:rFonts w:ascii="Times New Roman" w:eastAsia="Times New Roman" w:hAnsi="Times New Roman" w:cs="Times New Roman"/>
                <w:b/>
                <w:bCs/>
                <w:sz w:val="24"/>
                <w:szCs w:val="24"/>
                <w:lang w:eastAsia="ru-RU"/>
              </w:rPr>
              <w:t>2018 г.</w:t>
            </w:r>
          </w:p>
        </w:tc>
        <w:tc>
          <w:tcPr>
            <w:tcW w:w="1969" w:type="dxa"/>
          </w:tcPr>
          <w:p w14:paraId="20234594" w14:textId="77777777" w:rsidR="00BD5325" w:rsidRPr="00D31E3C" w:rsidRDefault="00BD5325" w:rsidP="00BD5325">
            <w:pPr>
              <w:spacing w:after="0" w:line="240" w:lineRule="auto"/>
              <w:jc w:val="center"/>
              <w:rPr>
                <w:rFonts w:ascii="Times New Roman" w:eastAsia="Times New Roman" w:hAnsi="Times New Roman" w:cs="Times New Roman"/>
                <w:b/>
                <w:bCs/>
                <w:sz w:val="24"/>
                <w:szCs w:val="24"/>
                <w:lang w:eastAsia="ru-RU"/>
              </w:rPr>
            </w:pPr>
            <w:r w:rsidRPr="00D31E3C">
              <w:rPr>
                <w:rFonts w:ascii="Times New Roman" w:eastAsia="Times New Roman" w:hAnsi="Times New Roman" w:cs="Times New Roman"/>
                <w:b/>
                <w:bCs/>
                <w:sz w:val="24"/>
                <w:szCs w:val="24"/>
                <w:lang w:eastAsia="ru-RU"/>
              </w:rPr>
              <w:t>2019 г.</w:t>
            </w:r>
          </w:p>
        </w:tc>
        <w:tc>
          <w:tcPr>
            <w:tcW w:w="1846" w:type="dxa"/>
          </w:tcPr>
          <w:p w14:paraId="0430F0BF" w14:textId="77777777" w:rsidR="00BD5325" w:rsidRPr="00D31E3C" w:rsidRDefault="00BD5325" w:rsidP="00BD5325">
            <w:pPr>
              <w:spacing w:after="0" w:line="240" w:lineRule="auto"/>
              <w:jc w:val="center"/>
              <w:rPr>
                <w:rFonts w:ascii="Times New Roman" w:eastAsia="Times New Roman" w:hAnsi="Times New Roman" w:cs="Times New Roman"/>
                <w:b/>
                <w:bCs/>
                <w:sz w:val="24"/>
                <w:szCs w:val="24"/>
                <w:lang w:eastAsia="ru-RU"/>
              </w:rPr>
            </w:pPr>
            <w:r w:rsidRPr="00D31E3C">
              <w:rPr>
                <w:rFonts w:ascii="Times New Roman" w:eastAsia="Times New Roman" w:hAnsi="Times New Roman" w:cs="Times New Roman"/>
                <w:b/>
                <w:bCs/>
                <w:sz w:val="24"/>
                <w:szCs w:val="24"/>
                <w:lang w:eastAsia="ru-RU"/>
              </w:rPr>
              <w:t>2020 г.</w:t>
            </w:r>
          </w:p>
        </w:tc>
      </w:tr>
      <w:tr w:rsidR="00BD5325" w:rsidRPr="00D31E3C" w14:paraId="6AC4F5DD" w14:textId="77777777" w:rsidTr="00BD5325">
        <w:trPr>
          <w:jc w:val="center"/>
        </w:trPr>
        <w:tc>
          <w:tcPr>
            <w:tcW w:w="2835" w:type="dxa"/>
          </w:tcPr>
          <w:p w14:paraId="17DC3FBE" w14:textId="77777777" w:rsidR="00BD5325" w:rsidRPr="00D31E3C" w:rsidRDefault="00BD5325" w:rsidP="00BD5325">
            <w:pPr>
              <w:spacing w:after="0" w:line="240" w:lineRule="auto"/>
              <w:jc w:val="both"/>
              <w:rPr>
                <w:rFonts w:ascii="Times New Roman" w:eastAsia="Times New Roman" w:hAnsi="Times New Roman" w:cs="Times New Roman"/>
                <w:b/>
                <w:bCs/>
                <w:sz w:val="24"/>
                <w:szCs w:val="24"/>
                <w:lang w:eastAsia="ru-RU"/>
              </w:rPr>
            </w:pPr>
            <w:r w:rsidRPr="00D31E3C">
              <w:rPr>
                <w:rFonts w:ascii="Times New Roman" w:eastAsia="Times New Roman" w:hAnsi="Times New Roman" w:cs="Times New Roman"/>
                <w:b/>
                <w:bCs/>
                <w:sz w:val="24"/>
                <w:szCs w:val="24"/>
                <w:lang w:eastAsia="ru-RU"/>
              </w:rPr>
              <w:t>Всего реестр объектов</w:t>
            </w:r>
          </w:p>
        </w:tc>
        <w:tc>
          <w:tcPr>
            <w:tcW w:w="1406" w:type="dxa"/>
          </w:tcPr>
          <w:p w14:paraId="778622C1" w14:textId="77777777" w:rsidR="00BD5325" w:rsidRPr="00D31E3C" w:rsidRDefault="00BD5325" w:rsidP="00BD5325">
            <w:pPr>
              <w:spacing w:after="0" w:line="240" w:lineRule="auto"/>
              <w:jc w:val="center"/>
              <w:rPr>
                <w:rFonts w:ascii="Times New Roman" w:eastAsia="Times New Roman" w:hAnsi="Times New Roman" w:cs="Times New Roman"/>
                <w:bCs/>
                <w:sz w:val="24"/>
                <w:szCs w:val="24"/>
                <w:lang w:eastAsia="ru-RU"/>
              </w:rPr>
            </w:pPr>
            <w:r w:rsidRPr="00D31E3C">
              <w:rPr>
                <w:rFonts w:ascii="Times New Roman" w:eastAsia="Times New Roman" w:hAnsi="Times New Roman" w:cs="Times New Roman"/>
                <w:bCs/>
                <w:sz w:val="24"/>
                <w:szCs w:val="24"/>
                <w:lang w:eastAsia="ru-RU"/>
              </w:rPr>
              <w:t>14346</w:t>
            </w:r>
          </w:p>
        </w:tc>
        <w:tc>
          <w:tcPr>
            <w:tcW w:w="1407" w:type="dxa"/>
          </w:tcPr>
          <w:p w14:paraId="6FF031EF" w14:textId="77777777" w:rsidR="00BD5325" w:rsidRPr="00D31E3C" w:rsidRDefault="00BD5325" w:rsidP="00BD5325">
            <w:pPr>
              <w:spacing w:after="0" w:line="240" w:lineRule="auto"/>
              <w:jc w:val="center"/>
              <w:rPr>
                <w:rFonts w:ascii="Times New Roman" w:eastAsia="Times New Roman" w:hAnsi="Times New Roman" w:cs="Times New Roman"/>
                <w:bCs/>
                <w:sz w:val="24"/>
                <w:szCs w:val="24"/>
                <w:lang w:eastAsia="ru-RU"/>
              </w:rPr>
            </w:pPr>
            <w:r w:rsidRPr="00D31E3C">
              <w:rPr>
                <w:rFonts w:ascii="Times New Roman" w:eastAsia="Times New Roman" w:hAnsi="Times New Roman" w:cs="Times New Roman"/>
                <w:bCs/>
                <w:sz w:val="24"/>
                <w:szCs w:val="24"/>
                <w:lang w:eastAsia="ru-RU"/>
              </w:rPr>
              <w:t>14873</w:t>
            </w:r>
          </w:p>
        </w:tc>
        <w:tc>
          <w:tcPr>
            <w:tcW w:w="1969" w:type="dxa"/>
          </w:tcPr>
          <w:p w14:paraId="6CB88659" w14:textId="77777777" w:rsidR="00BD5325" w:rsidRPr="00D31E3C" w:rsidRDefault="00BD5325" w:rsidP="00BD5325">
            <w:pPr>
              <w:spacing w:after="0" w:line="240" w:lineRule="auto"/>
              <w:jc w:val="center"/>
              <w:rPr>
                <w:rFonts w:ascii="Times New Roman" w:eastAsia="Times New Roman" w:hAnsi="Times New Roman" w:cs="Times New Roman"/>
                <w:bCs/>
                <w:sz w:val="24"/>
                <w:szCs w:val="24"/>
                <w:lang w:eastAsia="ru-RU"/>
              </w:rPr>
            </w:pPr>
            <w:r w:rsidRPr="00D31E3C">
              <w:rPr>
                <w:rFonts w:ascii="Times New Roman" w:eastAsia="Times New Roman" w:hAnsi="Times New Roman" w:cs="Times New Roman"/>
                <w:bCs/>
                <w:sz w:val="24"/>
                <w:szCs w:val="24"/>
                <w:lang w:eastAsia="ru-RU"/>
              </w:rPr>
              <w:t>3704</w:t>
            </w:r>
          </w:p>
        </w:tc>
        <w:tc>
          <w:tcPr>
            <w:tcW w:w="1846" w:type="dxa"/>
          </w:tcPr>
          <w:p w14:paraId="7E06ED27" w14:textId="77777777" w:rsidR="00BD5325" w:rsidRPr="00D31E3C" w:rsidRDefault="00BD5325" w:rsidP="00BD5325">
            <w:pPr>
              <w:spacing w:after="0" w:line="240" w:lineRule="auto"/>
              <w:jc w:val="center"/>
              <w:rPr>
                <w:rFonts w:ascii="Times New Roman" w:eastAsia="Times New Roman" w:hAnsi="Times New Roman" w:cs="Times New Roman"/>
                <w:bCs/>
                <w:sz w:val="24"/>
                <w:szCs w:val="24"/>
                <w:lang w:eastAsia="ru-RU"/>
              </w:rPr>
            </w:pPr>
            <w:r w:rsidRPr="00D31E3C">
              <w:rPr>
                <w:rFonts w:ascii="Times New Roman" w:eastAsia="Times New Roman" w:hAnsi="Times New Roman" w:cs="Times New Roman"/>
                <w:bCs/>
                <w:sz w:val="24"/>
                <w:szCs w:val="24"/>
                <w:lang w:eastAsia="ru-RU"/>
              </w:rPr>
              <w:t>3831</w:t>
            </w:r>
          </w:p>
        </w:tc>
      </w:tr>
      <w:tr w:rsidR="00BD5325" w:rsidRPr="00D31E3C" w14:paraId="5F6AEE10" w14:textId="77777777" w:rsidTr="00BD5325">
        <w:trPr>
          <w:jc w:val="center"/>
        </w:trPr>
        <w:tc>
          <w:tcPr>
            <w:tcW w:w="2835" w:type="dxa"/>
          </w:tcPr>
          <w:p w14:paraId="21191380" w14:textId="77777777" w:rsidR="00BD5325" w:rsidRPr="00D31E3C" w:rsidRDefault="00BD5325" w:rsidP="00BD5325">
            <w:pPr>
              <w:spacing w:after="0" w:line="240" w:lineRule="auto"/>
              <w:jc w:val="both"/>
              <w:rPr>
                <w:rFonts w:ascii="Times New Roman" w:eastAsia="Times New Roman" w:hAnsi="Times New Roman" w:cs="Times New Roman"/>
                <w:b/>
                <w:bCs/>
                <w:sz w:val="24"/>
                <w:szCs w:val="24"/>
                <w:lang w:eastAsia="ru-RU"/>
              </w:rPr>
            </w:pPr>
            <w:r w:rsidRPr="00D31E3C">
              <w:rPr>
                <w:rFonts w:ascii="Times New Roman" w:eastAsia="Times New Roman" w:hAnsi="Times New Roman" w:cs="Times New Roman"/>
                <w:b/>
                <w:bCs/>
                <w:sz w:val="24"/>
                <w:szCs w:val="24"/>
                <w:lang w:eastAsia="ru-RU"/>
              </w:rPr>
              <w:t>Земельные участки</w:t>
            </w:r>
          </w:p>
        </w:tc>
        <w:tc>
          <w:tcPr>
            <w:tcW w:w="1406" w:type="dxa"/>
          </w:tcPr>
          <w:p w14:paraId="5A0DE4D9" w14:textId="77777777" w:rsidR="00BD5325" w:rsidRPr="00D31E3C" w:rsidRDefault="00BD5325" w:rsidP="00BD5325">
            <w:pPr>
              <w:spacing w:after="0" w:line="240" w:lineRule="auto"/>
              <w:jc w:val="center"/>
              <w:rPr>
                <w:rFonts w:ascii="Times New Roman" w:eastAsia="Times New Roman" w:hAnsi="Times New Roman" w:cs="Times New Roman"/>
                <w:bCs/>
                <w:sz w:val="24"/>
                <w:szCs w:val="24"/>
                <w:lang w:eastAsia="ru-RU"/>
              </w:rPr>
            </w:pPr>
            <w:r w:rsidRPr="00D31E3C">
              <w:rPr>
                <w:rFonts w:ascii="Times New Roman" w:eastAsia="Times New Roman" w:hAnsi="Times New Roman" w:cs="Times New Roman"/>
                <w:bCs/>
                <w:sz w:val="24"/>
                <w:szCs w:val="24"/>
                <w:lang w:eastAsia="ru-RU"/>
              </w:rPr>
              <w:t>99</w:t>
            </w:r>
          </w:p>
        </w:tc>
        <w:tc>
          <w:tcPr>
            <w:tcW w:w="1407" w:type="dxa"/>
          </w:tcPr>
          <w:p w14:paraId="62114062" w14:textId="77777777" w:rsidR="00BD5325" w:rsidRPr="00D31E3C" w:rsidRDefault="00BD5325" w:rsidP="00BD5325">
            <w:pPr>
              <w:spacing w:after="0" w:line="240" w:lineRule="auto"/>
              <w:jc w:val="center"/>
              <w:rPr>
                <w:rFonts w:ascii="Times New Roman" w:eastAsia="Times New Roman" w:hAnsi="Times New Roman" w:cs="Times New Roman"/>
                <w:bCs/>
                <w:sz w:val="24"/>
                <w:szCs w:val="24"/>
                <w:lang w:eastAsia="ru-RU"/>
              </w:rPr>
            </w:pPr>
            <w:r w:rsidRPr="00D31E3C">
              <w:rPr>
                <w:rFonts w:ascii="Times New Roman" w:eastAsia="Times New Roman" w:hAnsi="Times New Roman" w:cs="Times New Roman"/>
                <w:bCs/>
                <w:sz w:val="24"/>
                <w:szCs w:val="24"/>
                <w:lang w:eastAsia="ru-RU"/>
              </w:rPr>
              <w:t>106</w:t>
            </w:r>
          </w:p>
        </w:tc>
        <w:tc>
          <w:tcPr>
            <w:tcW w:w="1969" w:type="dxa"/>
          </w:tcPr>
          <w:p w14:paraId="4ADFCA7D" w14:textId="77777777" w:rsidR="00BD5325" w:rsidRPr="00D31E3C" w:rsidRDefault="00BD5325" w:rsidP="00BD5325">
            <w:pPr>
              <w:spacing w:after="0" w:line="240" w:lineRule="auto"/>
              <w:jc w:val="center"/>
              <w:rPr>
                <w:rFonts w:ascii="Times New Roman" w:eastAsia="Times New Roman" w:hAnsi="Times New Roman" w:cs="Times New Roman"/>
                <w:bCs/>
                <w:sz w:val="24"/>
                <w:szCs w:val="24"/>
                <w:lang w:eastAsia="ru-RU"/>
              </w:rPr>
            </w:pPr>
            <w:r w:rsidRPr="00D31E3C">
              <w:rPr>
                <w:rFonts w:ascii="Times New Roman" w:eastAsia="Times New Roman" w:hAnsi="Times New Roman" w:cs="Times New Roman"/>
                <w:bCs/>
                <w:sz w:val="24"/>
                <w:szCs w:val="24"/>
                <w:lang w:eastAsia="ru-RU"/>
              </w:rPr>
              <w:t>129</w:t>
            </w:r>
          </w:p>
        </w:tc>
        <w:tc>
          <w:tcPr>
            <w:tcW w:w="1846" w:type="dxa"/>
          </w:tcPr>
          <w:p w14:paraId="066803EA" w14:textId="77777777" w:rsidR="00BD5325" w:rsidRPr="00D31E3C" w:rsidRDefault="00BD5325" w:rsidP="00BD5325">
            <w:pPr>
              <w:spacing w:after="0" w:line="240" w:lineRule="auto"/>
              <w:jc w:val="center"/>
              <w:rPr>
                <w:rFonts w:ascii="Times New Roman" w:eastAsia="Times New Roman" w:hAnsi="Times New Roman" w:cs="Times New Roman"/>
                <w:bCs/>
                <w:sz w:val="24"/>
                <w:szCs w:val="24"/>
                <w:lang w:eastAsia="ru-RU"/>
              </w:rPr>
            </w:pPr>
            <w:r w:rsidRPr="00D31E3C">
              <w:rPr>
                <w:rFonts w:ascii="Times New Roman" w:eastAsia="Times New Roman" w:hAnsi="Times New Roman" w:cs="Times New Roman"/>
                <w:bCs/>
                <w:sz w:val="24"/>
                <w:szCs w:val="24"/>
                <w:lang w:eastAsia="ru-RU"/>
              </w:rPr>
              <w:t>122</w:t>
            </w:r>
          </w:p>
        </w:tc>
      </w:tr>
      <w:tr w:rsidR="00BD5325" w:rsidRPr="00D31E3C" w14:paraId="631D5DA9" w14:textId="77777777" w:rsidTr="00BD5325">
        <w:trPr>
          <w:jc w:val="center"/>
        </w:trPr>
        <w:tc>
          <w:tcPr>
            <w:tcW w:w="2835" w:type="dxa"/>
          </w:tcPr>
          <w:p w14:paraId="243BD5A6" w14:textId="77777777" w:rsidR="00BD5325" w:rsidRPr="00D31E3C" w:rsidRDefault="00BD5325" w:rsidP="00BD5325">
            <w:pPr>
              <w:spacing w:after="0" w:line="240" w:lineRule="auto"/>
              <w:jc w:val="both"/>
              <w:rPr>
                <w:rFonts w:ascii="Times New Roman" w:eastAsia="Times New Roman" w:hAnsi="Times New Roman" w:cs="Times New Roman"/>
                <w:b/>
                <w:bCs/>
                <w:sz w:val="24"/>
                <w:szCs w:val="24"/>
                <w:lang w:eastAsia="ru-RU"/>
              </w:rPr>
            </w:pPr>
            <w:r w:rsidRPr="00D31E3C">
              <w:rPr>
                <w:rFonts w:ascii="Times New Roman" w:eastAsia="Times New Roman" w:hAnsi="Times New Roman" w:cs="Times New Roman"/>
                <w:b/>
                <w:bCs/>
                <w:sz w:val="24"/>
                <w:szCs w:val="24"/>
                <w:lang w:eastAsia="ru-RU"/>
              </w:rPr>
              <w:t>Недвижимое имущество</w:t>
            </w:r>
          </w:p>
        </w:tc>
        <w:tc>
          <w:tcPr>
            <w:tcW w:w="1406" w:type="dxa"/>
          </w:tcPr>
          <w:p w14:paraId="2680021F" w14:textId="77777777" w:rsidR="00BD5325" w:rsidRPr="00D31E3C" w:rsidRDefault="00BD5325" w:rsidP="00BD5325">
            <w:pPr>
              <w:spacing w:after="0" w:line="240" w:lineRule="auto"/>
              <w:jc w:val="center"/>
              <w:rPr>
                <w:rFonts w:ascii="Times New Roman" w:eastAsia="Times New Roman" w:hAnsi="Times New Roman" w:cs="Times New Roman"/>
                <w:bCs/>
                <w:sz w:val="24"/>
                <w:szCs w:val="24"/>
                <w:lang w:eastAsia="ru-RU"/>
              </w:rPr>
            </w:pPr>
            <w:r w:rsidRPr="00D31E3C">
              <w:rPr>
                <w:rFonts w:ascii="Times New Roman" w:eastAsia="Times New Roman" w:hAnsi="Times New Roman" w:cs="Times New Roman"/>
                <w:bCs/>
                <w:sz w:val="24"/>
                <w:szCs w:val="24"/>
                <w:lang w:eastAsia="ru-RU"/>
              </w:rPr>
              <w:t>1327</w:t>
            </w:r>
          </w:p>
        </w:tc>
        <w:tc>
          <w:tcPr>
            <w:tcW w:w="1407" w:type="dxa"/>
          </w:tcPr>
          <w:p w14:paraId="17DE1750" w14:textId="77777777" w:rsidR="00BD5325" w:rsidRPr="00D31E3C" w:rsidRDefault="00BD5325" w:rsidP="00BD5325">
            <w:pPr>
              <w:spacing w:after="0" w:line="240" w:lineRule="auto"/>
              <w:jc w:val="center"/>
              <w:rPr>
                <w:rFonts w:ascii="Times New Roman" w:eastAsia="Times New Roman" w:hAnsi="Times New Roman" w:cs="Times New Roman"/>
                <w:bCs/>
                <w:sz w:val="24"/>
                <w:szCs w:val="24"/>
                <w:lang w:eastAsia="ru-RU"/>
              </w:rPr>
            </w:pPr>
            <w:r w:rsidRPr="00D31E3C">
              <w:rPr>
                <w:rFonts w:ascii="Times New Roman" w:eastAsia="Times New Roman" w:hAnsi="Times New Roman" w:cs="Times New Roman"/>
                <w:bCs/>
                <w:sz w:val="24"/>
                <w:szCs w:val="24"/>
                <w:lang w:eastAsia="ru-RU"/>
              </w:rPr>
              <w:t>2069</w:t>
            </w:r>
          </w:p>
        </w:tc>
        <w:tc>
          <w:tcPr>
            <w:tcW w:w="1969" w:type="dxa"/>
          </w:tcPr>
          <w:p w14:paraId="3E310672" w14:textId="77777777" w:rsidR="00BD5325" w:rsidRPr="00D31E3C" w:rsidRDefault="00BD5325" w:rsidP="00BD5325">
            <w:pPr>
              <w:spacing w:after="0" w:line="240" w:lineRule="auto"/>
              <w:jc w:val="center"/>
              <w:rPr>
                <w:rFonts w:ascii="Times New Roman" w:eastAsia="Times New Roman" w:hAnsi="Times New Roman" w:cs="Times New Roman"/>
                <w:bCs/>
                <w:sz w:val="24"/>
                <w:szCs w:val="24"/>
                <w:lang w:eastAsia="ru-RU"/>
              </w:rPr>
            </w:pPr>
            <w:r w:rsidRPr="00D31E3C">
              <w:rPr>
                <w:rFonts w:ascii="Times New Roman" w:eastAsia="Times New Roman" w:hAnsi="Times New Roman" w:cs="Times New Roman"/>
                <w:bCs/>
                <w:sz w:val="24"/>
                <w:szCs w:val="24"/>
                <w:lang w:eastAsia="ru-RU"/>
              </w:rPr>
              <w:t>2457</w:t>
            </w:r>
          </w:p>
        </w:tc>
        <w:tc>
          <w:tcPr>
            <w:tcW w:w="1846" w:type="dxa"/>
          </w:tcPr>
          <w:p w14:paraId="79D10798" w14:textId="77777777" w:rsidR="00BD5325" w:rsidRPr="00D31E3C" w:rsidRDefault="00BD5325" w:rsidP="00BD5325">
            <w:pPr>
              <w:spacing w:after="0" w:line="240" w:lineRule="auto"/>
              <w:jc w:val="center"/>
              <w:rPr>
                <w:rFonts w:ascii="Times New Roman" w:eastAsia="Times New Roman" w:hAnsi="Times New Roman" w:cs="Times New Roman"/>
                <w:bCs/>
                <w:sz w:val="24"/>
                <w:szCs w:val="24"/>
                <w:lang w:eastAsia="ru-RU"/>
              </w:rPr>
            </w:pPr>
            <w:r w:rsidRPr="00D31E3C">
              <w:rPr>
                <w:rFonts w:ascii="Times New Roman" w:eastAsia="Times New Roman" w:hAnsi="Times New Roman" w:cs="Times New Roman"/>
                <w:bCs/>
                <w:sz w:val="24"/>
                <w:szCs w:val="24"/>
                <w:lang w:eastAsia="ru-RU"/>
              </w:rPr>
              <w:t>2312</w:t>
            </w:r>
          </w:p>
        </w:tc>
      </w:tr>
      <w:tr w:rsidR="00BD5325" w:rsidRPr="00D31E3C" w14:paraId="7552AEDD" w14:textId="77777777" w:rsidTr="00BD5325">
        <w:trPr>
          <w:jc w:val="center"/>
        </w:trPr>
        <w:tc>
          <w:tcPr>
            <w:tcW w:w="2835" w:type="dxa"/>
          </w:tcPr>
          <w:p w14:paraId="789EF794" w14:textId="77777777" w:rsidR="00BD5325" w:rsidRPr="00D31E3C" w:rsidRDefault="00BD5325" w:rsidP="00BD5325">
            <w:pPr>
              <w:spacing w:after="0" w:line="240" w:lineRule="auto"/>
              <w:jc w:val="both"/>
              <w:rPr>
                <w:rFonts w:ascii="Times New Roman" w:eastAsia="Times New Roman" w:hAnsi="Times New Roman" w:cs="Times New Roman"/>
                <w:b/>
                <w:bCs/>
                <w:sz w:val="24"/>
                <w:szCs w:val="24"/>
                <w:lang w:eastAsia="ru-RU"/>
              </w:rPr>
            </w:pPr>
            <w:r w:rsidRPr="00D31E3C">
              <w:rPr>
                <w:rFonts w:ascii="Times New Roman" w:eastAsia="Times New Roman" w:hAnsi="Times New Roman" w:cs="Times New Roman"/>
                <w:b/>
                <w:bCs/>
                <w:sz w:val="24"/>
                <w:szCs w:val="24"/>
                <w:lang w:eastAsia="ru-RU"/>
              </w:rPr>
              <w:t>Движимое имущество</w:t>
            </w:r>
          </w:p>
        </w:tc>
        <w:tc>
          <w:tcPr>
            <w:tcW w:w="1406" w:type="dxa"/>
          </w:tcPr>
          <w:p w14:paraId="058CEB25" w14:textId="77777777" w:rsidR="00BD5325" w:rsidRPr="00D31E3C" w:rsidRDefault="00BD5325" w:rsidP="00BD5325">
            <w:pPr>
              <w:spacing w:after="0" w:line="240" w:lineRule="auto"/>
              <w:jc w:val="center"/>
              <w:rPr>
                <w:rFonts w:ascii="Times New Roman" w:eastAsia="Times New Roman" w:hAnsi="Times New Roman" w:cs="Times New Roman"/>
                <w:bCs/>
                <w:sz w:val="24"/>
                <w:szCs w:val="24"/>
                <w:lang w:eastAsia="ru-RU"/>
              </w:rPr>
            </w:pPr>
            <w:r w:rsidRPr="00D31E3C">
              <w:rPr>
                <w:rFonts w:ascii="Times New Roman" w:eastAsia="Times New Roman" w:hAnsi="Times New Roman" w:cs="Times New Roman"/>
                <w:bCs/>
                <w:sz w:val="24"/>
                <w:szCs w:val="24"/>
                <w:lang w:eastAsia="ru-RU"/>
              </w:rPr>
              <w:t>12920</w:t>
            </w:r>
          </w:p>
        </w:tc>
        <w:tc>
          <w:tcPr>
            <w:tcW w:w="1407" w:type="dxa"/>
          </w:tcPr>
          <w:p w14:paraId="0A25A005" w14:textId="77777777" w:rsidR="00BD5325" w:rsidRPr="00D31E3C" w:rsidRDefault="00BD5325" w:rsidP="00BD5325">
            <w:pPr>
              <w:spacing w:after="0" w:line="240" w:lineRule="auto"/>
              <w:jc w:val="center"/>
              <w:rPr>
                <w:rFonts w:ascii="Times New Roman" w:eastAsia="Times New Roman" w:hAnsi="Times New Roman" w:cs="Times New Roman"/>
                <w:bCs/>
                <w:sz w:val="24"/>
                <w:szCs w:val="24"/>
                <w:lang w:eastAsia="ru-RU"/>
              </w:rPr>
            </w:pPr>
            <w:r w:rsidRPr="00D31E3C">
              <w:rPr>
                <w:rFonts w:ascii="Times New Roman" w:eastAsia="Times New Roman" w:hAnsi="Times New Roman" w:cs="Times New Roman"/>
                <w:bCs/>
                <w:sz w:val="24"/>
                <w:szCs w:val="24"/>
                <w:lang w:eastAsia="ru-RU"/>
              </w:rPr>
              <w:t>12698</w:t>
            </w:r>
          </w:p>
        </w:tc>
        <w:tc>
          <w:tcPr>
            <w:tcW w:w="1969" w:type="dxa"/>
          </w:tcPr>
          <w:p w14:paraId="60788E6C" w14:textId="77777777" w:rsidR="00BD5325" w:rsidRPr="00D31E3C" w:rsidRDefault="00BD5325" w:rsidP="00BD5325">
            <w:pPr>
              <w:spacing w:after="0" w:line="240" w:lineRule="auto"/>
              <w:jc w:val="center"/>
              <w:rPr>
                <w:rFonts w:ascii="Times New Roman" w:eastAsia="Times New Roman" w:hAnsi="Times New Roman" w:cs="Times New Roman"/>
                <w:bCs/>
                <w:sz w:val="24"/>
                <w:szCs w:val="24"/>
                <w:lang w:eastAsia="ru-RU"/>
              </w:rPr>
            </w:pPr>
            <w:r w:rsidRPr="00D31E3C">
              <w:rPr>
                <w:rFonts w:ascii="Times New Roman" w:eastAsia="Times New Roman" w:hAnsi="Times New Roman" w:cs="Times New Roman"/>
                <w:bCs/>
                <w:sz w:val="24"/>
                <w:szCs w:val="24"/>
                <w:lang w:eastAsia="ru-RU"/>
              </w:rPr>
              <w:t>1118</w:t>
            </w:r>
          </w:p>
        </w:tc>
        <w:tc>
          <w:tcPr>
            <w:tcW w:w="1846" w:type="dxa"/>
          </w:tcPr>
          <w:p w14:paraId="0BFC9E54" w14:textId="77777777" w:rsidR="00BD5325" w:rsidRPr="00D31E3C" w:rsidRDefault="00BD5325" w:rsidP="00BD5325">
            <w:pPr>
              <w:spacing w:after="0" w:line="240" w:lineRule="auto"/>
              <w:jc w:val="center"/>
              <w:rPr>
                <w:rFonts w:ascii="Times New Roman" w:eastAsia="Times New Roman" w:hAnsi="Times New Roman" w:cs="Times New Roman"/>
                <w:bCs/>
                <w:sz w:val="24"/>
                <w:szCs w:val="24"/>
                <w:lang w:eastAsia="ru-RU"/>
              </w:rPr>
            </w:pPr>
            <w:r w:rsidRPr="00D31E3C">
              <w:rPr>
                <w:rFonts w:ascii="Times New Roman" w:eastAsia="Times New Roman" w:hAnsi="Times New Roman" w:cs="Times New Roman"/>
                <w:bCs/>
                <w:sz w:val="24"/>
                <w:szCs w:val="24"/>
                <w:lang w:eastAsia="ru-RU"/>
              </w:rPr>
              <w:t>1397</w:t>
            </w:r>
          </w:p>
        </w:tc>
      </w:tr>
      <w:tr w:rsidR="00BD5325" w:rsidRPr="00D31E3C" w14:paraId="5D565513" w14:textId="77777777" w:rsidTr="00BD5325">
        <w:trPr>
          <w:jc w:val="center"/>
        </w:trPr>
        <w:tc>
          <w:tcPr>
            <w:tcW w:w="2835" w:type="dxa"/>
          </w:tcPr>
          <w:p w14:paraId="000B56E4" w14:textId="77777777" w:rsidR="00BD5325" w:rsidRPr="00D31E3C" w:rsidRDefault="00BD5325" w:rsidP="00BD5325">
            <w:pPr>
              <w:spacing w:after="0" w:line="240" w:lineRule="auto"/>
              <w:jc w:val="both"/>
              <w:rPr>
                <w:rFonts w:ascii="Times New Roman" w:eastAsia="Times New Roman" w:hAnsi="Times New Roman" w:cs="Times New Roman"/>
                <w:b/>
                <w:bCs/>
                <w:sz w:val="24"/>
                <w:szCs w:val="24"/>
                <w:lang w:eastAsia="ru-RU"/>
              </w:rPr>
            </w:pPr>
            <w:r w:rsidRPr="00D31E3C">
              <w:rPr>
                <w:rFonts w:ascii="Times New Roman" w:eastAsia="Times New Roman" w:hAnsi="Times New Roman" w:cs="Times New Roman"/>
                <w:b/>
                <w:bCs/>
                <w:sz w:val="24"/>
                <w:szCs w:val="24"/>
                <w:lang w:eastAsia="ru-RU"/>
              </w:rPr>
              <w:t>Юридические лица</w:t>
            </w:r>
          </w:p>
        </w:tc>
        <w:tc>
          <w:tcPr>
            <w:tcW w:w="1406" w:type="dxa"/>
          </w:tcPr>
          <w:p w14:paraId="4E110D05" w14:textId="77777777" w:rsidR="00BD5325" w:rsidRPr="00D31E3C" w:rsidRDefault="00BD5325" w:rsidP="00BD5325">
            <w:pPr>
              <w:spacing w:after="0" w:line="240" w:lineRule="auto"/>
              <w:jc w:val="center"/>
              <w:rPr>
                <w:rFonts w:ascii="Times New Roman" w:eastAsia="Times New Roman" w:hAnsi="Times New Roman" w:cs="Times New Roman"/>
                <w:bCs/>
                <w:sz w:val="24"/>
                <w:szCs w:val="24"/>
                <w:lang w:eastAsia="ru-RU"/>
              </w:rPr>
            </w:pPr>
            <w:r w:rsidRPr="00D31E3C">
              <w:rPr>
                <w:rFonts w:ascii="Times New Roman" w:eastAsia="Times New Roman" w:hAnsi="Times New Roman" w:cs="Times New Roman"/>
                <w:bCs/>
                <w:sz w:val="24"/>
                <w:szCs w:val="24"/>
                <w:lang w:eastAsia="ru-RU"/>
              </w:rPr>
              <w:t>63</w:t>
            </w:r>
          </w:p>
        </w:tc>
        <w:tc>
          <w:tcPr>
            <w:tcW w:w="1407" w:type="dxa"/>
          </w:tcPr>
          <w:p w14:paraId="7F2D4863" w14:textId="77777777" w:rsidR="00BD5325" w:rsidRPr="00D31E3C" w:rsidRDefault="00BD5325" w:rsidP="00BD5325">
            <w:pPr>
              <w:spacing w:after="0" w:line="240" w:lineRule="auto"/>
              <w:jc w:val="center"/>
              <w:rPr>
                <w:rFonts w:ascii="Times New Roman" w:eastAsia="Times New Roman" w:hAnsi="Times New Roman" w:cs="Times New Roman"/>
                <w:bCs/>
                <w:sz w:val="24"/>
                <w:szCs w:val="24"/>
                <w:lang w:eastAsia="ru-RU"/>
              </w:rPr>
            </w:pPr>
            <w:r w:rsidRPr="00D31E3C">
              <w:rPr>
                <w:rFonts w:ascii="Times New Roman" w:eastAsia="Times New Roman" w:hAnsi="Times New Roman" w:cs="Times New Roman"/>
                <w:bCs/>
                <w:sz w:val="24"/>
                <w:szCs w:val="24"/>
                <w:lang w:eastAsia="ru-RU"/>
              </w:rPr>
              <w:t>63</w:t>
            </w:r>
          </w:p>
        </w:tc>
        <w:tc>
          <w:tcPr>
            <w:tcW w:w="1969" w:type="dxa"/>
          </w:tcPr>
          <w:p w14:paraId="073F0810" w14:textId="77777777" w:rsidR="00BD5325" w:rsidRPr="00D31E3C" w:rsidRDefault="00BD5325" w:rsidP="00BD5325">
            <w:pPr>
              <w:spacing w:after="0" w:line="240" w:lineRule="auto"/>
              <w:jc w:val="center"/>
              <w:rPr>
                <w:rFonts w:ascii="Times New Roman" w:eastAsia="Times New Roman" w:hAnsi="Times New Roman" w:cs="Times New Roman"/>
                <w:bCs/>
                <w:sz w:val="24"/>
                <w:szCs w:val="24"/>
                <w:lang w:eastAsia="ru-RU"/>
              </w:rPr>
            </w:pPr>
            <w:r w:rsidRPr="00D31E3C">
              <w:rPr>
                <w:rFonts w:ascii="Times New Roman" w:eastAsia="Times New Roman" w:hAnsi="Times New Roman" w:cs="Times New Roman"/>
                <w:bCs/>
                <w:sz w:val="24"/>
                <w:szCs w:val="24"/>
                <w:lang w:eastAsia="ru-RU"/>
              </w:rPr>
              <w:t>62</w:t>
            </w:r>
          </w:p>
        </w:tc>
        <w:tc>
          <w:tcPr>
            <w:tcW w:w="1846" w:type="dxa"/>
          </w:tcPr>
          <w:p w14:paraId="1824F84D" w14:textId="77777777" w:rsidR="00BD5325" w:rsidRPr="00D31E3C" w:rsidRDefault="00BD5325" w:rsidP="00BD5325">
            <w:pPr>
              <w:spacing w:after="0" w:line="240" w:lineRule="auto"/>
              <w:jc w:val="center"/>
              <w:rPr>
                <w:rFonts w:ascii="Times New Roman" w:eastAsia="Times New Roman" w:hAnsi="Times New Roman" w:cs="Times New Roman"/>
                <w:bCs/>
                <w:sz w:val="24"/>
                <w:szCs w:val="24"/>
                <w:lang w:eastAsia="ru-RU"/>
              </w:rPr>
            </w:pPr>
            <w:r w:rsidRPr="00D31E3C">
              <w:rPr>
                <w:rFonts w:ascii="Times New Roman" w:eastAsia="Times New Roman" w:hAnsi="Times New Roman" w:cs="Times New Roman"/>
                <w:bCs/>
                <w:sz w:val="24"/>
                <w:szCs w:val="24"/>
                <w:lang w:eastAsia="ru-RU"/>
              </w:rPr>
              <w:t>61</w:t>
            </w:r>
          </w:p>
        </w:tc>
      </w:tr>
    </w:tbl>
    <w:p w14:paraId="678D96BD" w14:textId="77777777" w:rsidR="00D31E3C" w:rsidRDefault="00D31E3C" w:rsidP="00D31E3C">
      <w:pPr>
        <w:spacing w:after="0" w:line="240" w:lineRule="auto"/>
        <w:contextualSpacing/>
        <w:jc w:val="both"/>
        <w:rPr>
          <w:rFonts w:ascii="Times New Roman" w:eastAsia="Calibri" w:hAnsi="Times New Roman" w:cs="Times New Roman"/>
          <w:b/>
          <w:color w:val="000000"/>
          <w:sz w:val="24"/>
          <w:szCs w:val="24"/>
        </w:rPr>
      </w:pPr>
    </w:p>
    <w:p w14:paraId="5CEA2DD5" w14:textId="5D17726D" w:rsidR="00BD5325" w:rsidRPr="00D31E3C" w:rsidRDefault="00BD5325" w:rsidP="00D31E3C">
      <w:pPr>
        <w:spacing w:after="0" w:line="240" w:lineRule="auto"/>
        <w:ind w:firstLine="709"/>
        <w:contextualSpacing/>
        <w:jc w:val="both"/>
        <w:rPr>
          <w:rFonts w:ascii="Times New Roman" w:eastAsia="Calibri" w:hAnsi="Times New Roman" w:cs="Times New Roman"/>
          <w:b/>
          <w:color w:val="000000"/>
          <w:sz w:val="24"/>
          <w:szCs w:val="24"/>
        </w:rPr>
      </w:pPr>
      <w:proofErr w:type="spellStart"/>
      <w:r w:rsidRPr="00D31E3C">
        <w:rPr>
          <w:rFonts w:ascii="Times New Roman" w:eastAsia="Calibri" w:hAnsi="Times New Roman" w:cs="Times New Roman"/>
          <w:b/>
          <w:color w:val="000000"/>
          <w:sz w:val="24"/>
          <w:szCs w:val="24"/>
        </w:rPr>
        <w:t>Претензионно</w:t>
      </w:r>
      <w:proofErr w:type="spellEnd"/>
      <w:r w:rsidRPr="00D31E3C">
        <w:rPr>
          <w:rFonts w:ascii="Times New Roman" w:eastAsia="Calibri" w:hAnsi="Times New Roman" w:cs="Times New Roman"/>
          <w:b/>
          <w:color w:val="000000"/>
          <w:sz w:val="24"/>
          <w:szCs w:val="24"/>
        </w:rPr>
        <w:t xml:space="preserve"> - исковая работа.</w:t>
      </w:r>
    </w:p>
    <w:p w14:paraId="1EED21BE" w14:textId="77777777" w:rsidR="00BD5325" w:rsidRPr="00D31E3C" w:rsidRDefault="00BD5325" w:rsidP="00BD5325">
      <w:pPr>
        <w:spacing w:after="0" w:line="240" w:lineRule="auto"/>
        <w:ind w:firstLine="567"/>
        <w:contextualSpacing/>
        <w:jc w:val="both"/>
        <w:rPr>
          <w:rFonts w:ascii="Times New Roman" w:eastAsia="Calibri" w:hAnsi="Times New Roman" w:cs="Times New Roman"/>
          <w:b/>
          <w:color w:val="000000"/>
          <w:sz w:val="24"/>
          <w:szCs w:val="24"/>
        </w:rPr>
      </w:pPr>
    </w:p>
    <w:p w14:paraId="0A3435F1" w14:textId="43DFD90F" w:rsidR="00BD5325" w:rsidRPr="00D31E3C" w:rsidRDefault="00BD5325" w:rsidP="00BD5325">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 xml:space="preserve">На постоянной основе ведется претензионная работа с арендаторами земельных участков, имеющими задолженность. В результате проведенной работы в доход бюджета МО «Нижнеилимский район» в 2020г., поступила оплата задолженности в размере: основной долг в сумме 637 503,16 руб. и </w:t>
      </w:r>
      <w:proofErr w:type="gramStart"/>
      <w:r w:rsidRPr="00D31E3C">
        <w:rPr>
          <w:rFonts w:ascii="Times New Roman" w:eastAsia="Times New Roman" w:hAnsi="Times New Roman" w:cs="Times New Roman"/>
          <w:sz w:val="24"/>
          <w:szCs w:val="24"/>
          <w:lang w:eastAsia="ru-RU"/>
        </w:rPr>
        <w:t>пени  в</w:t>
      </w:r>
      <w:proofErr w:type="gramEnd"/>
      <w:r w:rsidRPr="00D31E3C">
        <w:rPr>
          <w:rFonts w:ascii="Times New Roman" w:eastAsia="Times New Roman" w:hAnsi="Times New Roman" w:cs="Times New Roman"/>
          <w:sz w:val="24"/>
          <w:szCs w:val="24"/>
          <w:lang w:eastAsia="ru-RU"/>
        </w:rPr>
        <w:t xml:space="preserve"> сумме 4 864,77 руб.   </w:t>
      </w:r>
    </w:p>
    <w:p w14:paraId="53954C39" w14:textId="77777777" w:rsidR="00BD5325" w:rsidRPr="00D31E3C" w:rsidRDefault="00BD5325" w:rsidP="00BD5325">
      <w:pPr>
        <w:spacing w:after="0" w:line="240" w:lineRule="auto"/>
        <w:jc w:val="both"/>
        <w:rPr>
          <w:rFonts w:ascii="Times New Roman" w:eastAsia="Times New Roman" w:hAnsi="Times New Roman" w:cs="Times New Roman"/>
          <w:sz w:val="24"/>
          <w:szCs w:val="24"/>
          <w:highlight w:val="yellow"/>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286"/>
        <w:gridCol w:w="1578"/>
        <w:gridCol w:w="1105"/>
        <w:gridCol w:w="1418"/>
        <w:gridCol w:w="1134"/>
        <w:gridCol w:w="1417"/>
        <w:gridCol w:w="1276"/>
      </w:tblGrid>
      <w:tr w:rsidR="00BD5325" w:rsidRPr="00D31E3C" w14:paraId="7B455B22" w14:textId="77777777" w:rsidTr="00BD5325">
        <w:tc>
          <w:tcPr>
            <w:tcW w:w="817" w:type="dxa"/>
            <w:vMerge w:val="restart"/>
            <w:shd w:val="clear" w:color="auto" w:fill="DBE5F1"/>
          </w:tcPr>
          <w:p w14:paraId="219A0CC3" w14:textId="77777777" w:rsidR="00BD5325" w:rsidRPr="00D31E3C" w:rsidRDefault="00BD5325" w:rsidP="00BD5325">
            <w:pPr>
              <w:spacing w:after="0" w:line="240" w:lineRule="auto"/>
              <w:jc w:val="center"/>
              <w:rPr>
                <w:rFonts w:ascii="Times New Roman" w:eastAsia="Times New Roman" w:hAnsi="Times New Roman" w:cs="Times New Roman"/>
                <w:b/>
                <w:bCs/>
                <w:color w:val="000000"/>
                <w:sz w:val="24"/>
                <w:szCs w:val="24"/>
                <w:lang w:eastAsia="ru-RU"/>
              </w:rPr>
            </w:pPr>
            <w:r w:rsidRPr="00D31E3C">
              <w:rPr>
                <w:rFonts w:ascii="Times New Roman" w:eastAsia="Times New Roman" w:hAnsi="Times New Roman" w:cs="Times New Roman"/>
                <w:b/>
                <w:bCs/>
                <w:color w:val="000000"/>
                <w:sz w:val="24"/>
                <w:szCs w:val="24"/>
                <w:lang w:eastAsia="ru-RU"/>
              </w:rPr>
              <w:t>Год</w:t>
            </w:r>
          </w:p>
        </w:tc>
        <w:tc>
          <w:tcPr>
            <w:tcW w:w="1286" w:type="dxa"/>
            <w:vMerge w:val="restart"/>
            <w:shd w:val="clear" w:color="auto" w:fill="DBE5F1"/>
          </w:tcPr>
          <w:p w14:paraId="2DE85774" w14:textId="77777777" w:rsidR="00BD5325" w:rsidRPr="00D31E3C" w:rsidRDefault="00BD5325" w:rsidP="00BD5325">
            <w:pPr>
              <w:spacing w:after="0" w:line="240" w:lineRule="auto"/>
              <w:jc w:val="center"/>
              <w:rPr>
                <w:rFonts w:ascii="Times New Roman" w:eastAsia="Times New Roman" w:hAnsi="Times New Roman" w:cs="Times New Roman"/>
                <w:b/>
                <w:bCs/>
                <w:color w:val="000000"/>
                <w:sz w:val="24"/>
                <w:szCs w:val="24"/>
                <w:lang w:eastAsia="ru-RU"/>
              </w:rPr>
            </w:pPr>
            <w:r w:rsidRPr="00D31E3C">
              <w:rPr>
                <w:rFonts w:ascii="Times New Roman" w:eastAsia="Times New Roman" w:hAnsi="Times New Roman" w:cs="Times New Roman"/>
                <w:b/>
                <w:bCs/>
                <w:color w:val="000000"/>
                <w:sz w:val="24"/>
                <w:szCs w:val="24"/>
                <w:lang w:eastAsia="ru-RU"/>
              </w:rPr>
              <w:t>Количество претензий</w:t>
            </w:r>
          </w:p>
        </w:tc>
        <w:tc>
          <w:tcPr>
            <w:tcW w:w="2683" w:type="dxa"/>
            <w:gridSpan w:val="2"/>
            <w:shd w:val="clear" w:color="auto" w:fill="DBE5F1"/>
          </w:tcPr>
          <w:p w14:paraId="456FC2F9" w14:textId="77777777" w:rsidR="00BD5325" w:rsidRPr="00D31E3C" w:rsidRDefault="00BD5325" w:rsidP="00BD5325">
            <w:pPr>
              <w:spacing w:after="0" w:line="240" w:lineRule="auto"/>
              <w:jc w:val="center"/>
              <w:rPr>
                <w:rFonts w:ascii="Times New Roman" w:eastAsia="Times New Roman" w:hAnsi="Times New Roman" w:cs="Times New Roman"/>
                <w:b/>
                <w:bCs/>
                <w:color w:val="000000"/>
                <w:sz w:val="24"/>
                <w:szCs w:val="24"/>
                <w:lang w:eastAsia="ru-RU"/>
              </w:rPr>
            </w:pPr>
            <w:r w:rsidRPr="00D31E3C">
              <w:rPr>
                <w:rFonts w:ascii="Times New Roman" w:eastAsia="Times New Roman" w:hAnsi="Times New Roman" w:cs="Times New Roman"/>
                <w:b/>
                <w:bCs/>
                <w:color w:val="000000"/>
                <w:sz w:val="24"/>
                <w:szCs w:val="24"/>
                <w:lang w:eastAsia="ru-RU"/>
              </w:rPr>
              <w:t>Направлено</w:t>
            </w:r>
          </w:p>
          <w:p w14:paraId="6B97AF62" w14:textId="77777777" w:rsidR="00BD5325" w:rsidRPr="00D31E3C" w:rsidRDefault="00BD5325" w:rsidP="00BD5325">
            <w:pPr>
              <w:spacing w:after="0" w:line="240" w:lineRule="auto"/>
              <w:jc w:val="center"/>
              <w:rPr>
                <w:rFonts w:ascii="Times New Roman" w:eastAsia="Times New Roman" w:hAnsi="Times New Roman" w:cs="Times New Roman"/>
                <w:b/>
                <w:bCs/>
                <w:color w:val="000000"/>
                <w:sz w:val="24"/>
                <w:szCs w:val="24"/>
                <w:lang w:eastAsia="ru-RU"/>
              </w:rPr>
            </w:pPr>
            <w:r w:rsidRPr="00D31E3C">
              <w:rPr>
                <w:rFonts w:ascii="Times New Roman" w:eastAsia="Times New Roman" w:hAnsi="Times New Roman" w:cs="Times New Roman"/>
                <w:b/>
                <w:bCs/>
                <w:color w:val="000000"/>
                <w:sz w:val="24"/>
                <w:szCs w:val="24"/>
                <w:lang w:eastAsia="ru-RU"/>
              </w:rPr>
              <w:t>(руб.)</w:t>
            </w:r>
          </w:p>
        </w:tc>
        <w:tc>
          <w:tcPr>
            <w:tcW w:w="2552" w:type="dxa"/>
            <w:gridSpan w:val="2"/>
            <w:shd w:val="clear" w:color="auto" w:fill="DBE5F1"/>
          </w:tcPr>
          <w:p w14:paraId="35303624" w14:textId="77777777" w:rsidR="00BD5325" w:rsidRPr="00D31E3C" w:rsidRDefault="00BD5325" w:rsidP="00BD5325">
            <w:pPr>
              <w:spacing w:after="0" w:line="240" w:lineRule="auto"/>
              <w:jc w:val="center"/>
              <w:rPr>
                <w:rFonts w:ascii="Times New Roman" w:eastAsia="Times New Roman" w:hAnsi="Times New Roman" w:cs="Times New Roman"/>
                <w:b/>
                <w:bCs/>
                <w:color w:val="000000"/>
                <w:sz w:val="24"/>
                <w:szCs w:val="24"/>
                <w:lang w:eastAsia="ru-RU"/>
              </w:rPr>
            </w:pPr>
            <w:r w:rsidRPr="00D31E3C">
              <w:rPr>
                <w:rFonts w:ascii="Times New Roman" w:eastAsia="Times New Roman" w:hAnsi="Times New Roman" w:cs="Times New Roman"/>
                <w:b/>
                <w:bCs/>
                <w:color w:val="000000"/>
                <w:sz w:val="24"/>
                <w:szCs w:val="24"/>
                <w:lang w:eastAsia="ru-RU"/>
              </w:rPr>
              <w:t>Получено</w:t>
            </w:r>
          </w:p>
          <w:p w14:paraId="1599E084" w14:textId="77777777" w:rsidR="00BD5325" w:rsidRPr="00D31E3C" w:rsidRDefault="00BD5325" w:rsidP="00BD5325">
            <w:pPr>
              <w:spacing w:after="0" w:line="240" w:lineRule="auto"/>
              <w:jc w:val="center"/>
              <w:rPr>
                <w:rFonts w:ascii="Times New Roman" w:eastAsia="Times New Roman" w:hAnsi="Times New Roman" w:cs="Times New Roman"/>
                <w:b/>
                <w:bCs/>
                <w:color w:val="000000"/>
                <w:sz w:val="24"/>
                <w:szCs w:val="24"/>
                <w:lang w:eastAsia="ru-RU"/>
              </w:rPr>
            </w:pPr>
            <w:r w:rsidRPr="00D31E3C">
              <w:rPr>
                <w:rFonts w:ascii="Times New Roman" w:eastAsia="Times New Roman" w:hAnsi="Times New Roman" w:cs="Times New Roman"/>
                <w:b/>
                <w:bCs/>
                <w:color w:val="000000"/>
                <w:sz w:val="24"/>
                <w:szCs w:val="24"/>
                <w:lang w:eastAsia="ru-RU"/>
              </w:rPr>
              <w:t>(руб.)</w:t>
            </w:r>
          </w:p>
        </w:tc>
        <w:tc>
          <w:tcPr>
            <w:tcW w:w="2693" w:type="dxa"/>
            <w:gridSpan w:val="2"/>
            <w:shd w:val="clear" w:color="auto" w:fill="DBE5F1"/>
          </w:tcPr>
          <w:p w14:paraId="4B46EED6" w14:textId="77777777" w:rsidR="00BD5325" w:rsidRPr="00D31E3C" w:rsidRDefault="00BD5325" w:rsidP="00BD5325">
            <w:pPr>
              <w:spacing w:after="0" w:line="240" w:lineRule="auto"/>
              <w:jc w:val="center"/>
              <w:rPr>
                <w:rFonts w:ascii="Times New Roman" w:eastAsia="Times New Roman" w:hAnsi="Times New Roman" w:cs="Times New Roman"/>
                <w:b/>
                <w:bCs/>
                <w:color w:val="000000"/>
                <w:sz w:val="24"/>
                <w:szCs w:val="24"/>
                <w:lang w:eastAsia="ru-RU"/>
              </w:rPr>
            </w:pPr>
            <w:r w:rsidRPr="00D31E3C">
              <w:rPr>
                <w:rFonts w:ascii="Times New Roman" w:eastAsia="Times New Roman" w:hAnsi="Times New Roman" w:cs="Times New Roman"/>
                <w:b/>
                <w:bCs/>
                <w:color w:val="000000"/>
                <w:sz w:val="24"/>
                <w:szCs w:val="24"/>
                <w:lang w:eastAsia="ru-RU"/>
              </w:rPr>
              <w:t>Исполнение, %</w:t>
            </w:r>
          </w:p>
        </w:tc>
      </w:tr>
      <w:tr w:rsidR="00BD5325" w:rsidRPr="00D31E3C" w14:paraId="133FC18C" w14:textId="77777777" w:rsidTr="00D5313C">
        <w:tc>
          <w:tcPr>
            <w:tcW w:w="817" w:type="dxa"/>
            <w:vMerge/>
            <w:shd w:val="clear" w:color="auto" w:fill="DBE5F1"/>
            <w:vAlign w:val="center"/>
          </w:tcPr>
          <w:p w14:paraId="2EC62DED" w14:textId="77777777" w:rsidR="00BD5325" w:rsidRPr="00D31E3C" w:rsidRDefault="00BD5325" w:rsidP="00BD5325">
            <w:pPr>
              <w:spacing w:after="0" w:line="240" w:lineRule="auto"/>
              <w:jc w:val="center"/>
              <w:rPr>
                <w:rFonts w:ascii="Times New Roman" w:eastAsia="Times New Roman" w:hAnsi="Times New Roman" w:cs="Times New Roman"/>
                <w:b/>
                <w:bCs/>
                <w:sz w:val="24"/>
                <w:szCs w:val="24"/>
                <w:lang w:eastAsia="ru-RU"/>
              </w:rPr>
            </w:pPr>
          </w:p>
        </w:tc>
        <w:tc>
          <w:tcPr>
            <w:tcW w:w="1286" w:type="dxa"/>
            <w:vMerge/>
            <w:shd w:val="clear" w:color="auto" w:fill="DBE5F1"/>
            <w:vAlign w:val="center"/>
          </w:tcPr>
          <w:p w14:paraId="03DC9945" w14:textId="77777777" w:rsidR="00BD5325" w:rsidRPr="00D31E3C" w:rsidRDefault="00BD5325" w:rsidP="00BD5325">
            <w:pPr>
              <w:spacing w:after="0" w:line="240" w:lineRule="auto"/>
              <w:jc w:val="center"/>
              <w:rPr>
                <w:rFonts w:ascii="Times New Roman" w:eastAsia="Times New Roman" w:hAnsi="Times New Roman" w:cs="Times New Roman"/>
                <w:bCs/>
                <w:sz w:val="24"/>
                <w:szCs w:val="24"/>
                <w:lang w:eastAsia="ru-RU"/>
              </w:rPr>
            </w:pPr>
          </w:p>
        </w:tc>
        <w:tc>
          <w:tcPr>
            <w:tcW w:w="1578" w:type="dxa"/>
            <w:tcBorders>
              <w:right w:val="single" w:sz="8" w:space="0" w:color="auto"/>
            </w:tcBorders>
            <w:shd w:val="clear" w:color="auto" w:fill="DBE5F1"/>
            <w:vAlign w:val="center"/>
          </w:tcPr>
          <w:p w14:paraId="40F09A13" w14:textId="77777777" w:rsidR="00BD5325" w:rsidRPr="00D31E3C" w:rsidRDefault="00BD5325" w:rsidP="00BD5325">
            <w:pPr>
              <w:spacing w:after="0" w:line="240" w:lineRule="auto"/>
              <w:jc w:val="center"/>
              <w:rPr>
                <w:rFonts w:ascii="Times New Roman" w:eastAsia="Times New Roman" w:hAnsi="Times New Roman" w:cs="Times New Roman"/>
                <w:b/>
                <w:sz w:val="24"/>
                <w:szCs w:val="24"/>
                <w:lang w:eastAsia="ru-RU"/>
              </w:rPr>
            </w:pPr>
            <w:r w:rsidRPr="00D31E3C">
              <w:rPr>
                <w:rFonts w:ascii="Times New Roman" w:eastAsia="Times New Roman" w:hAnsi="Times New Roman" w:cs="Times New Roman"/>
                <w:b/>
                <w:sz w:val="24"/>
                <w:szCs w:val="24"/>
                <w:lang w:eastAsia="ru-RU"/>
              </w:rPr>
              <w:t>Основной долг</w:t>
            </w:r>
          </w:p>
        </w:tc>
        <w:tc>
          <w:tcPr>
            <w:tcW w:w="1105" w:type="dxa"/>
            <w:tcBorders>
              <w:left w:val="single" w:sz="8" w:space="0" w:color="auto"/>
            </w:tcBorders>
            <w:shd w:val="clear" w:color="auto" w:fill="DBE5F1"/>
            <w:vAlign w:val="center"/>
          </w:tcPr>
          <w:p w14:paraId="6953929B" w14:textId="77777777" w:rsidR="00BD5325" w:rsidRPr="00D31E3C" w:rsidRDefault="00BD5325" w:rsidP="00BD5325">
            <w:pPr>
              <w:spacing w:after="0" w:line="240" w:lineRule="auto"/>
              <w:jc w:val="center"/>
              <w:rPr>
                <w:rFonts w:ascii="Times New Roman" w:eastAsia="Times New Roman" w:hAnsi="Times New Roman" w:cs="Times New Roman"/>
                <w:b/>
                <w:sz w:val="24"/>
                <w:szCs w:val="24"/>
                <w:lang w:eastAsia="ru-RU"/>
              </w:rPr>
            </w:pPr>
            <w:r w:rsidRPr="00D31E3C">
              <w:rPr>
                <w:rFonts w:ascii="Times New Roman" w:eastAsia="Times New Roman" w:hAnsi="Times New Roman" w:cs="Times New Roman"/>
                <w:b/>
                <w:sz w:val="24"/>
                <w:szCs w:val="24"/>
                <w:lang w:eastAsia="ru-RU"/>
              </w:rPr>
              <w:t>Пени</w:t>
            </w:r>
          </w:p>
        </w:tc>
        <w:tc>
          <w:tcPr>
            <w:tcW w:w="1418" w:type="dxa"/>
            <w:shd w:val="clear" w:color="auto" w:fill="DBE5F1"/>
            <w:vAlign w:val="center"/>
          </w:tcPr>
          <w:p w14:paraId="462C3DFE" w14:textId="77777777" w:rsidR="00BD5325" w:rsidRPr="00D31E3C" w:rsidRDefault="00BD5325" w:rsidP="00BD5325">
            <w:pPr>
              <w:spacing w:after="0" w:line="240" w:lineRule="auto"/>
              <w:jc w:val="center"/>
              <w:rPr>
                <w:rFonts w:ascii="Times New Roman" w:eastAsia="Times New Roman" w:hAnsi="Times New Roman" w:cs="Times New Roman"/>
                <w:b/>
                <w:sz w:val="24"/>
                <w:szCs w:val="24"/>
                <w:lang w:eastAsia="ru-RU"/>
              </w:rPr>
            </w:pPr>
            <w:r w:rsidRPr="00D31E3C">
              <w:rPr>
                <w:rFonts w:ascii="Times New Roman" w:eastAsia="Times New Roman" w:hAnsi="Times New Roman" w:cs="Times New Roman"/>
                <w:b/>
                <w:sz w:val="24"/>
                <w:szCs w:val="24"/>
                <w:lang w:eastAsia="ru-RU"/>
              </w:rPr>
              <w:t>Основной долг</w:t>
            </w:r>
          </w:p>
        </w:tc>
        <w:tc>
          <w:tcPr>
            <w:tcW w:w="1134" w:type="dxa"/>
            <w:shd w:val="clear" w:color="auto" w:fill="DBE5F1"/>
            <w:vAlign w:val="center"/>
          </w:tcPr>
          <w:p w14:paraId="2A531284" w14:textId="77777777" w:rsidR="00BD5325" w:rsidRPr="00D31E3C" w:rsidRDefault="00BD5325" w:rsidP="00BD5325">
            <w:pPr>
              <w:spacing w:after="0" w:line="240" w:lineRule="auto"/>
              <w:jc w:val="center"/>
              <w:rPr>
                <w:rFonts w:ascii="Times New Roman" w:eastAsia="Times New Roman" w:hAnsi="Times New Roman" w:cs="Times New Roman"/>
                <w:b/>
                <w:sz w:val="24"/>
                <w:szCs w:val="24"/>
                <w:lang w:eastAsia="ru-RU"/>
              </w:rPr>
            </w:pPr>
            <w:r w:rsidRPr="00D31E3C">
              <w:rPr>
                <w:rFonts w:ascii="Times New Roman" w:eastAsia="Times New Roman" w:hAnsi="Times New Roman" w:cs="Times New Roman"/>
                <w:b/>
                <w:sz w:val="24"/>
                <w:szCs w:val="24"/>
                <w:lang w:eastAsia="ru-RU"/>
              </w:rPr>
              <w:t>Пени</w:t>
            </w:r>
          </w:p>
        </w:tc>
        <w:tc>
          <w:tcPr>
            <w:tcW w:w="1417" w:type="dxa"/>
            <w:tcBorders>
              <w:right w:val="single" w:sz="8" w:space="0" w:color="auto"/>
            </w:tcBorders>
            <w:shd w:val="clear" w:color="auto" w:fill="DBE5F1"/>
            <w:vAlign w:val="center"/>
          </w:tcPr>
          <w:p w14:paraId="4FFA123E" w14:textId="77777777" w:rsidR="00BD5325" w:rsidRPr="00D31E3C" w:rsidRDefault="00BD5325" w:rsidP="00BD5325">
            <w:pPr>
              <w:spacing w:after="0" w:line="240" w:lineRule="auto"/>
              <w:jc w:val="center"/>
              <w:rPr>
                <w:rFonts w:ascii="Times New Roman" w:eastAsia="Times New Roman" w:hAnsi="Times New Roman" w:cs="Times New Roman"/>
                <w:b/>
                <w:sz w:val="24"/>
                <w:szCs w:val="24"/>
                <w:lang w:eastAsia="ru-RU"/>
              </w:rPr>
            </w:pPr>
            <w:r w:rsidRPr="00D31E3C">
              <w:rPr>
                <w:rFonts w:ascii="Times New Roman" w:eastAsia="Times New Roman" w:hAnsi="Times New Roman" w:cs="Times New Roman"/>
                <w:b/>
                <w:sz w:val="24"/>
                <w:szCs w:val="24"/>
                <w:lang w:eastAsia="ru-RU"/>
              </w:rPr>
              <w:t>Основной долг</w:t>
            </w:r>
          </w:p>
        </w:tc>
        <w:tc>
          <w:tcPr>
            <w:tcW w:w="1276" w:type="dxa"/>
            <w:tcBorders>
              <w:left w:val="single" w:sz="8" w:space="0" w:color="auto"/>
            </w:tcBorders>
            <w:shd w:val="clear" w:color="auto" w:fill="DBE5F1"/>
            <w:vAlign w:val="center"/>
          </w:tcPr>
          <w:p w14:paraId="479AA885" w14:textId="77777777" w:rsidR="00BD5325" w:rsidRPr="00D31E3C" w:rsidRDefault="00BD5325" w:rsidP="00BD5325">
            <w:pPr>
              <w:spacing w:after="0" w:line="240" w:lineRule="auto"/>
              <w:jc w:val="center"/>
              <w:rPr>
                <w:rFonts w:ascii="Times New Roman" w:eastAsia="Times New Roman" w:hAnsi="Times New Roman" w:cs="Times New Roman"/>
                <w:b/>
                <w:sz w:val="24"/>
                <w:szCs w:val="24"/>
                <w:lang w:eastAsia="ru-RU"/>
              </w:rPr>
            </w:pPr>
            <w:r w:rsidRPr="00D31E3C">
              <w:rPr>
                <w:rFonts w:ascii="Times New Roman" w:eastAsia="Times New Roman" w:hAnsi="Times New Roman" w:cs="Times New Roman"/>
                <w:b/>
                <w:sz w:val="24"/>
                <w:szCs w:val="24"/>
                <w:lang w:eastAsia="ru-RU"/>
              </w:rPr>
              <w:t>Пени</w:t>
            </w:r>
          </w:p>
        </w:tc>
      </w:tr>
      <w:tr w:rsidR="00BD5325" w:rsidRPr="00D31E3C" w14:paraId="1F29F781" w14:textId="77777777" w:rsidTr="00D5313C">
        <w:trPr>
          <w:trHeight w:val="417"/>
        </w:trPr>
        <w:tc>
          <w:tcPr>
            <w:tcW w:w="817" w:type="dxa"/>
            <w:vAlign w:val="center"/>
          </w:tcPr>
          <w:p w14:paraId="0FF0D96D" w14:textId="77777777" w:rsidR="00BD5325" w:rsidRPr="00D31E3C" w:rsidRDefault="00BD5325" w:rsidP="00BD5325">
            <w:pPr>
              <w:spacing w:after="0" w:line="240" w:lineRule="auto"/>
              <w:jc w:val="center"/>
              <w:rPr>
                <w:rFonts w:ascii="Times New Roman" w:eastAsia="Times New Roman" w:hAnsi="Times New Roman" w:cs="Times New Roman"/>
                <w:b/>
                <w:bCs/>
                <w:sz w:val="24"/>
                <w:szCs w:val="24"/>
                <w:lang w:eastAsia="ru-RU"/>
              </w:rPr>
            </w:pPr>
            <w:r w:rsidRPr="00D31E3C">
              <w:rPr>
                <w:rFonts w:ascii="Times New Roman" w:eastAsia="Times New Roman" w:hAnsi="Times New Roman" w:cs="Times New Roman"/>
                <w:b/>
                <w:bCs/>
                <w:sz w:val="24"/>
                <w:szCs w:val="24"/>
                <w:lang w:eastAsia="ru-RU"/>
              </w:rPr>
              <w:t>2018</w:t>
            </w:r>
          </w:p>
        </w:tc>
        <w:tc>
          <w:tcPr>
            <w:tcW w:w="1286" w:type="dxa"/>
            <w:vAlign w:val="center"/>
          </w:tcPr>
          <w:p w14:paraId="25D1DB9A" w14:textId="77777777" w:rsidR="00BD5325" w:rsidRPr="00D31E3C" w:rsidRDefault="00BD5325" w:rsidP="00BD5325">
            <w:pPr>
              <w:spacing w:after="0" w:line="240" w:lineRule="auto"/>
              <w:jc w:val="center"/>
              <w:rPr>
                <w:rFonts w:ascii="Times New Roman" w:eastAsia="Times New Roman" w:hAnsi="Times New Roman" w:cs="Times New Roman"/>
                <w:bCs/>
                <w:sz w:val="24"/>
                <w:szCs w:val="24"/>
                <w:lang w:eastAsia="ru-RU"/>
              </w:rPr>
            </w:pPr>
            <w:r w:rsidRPr="00D31E3C">
              <w:rPr>
                <w:rFonts w:ascii="Times New Roman" w:eastAsia="Times New Roman" w:hAnsi="Times New Roman" w:cs="Times New Roman"/>
                <w:bCs/>
                <w:sz w:val="24"/>
                <w:szCs w:val="24"/>
                <w:lang w:eastAsia="ru-RU"/>
              </w:rPr>
              <w:t>31</w:t>
            </w:r>
          </w:p>
        </w:tc>
        <w:tc>
          <w:tcPr>
            <w:tcW w:w="1578" w:type="dxa"/>
            <w:tcBorders>
              <w:right w:val="single" w:sz="8" w:space="0" w:color="auto"/>
            </w:tcBorders>
            <w:vAlign w:val="center"/>
          </w:tcPr>
          <w:p w14:paraId="7EE274D7" w14:textId="77777777" w:rsidR="00BD5325" w:rsidRPr="00D31E3C" w:rsidRDefault="00BD5325" w:rsidP="00BD5325">
            <w:pPr>
              <w:spacing w:after="0" w:line="240" w:lineRule="auto"/>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sz w:val="24"/>
                <w:szCs w:val="24"/>
                <w:lang w:eastAsia="ru-RU"/>
              </w:rPr>
              <w:t>2 558 680,15</w:t>
            </w:r>
          </w:p>
        </w:tc>
        <w:tc>
          <w:tcPr>
            <w:tcW w:w="1105" w:type="dxa"/>
            <w:tcBorders>
              <w:left w:val="single" w:sz="8" w:space="0" w:color="auto"/>
            </w:tcBorders>
            <w:vAlign w:val="center"/>
          </w:tcPr>
          <w:p w14:paraId="50A94A66" w14:textId="77777777" w:rsidR="00BD5325" w:rsidRPr="00D31E3C" w:rsidRDefault="00BD5325" w:rsidP="00BD5325">
            <w:pPr>
              <w:spacing w:after="0" w:line="240" w:lineRule="auto"/>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sz w:val="24"/>
                <w:szCs w:val="24"/>
                <w:lang w:eastAsia="ru-RU"/>
              </w:rPr>
              <w:t>46 757,59</w:t>
            </w:r>
          </w:p>
        </w:tc>
        <w:tc>
          <w:tcPr>
            <w:tcW w:w="1418" w:type="dxa"/>
            <w:vAlign w:val="center"/>
          </w:tcPr>
          <w:p w14:paraId="09981349" w14:textId="77777777" w:rsidR="00BD5325" w:rsidRPr="00D31E3C" w:rsidRDefault="00BD5325" w:rsidP="00BD5325">
            <w:pPr>
              <w:spacing w:after="0" w:line="240" w:lineRule="auto"/>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sz w:val="24"/>
                <w:szCs w:val="24"/>
                <w:lang w:eastAsia="ru-RU"/>
              </w:rPr>
              <w:t>1 940 843,00</w:t>
            </w:r>
          </w:p>
        </w:tc>
        <w:tc>
          <w:tcPr>
            <w:tcW w:w="1134" w:type="dxa"/>
            <w:vAlign w:val="center"/>
          </w:tcPr>
          <w:p w14:paraId="2A287E09" w14:textId="77777777" w:rsidR="00BD5325" w:rsidRPr="00D31E3C" w:rsidRDefault="00BD5325" w:rsidP="00BD5325">
            <w:pPr>
              <w:spacing w:after="0" w:line="240" w:lineRule="auto"/>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sz w:val="24"/>
                <w:szCs w:val="24"/>
                <w:lang w:eastAsia="ru-RU"/>
              </w:rPr>
              <w:t>24 046,86</w:t>
            </w:r>
          </w:p>
        </w:tc>
        <w:tc>
          <w:tcPr>
            <w:tcW w:w="1417" w:type="dxa"/>
            <w:tcBorders>
              <w:right w:val="single" w:sz="8" w:space="0" w:color="auto"/>
            </w:tcBorders>
            <w:vAlign w:val="center"/>
          </w:tcPr>
          <w:p w14:paraId="6E77E0AE" w14:textId="77777777" w:rsidR="00BD5325" w:rsidRPr="00D31E3C" w:rsidRDefault="00BD5325" w:rsidP="00BD5325">
            <w:pPr>
              <w:spacing w:after="0" w:line="240" w:lineRule="auto"/>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color w:val="000000"/>
                <w:sz w:val="24"/>
                <w:szCs w:val="24"/>
                <w:lang w:eastAsia="ru-RU"/>
              </w:rPr>
              <w:t>76</w:t>
            </w:r>
          </w:p>
        </w:tc>
        <w:tc>
          <w:tcPr>
            <w:tcW w:w="1276" w:type="dxa"/>
            <w:tcBorders>
              <w:left w:val="single" w:sz="8" w:space="0" w:color="auto"/>
            </w:tcBorders>
            <w:vAlign w:val="center"/>
          </w:tcPr>
          <w:p w14:paraId="07F36302" w14:textId="77777777" w:rsidR="00BD5325" w:rsidRPr="00D31E3C" w:rsidRDefault="00BD5325" w:rsidP="00BD5325">
            <w:pPr>
              <w:spacing w:after="0" w:line="240" w:lineRule="auto"/>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color w:val="000000"/>
                <w:sz w:val="24"/>
                <w:szCs w:val="24"/>
                <w:lang w:eastAsia="ru-RU"/>
              </w:rPr>
              <w:t>51</w:t>
            </w:r>
          </w:p>
        </w:tc>
      </w:tr>
      <w:tr w:rsidR="00BD5325" w:rsidRPr="00D31E3C" w14:paraId="03FB428B" w14:textId="77777777" w:rsidTr="00D5313C">
        <w:trPr>
          <w:trHeight w:val="417"/>
        </w:trPr>
        <w:tc>
          <w:tcPr>
            <w:tcW w:w="817" w:type="dxa"/>
            <w:vAlign w:val="center"/>
          </w:tcPr>
          <w:p w14:paraId="2808D70C" w14:textId="77777777" w:rsidR="00BD5325" w:rsidRPr="00D31E3C" w:rsidRDefault="00BD5325" w:rsidP="00BD5325">
            <w:pPr>
              <w:spacing w:after="0" w:line="240" w:lineRule="auto"/>
              <w:jc w:val="center"/>
              <w:rPr>
                <w:rFonts w:ascii="Times New Roman" w:eastAsia="Times New Roman" w:hAnsi="Times New Roman" w:cs="Times New Roman"/>
                <w:b/>
                <w:bCs/>
                <w:sz w:val="24"/>
                <w:szCs w:val="24"/>
                <w:lang w:eastAsia="ru-RU"/>
              </w:rPr>
            </w:pPr>
            <w:r w:rsidRPr="00D31E3C">
              <w:rPr>
                <w:rFonts w:ascii="Times New Roman" w:eastAsia="Times New Roman" w:hAnsi="Times New Roman" w:cs="Times New Roman"/>
                <w:b/>
                <w:bCs/>
                <w:sz w:val="24"/>
                <w:szCs w:val="24"/>
                <w:lang w:eastAsia="ru-RU"/>
              </w:rPr>
              <w:t>2019</w:t>
            </w:r>
          </w:p>
        </w:tc>
        <w:tc>
          <w:tcPr>
            <w:tcW w:w="1286" w:type="dxa"/>
            <w:vAlign w:val="center"/>
          </w:tcPr>
          <w:p w14:paraId="762EB043" w14:textId="77777777" w:rsidR="00BD5325" w:rsidRPr="00D31E3C" w:rsidRDefault="00BD5325" w:rsidP="00BD5325">
            <w:pPr>
              <w:spacing w:after="0" w:line="240" w:lineRule="auto"/>
              <w:jc w:val="center"/>
              <w:rPr>
                <w:rFonts w:ascii="Times New Roman" w:eastAsia="Times New Roman" w:hAnsi="Times New Roman" w:cs="Times New Roman"/>
                <w:bCs/>
                <w:sz w:val="24"/>
                <w:szCs w:val="24"/>
                <w:lang w:eastAsia="ru-RU"/>
              </w:rPr>
            </w:pPr>
            <w:r w:rsidRPr="00D31E3C">
              <w:rPr>
                <w:rFonts w:ascii="Times New Roman" w:eastAsia="Times New Roman" w:hAnsi="Times New Roman" w:cs="Times New Roman"/>
                <w:bCs/>
                <w:sz w:val="24"/>
                <w:szCs w:val="24"/>
                <w:lang w:eastAsia="ru-RU"/>
              </w:rPr>
              <w:t>7</w:t>
            </w:r>
          </w:p>
        </w:tc>
        <w:tc>
          <w:tcPr>
            <w:tcW w:w="1578" w:type="dxa"/>
            <w:tcBorders>
              <w:right w:val="single" w:sz="8" w:space="0" w:color="auto"/>
            </w:tcBorders>
            <w:vAlign w:val="center"/>
          </w:tcPr>
          <w:p w14:paraId="782CF06C" w14:textId="77777777" w:rsidR="00BD5325" w:rsidRPr="00D31E3C" w:rsidRDefault="00BD5325" w:rsidP="00BD5325">
            <w:pPr>
              <w:spacing w:after="0" w:line="240" w:lineRule="auto"/>
              <w:jc w:val="center"/>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805949,10</w:t>
            </w:r>
          </w:p>
        </w:tc>
        <w:tc>
          <w:tcPr>
            <w:tcW w:w="1105" w:type="dxa"/>
            <w:tcBorders>
              <w:left w:val="single" w:sz="8" w:space="0" w:color="auto"/>
            </w:tcBorders>
            <w:vAlign w:val="center"/>
          </w:tcPr>
          <w:p w14:paraId="6F1069A0" w14:textId="77777777" w:rsidR="00BD5325" w:rsidRPr="00D31E3C" w:rsidRDefault="00BD5325" w:rsidP="00BD5325">
            <w:pPr>
              <w:spacing w:after="0" w:line="240" w:lineRule="auto"/>
              <w:jc w:val="center"/>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18505,08</w:t>
            </w:r>
          </w:p>
        </w:tc>
        <w:tc>
          <w:tcPr>
            <w:tcW w:w="1418" w:type="dxa"/>
            <w:vAlign w:val="center"/>
          </w:tcPr>
          <w:p w14:paraId="63B10BD8" w14:textId="77777777" w:rsidR="00BD5325" w:rsidRPr="00D31E3C" w:rsidRDefault="00BD5325" w:rsidP="00BD5325">
            <w:pPr>
              <w:spacing w:after="0" w:line="240" w:lineRule="auto"/>
              <w:jc w:val="center"/>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695 705,68</w:t>
            </w:r>
          </w:p>
        </w:tc>
        <w:tc>
          <w:tcPr>
            <w:tcW w:w="1134" w:type="dxa"/>
            <w:vAlign w:val="center"/>
          </w:tcPr>
          <w:p w14:paraId="1A204CE4" w14:textId="77777777" w:rsidR="00BD5325" w:rsidRPr="00D31E3C" w:rsidRDefault="00BD5325" w:rsidP="00BD5325">
            <w:pPr>
              <w:spacing w:after="0" w:line="240" w:lineRule="auto"/>
              <w:jc w:val="center"/>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13 148,42</w:t>
            </w:r>
          </w:p>
        </w:tc>
        <w:tc>
          <w:tcPr>
            <w:tcW w:w="1417" w:type="dxa"/>
            <w:tcBorders>
              <w:right w:val="single" w:sz="8" w:space="0" w:color="auto"/>
            </w:tcBorders>
            <w:vAlign w:val="center"/>
          </w:tcPr>
          <w:p w14:paraId="64327E20" w14:textId="77777777" w:rsidR="00BD5325" w:rsidRPr="00D31E3C" w:rsidRDefault="00BD5325" w:rsidP="00BD5325">
            <w:pPr>
              <w:spacing w:after="0" w:line="240" w:lineRule="auto"/>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color w:val="000000"/>
                <w:sz w:val="24"/>
                <w:szCs w:val="24"/>
                <w:lang w:eastAsia="ru-RU"/>
              </w:rPr>
              <w:t>86</w:t>
            </w:r>
          </w:p>
        </w:tc>
        <w:tc>
          <w:tcPr>
            <w:tcW w:w="1276" w:type="dxa"/>
            <w:tcBorders>
              <w:left w:val="single" w:sz="8" w:space="0" w:color="auto"/>
            </w:tcBorders>
            <w:vAlign w:val="center"/>
          </w:tcPr>
          <w:p w14:paraId="001D6D6B" w14:textId="77777777" w:rsidR="00BD5325" w:rsidRPr="00D31E3C" w:rsidRDefault="00BD5325" w:rsidP="00BD5325">
            <w:pPr>
              <w:spacing w:after="0" w:line="240" w:lineRule="auto"/>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color w:val="000000"/>
                <w:sz w:val="24"/>
                <w:szCs w:val="24"/>
                <w:lang w:eastAsia="ru-RU"/>
              </w:rPr>
              <w:t>71</w:t>
            </w:r>
          </w:p>
        </w:tc>
      </w:tr>
      <w:tr w:rsidR="00BD5325" w:rsidRPr="00D31E3C" w14:paraId="5C1D32AF" w14:textId="77777777" w:rsidTr="00D5313C">
        <w:trPr>
          <w:trHeight w:val="417"/>
        </w:trPr>
        <w:tc>
          <w:tcPr>
            <w:tcW w:w="817" w:type="dxa"/>
            <w:vAlign w:val="center"/>
          </w:tcPr>
          <w:p w14:paraId="59348977" w14:textId="77777777" w:rsidR="00BD5325" w:rsidRPr="00D31E3C" w:rsidRDefault="00BD5325" w:rsidP="00BD5325">
            <w:pPr>
              <w:spacing w:after="0" w:line="240" w:lineRule="auto"/>
              <w:jc w:val="center"/>
              <w:rPr>
                <w:rFonts w:ascii="Times New Roman" w:eastAsia="Times New Roman" w:hAnsi="Times New Roman" w:cs="Times New Roman"/>
                <w:b/>
                <w:bCs/>
                <w:sz w:val="24"/>
                <w:szCs w:val="24"/>
                <w:lang w:eastAsia="ru-RU"/>
              </w:rPr>
            </w:pPr>
            <w:r w:rsidRPr="00D31E3C">
              <w:rPr>
                <w:rFonts w:ascii="Times New Roman" w:eastAsia="Times New Roman" w:hAnsi="Times New Roman" w:cs="Times New Roman"/>
                <w:b/>
                <w:bCs/>
                <w:sz w:val="24"/>
                <w:szCs w:val="24"/>
                <w:lang w:eastAsia="ru-RU"/>
              </w:rPr>
              <w:t>2020</w:t>
            </w:r>
          </w:p>
        </w:tc>
        <w:tc>
          <w:tcPr>
            <w:tcW w:w="1286" w:type="dxa"/>
            <w:vAlign w:val="center"/>
          </w:tcPr>
          <w:p w14:paraId="4F8A8091" w14:textId="77777777" w:rsidR="00BD5325" w:rsidRPr="00D31E3C" w:rsidRDefault="00BD5325" w:rsidP="00BD5325">
            <w:pPr>
              <w:spacing w:after="0" w:line="240" w:lineRule="auto"/>
              <w:jc w:val="center"/>
              <w:rPr>
                <w:rFonts w:ascii="Times New Roman" w:eastAsia="Times New Roman" w:hAnsi="Times New Roman" w:cs="Times New Roman"/>
                <w:bCs/>
                <w:sz w:val="24"/>
                <w:szCs w:val="24"/>
                <w:lang w:eastAsia="ru-RU"/>
              </w:rPr>
            </w:pPr>
            <w:r w:rsidRPr="00D31E3C">
              <w:rPr>
                <w:rFonts w:ascii="Times New Roman" w:eastAsia="Times New Roman" w:hAnsi="Times New Roman" w:cs="Times New Roman"/>
                <w:bCs/>
                <w:sz w:val="24"/>
                <w:szCs w:val="24"/>
                <w:lang w:eastAsia="ru-RU"/>
              </w:rPr>
              <w:t>35</w:t>
            </w:r>
          </w:p>
        </w:tc>
        <w:tc>
          <w:tcPr>
            <w:tcW w:w="1578" w:type="dxa"/>
            <w:tcBorders>
              <w:right w:val="single" w:sz="8" w:space="0" w:color="auto"/>
            </w:tcBorders>
            <w:vAlign w:val="center"/>
          </w:tcPr>
          <w:p w14:paraId="0F7328AC" w14:textId="77777777" w:rsidR="00BD5325" w:rsidRPr="00D31E3C" w:rsidRDefault="00BD5325" w:rsidP="00BD5325">
            <w:pPr>
              <w:spacing w:after="0" w:line="240" w:lineRule="auto"/>
              <w:jc w:val="center"/>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1 918 067,61</w:t>
            </w:r>
          </w:p>
        </w:tc>
        <w:tc>
          <w:tcPr>
            <w:tcW w:w="1105" w:type="dxa"/>
            <w:tcBorders>
              <w:left w:val="single" w:sz="8" w:space="0" w:color="auto"/>
            </w:tcBorders>
            <w:vAlign w:val="center"/>
          </w:tcPr>
          <w:p w14:paraId="4FEC1AD6" w14:textId="77777777" w:rsidR="00BD5325" w:rsidRPr="00D31E3C" w:rsidRDefault="00BD5325" w:rsidP="00BD5325">
            <w:pPr>
              <w:spacing w:after="0" w:line="240" w:lineRule="auto"/>
              <w:jc w:val="center"/>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19 060,29</w:t>
            </w:r>
          </w:p>
        </w:tc>
        <w:tc>
          <w:tcPr>
            <w:tcW w:w="1418" w:type="dxa"/>
            <w:vAlign w:val="center"/>
          </w:tcPr>
          <w:p w14:paraId="2FCE611B" w14:textId="77777777" w:rsidR="00BD5325" w:rsidRPr="00D31E3C" w:rsidRDefault="00BD5325" w:rsidP="00BD5325">
            <w:pPr>
              <w:spacing w:after="0" w:line="240" w:lineRule="auto"/>
              <w:jc w:val="center"/>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637 503,16</w:t>
            </w:r>
          </w:p>
        </w:tc>
        <w:tc>
          <w:tcPr>
            <w:tcW w:w="1134" w:type="dxa"/>
            <w:vAlign w:val="center"/>
          </w:tcPr>
          <w:p w14:paraId="1B7008BA" w14:textId="77777777" w:rsidR="00BD5325" w:rsidRPr="00D31E3C" w:rsidRDefault="00BD5325" w:rsidP="00BD5325">
            <w:pPr>
              <w:spacing w:after="0" w:line="240" w:lineRule="auto"/>
              <w:jc w:val="center"/>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4 864,77</w:t>
            </w:r>
          </w:p>
        </w:tc>
        <w:tc>
          <w:tcPr>
            <w:tcW w:w="1417" w:type="dxa"/>
            <w:tcBorders>
              <w:right w:val="single" w:sz="8" w:space="0" w:color="auto"/>
            </w:tcBorders>
            <w:vAlign w:val="center"/>
          </w:tcPr>
          <w:p w14:paraId="340B78B9" w14:textId="77777777" w:rsidR="00BD5325" w:rsidRPr="00D31E3C" w:rsidRDefault="00BD5325" w:rsidP="00BD5325">
            <w:pPr>
              <w:spacing w:after="0" w:line="240" w:lineRule="auto"/>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color w:val="000000"/>
                <w:sz w:val="24"/>
                <w:szCs w:val="24"/>
                <w:lang w:eastAsia="ru-RU"/>
              </w:rPr>
              <w:t>33</w:t>
            </w:r>
          </w:p>
        </w:tc>
        <w:tc>
          <w:tcPr>
            <w:tcW w:w="1276" w:type="dxa"/>
            <w:tcBorders>
              <w:left w:val="single" w:sz="8" w:space="0" w:color="auto"/>
            </w:tcBorders>
            <w:vAlign w:val="center"/>
          </w:tcPr>
          <w:p w14:paraId="3723310B" w14:textId="77777777" w:rsidR="00BD5325" w:rsidRPr="00D31E3C" w:rsidRDefault="00BD5325" w:rsidP="00BD5325">
            <w:pPr>
              <w:spacing w:after="0" w:line="240" w:lineRule="auto"/>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color w:val="000000"/>
                <w:sz w:val="24"/>
                <w:szCs w:val="24"/>
                <w:lang w:eastAsia="ru-RU"/>
              </w:rPr>
              <w:t>26</w:t>
            </w:r>
          </w:p>
        </w:tc>
      </w:tr>
    </w:tbl>
    <w:p w14:paraId="672E4C8C" w14:textId="77777777" w:rsidR="00BD5325" w:rsidRPr="00D31E3C" w:rsidRDefault="00BD5325" w:rsidP="00BD5325">
      <w:pPr>
        <w:autoSpaceDE w:val="0"/>
        <w:autoSpaceDN w:val="0"/>
        <w:adjustRightInd w:val="0"/>
        <w:spacing w:after="0" w:line="240" w:lineRule="auto"/>
        <w:ind w:firstLine="567"/>
        <w:contextualSpacing/>
        <w:jc w:val="both"/>
        <w:rPr>
          <w:rFonts w:ascii="Times New Roman" w:eastAsia="Calibri" w:hAnsi="Times New Roman" w:cs="Times New Roman"/>
          <w:b/>
          <w:color w:val="000000"/>
          <w:sz w:val="24"/>
          <w:szCs w:val="24"/>
        </w:rPr>
      </w:pPr>
    </w:p>
    <w:p w14:paraId="6243FF3F" w14:textId="77777777" w:rsidR="00D31E3C" w:rsidRDefault="00BD5325" w:rsidP="00D31E3C">
      <w:pPr>
        <w:spacing w:before="200" w:after="0" w:line="240" w:lineRule="auto"/>
        <w:ind w:firstLine="709"/>
        <w:contextualSpacing/>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lastRenderedPageBreak/>
        <w:t xml:space="preserve">Консолидированный доход в 2020г. от проведенной претензионной работы с арендаторами, имеющими задолженность, составил: </w:t>
      </w:r>
      <w:r w:rsidRPr="00D31E3C">
        <w:rPr>
          <w:rFonts w:ascii="Times New Roman" w:eastAsia="Calibri" w:hAnsi="Times New Roman" w:cs="Times New Roman"/>
          <w:sz w:val="24"/>
          <w:szCs w:val="24"/>
        </w:rPr>
        <w:t>637 503,16 руб.</w:t>
      </w:r>
    </w:p>
    <w:p w14:paraId="2AA487B5" w14:textId="026E7325" w:rsidR="00BD5325" w:rsidRPr="00D31E3C" w:rsidRDefault="00BD5325" w:rsidP="00D31E3C">
      <w:pPr>
        <w:spacing w:before="200" w:after="0" w:line="240" w:lineRule="auto"/>
        <w:ind w:firstLine="709"/>
        <w:contextualSpacing/>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 xml:space="preserve">В доход бюджета МО «Нижнеилимский район» в 2020 г. от проведенной претензионной работы с арендаторами объектов муниципальной собственности, имеющими задолженность, составил: 554 349, 27 руб.      </w:t>
      </w:r>
    </w:p>
    <w:p w14:paraId="04F6E8A6" w14:textId="77777777" w:rsidR="00BD5325" w:rsidRPr="00D31E3C" w:rsidRDefault="00BD5325" w:rsidP="00BD5325">
      <w:pPr>
        <w:spacing w:after="0" w:line="240" w:lineRule="auto"/>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 xml:space="preserve">        Подготовлено и направлено претензий о задолженности по арендной плате за аренду имущества. </w:t>
      </w:r>
    </w:p>
    <w:p w14:paraId="0F47DD22" w14:textId="77777777" w:rsidR="00BD5325" w:rsidRPr="00D31E3C" w:rsidRDefault="00BD5325" w:rsidP="00BD5325">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1672"/>
        <w:gridCol w:w="1579"/>
        <w:gridCol w:w="1623"/>
        <w:gridCol w:w="1605"/>
        <w:gridCol w:w="1524"/>
      </w:tblGrid>
      <w:tr w:rsidR="00BD5325" w:rsidRPr="00D31E3C" w14:paraId="7AC2156D" w14:textId="77777777" w:rsidTr="00BD5325">
        <w:tc>
          <w:tcPr>
            <w:tcW w:w="1555" w:type="dxa"/>
            <w:vMerge w:val="restart"/>
            <w:shd w:val="clear" w:color="auto" w:fill="DBE5F1"/>
          </w:tcPr>
          <w:p w14:paraId="52FB1700" w14:textId="77777777" w:rsidR="00BD5325" w:rsidRPr="00D31E3C" w:rsidRDefault="00BD5325" w:rsidP="00BD5325">
            <w:pPr>
              <w:spacing w:after="0" w:line="240" w:lineRule="auto"/>
              <w:jc w:val="center"/>
              <w:rPr>
                <w:rFonts w:ascii="Times New Roman" w:eastAsia="Times New Roman" w:hAnsi="Times New Roman" w:cs="Times New Roman"/>
                <w:b/>
                <w:bCs/>
                <w:color w:val="000000"/>
                <w:sz w:val="24"/>
                <w:szCs w:val="24"/>
                <w:lang w:eastAsia="ru-RU"/>
              </w:rPr>
            </w:pPr>
            <w:r w:rsidRPr="00D31E3C">
              <w:rPr>
                <w:rFonts w:ascii="Times New Roman" w:eastAsia="Times New Roman" w:hAnsi="Times New Roman" w:cs="Times New Roman"/>
                <w:b/>
                <w:bCs/>
                <w:color w:val="000000"/>
                <w:sz w:val="24"/>
                <w:szCs w:val="24"/>
                <w:lang w:eastAsia="ru-RU"/>
              </w:rPr>
              <w:t>Год</w:t>
            </w:r>
          </w:p>
        </w:tc>
        <w:tc>
          <w:tcPr>
            <w:tcW w:w="1729" w:type="dxa"/>
            <w:vMerge w:val="restart"/>
            <w:shd w:val="clear" w:color="auto" w:fill="DBE5F1"/>
          </w:tcPr>
          <w:p w14:paraId="05AE36F1" w14:textId="77777777" w:rsidR="00BD5325" w:rsidRPr="00D31E3C" w:rsidRDefault="00BD5325" w:rsidP="00BD5325">
            <w:pPr>
              <w:spacing w:after="0" w:line="240" w:lineRule="auto"/>
              <w:jc w:val="center"/>
              <w:rPr>
                <w:rFonts w:ascii="Times New Roman" w:eastAsia="Times New Roman" w:hAnsi="Times New Roman" w:cs="Times New Roman"/>
                <w:b/>
                <w:bCs/>
                <w:color w:val="000000"/>
                <w:sz w:val="24"/>
                <w:szCs w:val="24"/>
                <w:lang w:eastAsia="ru-RU"/>
              </w:rPr>
            </w:pPr>
            <w:r w:rsidRPr="00D31E3C">
              <w:rPr>
                <w:rFonts w:ascii="Times New Roman" w:eastAsia="Times New Roman" w:hAnsi="Times New Roman" w:cs="Times New Roman"/>
                <w:b/>
                <w:bCs/>
                <w:color w:val="000000"/>
                <w:sz w:val="24"/>
                <w:szCs w:val="24"/>
                <w:lang w:eastAsia="ru-RU"/>
              </w:rPr>
              <w:t>Количество претензий</w:t>
            </w:r>
          </w:p>
        </w:tc>
        <w:tc>
          <w:tcPr>
            <w:tcW w:w="3285" w:type="dxa"/>
            <w:gridSpan w:val="2"/>
            <w:shd w:val="clear" w:color="auto" w:fill="DBE5F1"/>
          </w:tcPr>
          <w:p w14:paraId="077E6A29" w14:textId="77777777" w:rsidR="00BD5325" w:rsidRPr="00D31E3C" w:rsidRDefault="00BD5325" w:rsidP="00BD5325">
            <w:pPr>
              <w:spacing w:after="0" w:line="240" w:lineRule="auto"/>
              <w:jc w:val="center"/>
              <w:rPr>
                <w:rFonts w:ascii="Times New Roman" w:eastAsia="Times New Roman" w:hAnsi="Times New Roman" w:cs="Times New Roman"/>
                <w:b/>
                <w:bCs/>
                <w:color w:val="000000"/>
                <w:sz w:val="24"/>
                <w:szCs w:val="24"/>
                <w:lang w:eastAsia="ru-RU"/>
              </w:rPr>
            </w:pPr>
            <w:r w:rsidRPr="00D31E3C">
              <w:rPr>
                <w:rFonts w:ascii="Times New Roman" w:eastAsia="Times New Roman" w:hAnsi="Times New Roman" w:cs="Times New Roman"/>
                <w:b/>
                <w:bCs/>
                <w:color w:val="000000"/>
                <w:sz w:val="24"/>
                <w:szCs w:val="24"/>
                <w:lang w:eastAsia="ru-RU"/>
              </w:rPr>
              <w:t>Сумма</w:t>
            </w:r>
          </w:p>
          <w:p w14:paraId="17BB59A0" w14:textId="77777777" w:rsidR="00BD5325" w:rsidRPr="00D31E3C" w:rsidRDefault="00BD5325" w:rsidP="00BD5325">
            <w:pPr>
              <w:spacing w:after="0" w:line="240" w:lineRule="auto"/>
              <w:jc w:val="center"/>
              <w:rPr>
                <w:rFonts w:ascii="Times New Roman" w:eastAsia="Times New Roman" w:hAnsi="Times New Roman" w:cs="Times New Roman"/>
                <w:b/>
                <w:bCs/>
                <w:color w:val="000000"/>
                <w:sz w:val="24"/>
                <w:szCs w:val="24"/>
                <w:lang w:eastAsia="ru-RU"/>
              </w:rPr>
            </w:pPr>
            <w:r w:rsidRPr="00D31E3C">
              <w:rPr>
                <w:rFonts w:ascii="Times New Roman" w:eastAsia="Times New Roman" w:hAnsi="Times New Roman" w:cs="Times New Roman"/>
                <w:b/>
                <w:bCs/>
                <w:color w:val="000000"/>
                <w:sz w:val="24"/>
                <w:szCs w:val="24"/>
                <w:lang w:eastAsia="ru-RU"/>
              </w:rPr>
              <w:t>(руб.)</w:t>
            </w:r>
          </w:p>
        </w:tc>
        <w:tc>
          <w:tcPr>
            <w:tcW w:w="3285" w:type="dxa"/>
            <w:gridSpan w:val="2"/>
            <w:shd w:val="clear" w:color="auto" w:fill="DBE5F1"/>
          </w:tcPr>
          <w:p w14:paraId="096A017B" w14:textId="77777777" w:rsidR="00BD5325" w:rsidRPr="00D31E3C" w:rsidRDefault="00BD5325" w:rsidP="00BD5325">
            <w:pPr>
              <w:spacing w:after="0" w:line="240" w:lineRule="auto"/>
              <w:jc w:val="center"/>
              <w:rPr>
                <w:rFonts w:ascii="Times New Roman" w:eastAsia="Times New Roman" w:hAnsi="Times New Roman" w:cs="Times New Roman"/>
                <w:b/>
                <w:bCs/>
                <w:color w:val="000000"/>
                <w:sz w:val="24"/>
                <w:szCs w:val="24"/>
                <w:lang w:eastAsia="ru-RU"/>
              </w:rPr>
            </w:pPr>
            <w:r w:rsidRPr="00D31E3C">
              <w:rPr>
                <w:rFonts w:ascii="Times New Roman" w:eastAsia="Times New Roman" w:hAnsi="Times New Roman" w:cs="Times New Roman"/>
                <w:b/>
                <w:bCs/>
                <w:color w:val="000000"/>
                <w:sz w:val="24"/>
                <w:szCs w:val="24"/>
                <w:lang w:eastAsia="ru-RU"/>
              </w:rPr>
              <w:t>Получено</w:t>
            </w:r>
          </w:p>
          <w:p w14:paraId="42C7818F" w14:textId="77777777" w:rsidR="00BD5325" w:rsidRPr="00D31E3C" w:rsidRDefault="00BD5325" w:rsidP="00BD5325">
            <w:pPr>
              <w:spacing w:after="0" w:line="240" w:lineRule="auto"/>
              <w:jc w:val="center"/>
              <w:rPr>
                <w:rFonts w:ascii="Times New Roman" w:eastAsia="Times New Roman" w:hAnsi="Times New Roman" w:cs="Times New Roman"/>
                <w:b/>
                <w:bCs/>
                <w:color w:val="000000"/>
                <w:sz w:val="24"/>
                <w:szCs w:val="24"/>
                <w:lang w:eastAsia="ru-RU"/>
              </w:rPr>
            </w:pPr>
            <w:r w:rsidRPr="00D31E3C">
              <w:rPr>
                <w:rFonts w:ascii="Times New Roman" w:eastAsia="Times New Roman" w:hAnsi="Times New Roman" w:cs="Times New Roman"/>
                <w:b/>
                <w:bCs/>
                <w:color w:val="000000"/>
                <w:sz w:val="24"/>
                <w:szCs w:val="24"/>
                <w:lang w:eastAsia="ru-RU"/>
              </w:rPr>
              <w:t>(руб.)</w:t>
            </w:r>
          </w:p>
        </w:tc>
      </w:tr>
      <w:tr w:rsidR="00BD5325" w:rsidRPr="00D31E3C" w14:paraId="35947FE6" w14:textId="77777777" w:rsidTr="00BD5325">
        <w:tc>
          <w:tcPr>
            <w:tcW w:w="1555" w:type="dxa"/>
            <w:vMerge/>
            <w:shd w:val="clear" w:color="auto" w:fill="DBE5F1"/>
            <w:vAlign w:val="center"/>
          </w:tcPr>
          <w:p w14:paraId="02BCE592" w14:textId="77777777" w:rsidR="00BD5325" w:rsidRPr="00D31E3C" w:rsidRDefault="00BD5325" w:rsidP="00BD5325">
            <w:pPr>
              <w:spacing w:after="0" w:line="240" w:lineRule="auto"/>
              <w:jc w:val="center"/>
              <w:rPr>
                <w:rFonts w:ascii="Times New Roman" w:eastAsia="Times New Roman" w:hAnsi="Times New Roman" w:cs="Times New Roman"/>
                <w:b/>
                <w:bCs/>
                <w:sz w:val="24"/>
                <w:szCs w:val="24"/>
                <w:lang w:eastAsia="ru-RU"/>
              </w:rPr>
            </w:pPr>
          </w:p>
        </w:tc>
        <w:tc>
          <w:tcPr>
            <w:tcW w:w="1729" w:type="dxa"/>
            <w:vMerge/>
            <w:shd w:val="clear" w:color="auto" w:fill="DBE5F1"/>
            <w:vAlign w:val="center"/>
          </w:tcPr>
          <w:p w14:paraId="23BFC5F7" w14:textId="77777777" w:rsidR="00BD5325" w:rsidRPr="00D31E3C" w:rsidRDefault="00BD5325" w:rsidP="00BD5325">
            <w:pPr>
              <w:spacing w:after="0" w:line="240" w:lineRule="auto"/>
              <w:jc w:val="center"/>
              <w:rPr>
                <w:rFonts w:ascii="Times New Roman" w:eastAsia="Times New Roman" w:hAnsi="Times New Roman" w:cs="Times New Roman"/>
                <w:bCs/>
                <w:sz w:val="24"/>
                <w:szCs w:val="24"/>
                <w:lang w:eastAsia="ru-RU"/>
              </w:rPr>
            </w:pPr>
          </w:p>
        </w:tc>
        <w:tc>
          <w:tcPr>
            <w:tcW w:w="1613" w:type="dxa"/>
            <w:tcBorders>
              <w:right w:val="single" w:sz="8" w:space="0" w:color="auto"/>
            </w:tcBorders>
            <w:shd w:val="clear" w:color="auto" w:fill="DBE5F1"/>
            <w:vAlign w:val="center"/>
          </w:tcPr>
          <w:p w14:paraId="0F1A69DB" w14:textId="77777777" w:rsidR="00BD5325" w:rsidRPr="00D31E3C" w:rsidRDefault="00BD5325" w:rsidP="00BD5325">
            <w:pPr>
              <w:spacing w:after="0" w:line="240" w:lineRule="auto"/>
              <w:jc w:val="center"/>
              <w:rPr>
                <w:rFonts w:ascii="Times New Roman" w:eastAsia="Times New Roman" w:hAnsi="Times New Roman" w:cs="Times New Roman"/>
                <w:b/>
                <w:sz w:val="24"/>
                <w:szCs w:val="24"/>
                <w:lang w:eastAsia="ru-RU"/>
              </w:rPr>
            </w:pPr>
            <w:r w:rsidRPr="00D31E3C">
              <w:rPr>
                <w:rFonts w:ascii="Times New Roman" w:eastAsia="Times New Roman" w:hAnsi="Times New Roman" w:cs="Times New Roman"/>
                <w:b/>
                <w:sz w:val="24"/>
                <w:szCs w:val="24"/>
                <w:lang w:eastAsia="ru-RU"/>
              </w:rPr>
              <w:t>Основной долг</w:t>
            </w:r>
          </w:p>
        </w:tc>
        <w:tc>
          <w:tcPr>
            <w:tcW w:w="1672" w:type="dxa"/>
            <w:tcBorders>
              <w:left w:val="single" w:sz="8" w:space="0" w:color="auto"/>
            </w:tcBorders>
            <w:shd w:val="clear" w:color="auto" w:fill="DBE5F1"/>
            <w:vAlign w:val="center"/>
          </w:tcPr>
          <w:p w14:paraId="035BA7DE" w14:textId="77777777" w:rsidR="00BD5325" w:rsidRPr="00D31E3C" w:rsidRDefault="00BD5325" w:rsidP="00BD5325">
            <w:pPr>
              <w:spacing w:after="0" w:line="240" w:lineRule="auto"/>
              <w:jc w:val="center"/>
              <w:rPr>
                <w:rFonts w:ascii="Times New Roman" w:eastAsia="Times New Roman" w:hAnsi="Times New Roman" w:cs="Times New Roman"/>
                <w:b/>
                <w:sz w:val="24"/>
                <w:szCs w:val="24"/>
                <w:lang w:eastAsia="ru-RU"/>
              </w:rPr>
            </w:pPr>
            <w:r w:rsidRPr="00D31E3C">
              <w:rPr>
                <w:rFonts w:ascii="Times New Roman" w:eastAsia="Times New Roman" w:hAnsi="Times New Roman" w:cs="Times New Roman"/>
                <w:b/>
                <w:sz w:val="24"/>
                <w:szCs w:val="24"/>
                <w:lang w:eastAsia="ru-RU"/>
              </w:rPr>
              <w:t>Пени</w:t>
            </w:r>
          </w:p>
        </w:tc>
        <w:tc>
          <w:tcPr>
            <w:tcW w:w="1647" w:type="dxa"/>
            <w:tcBorders>
              <w:right w:val="single" w:sz="8" w:space="0" w:color="auto"/>
            </w:tcBorders>
            <w:shd w:val="clear" w:color="auto" w:fill="DBE5F1"/>
            <w:vAlign w:val="center"/>
          </w:tcPr>
          <w:p w14:paraId="6E4390B0" w14:textId="77777777" w:rsidR="00BD5325" w:rsidRPr="00D31E3C" w:rsidRDefault="00BD5325" w:rsidP="00BD5325">
            <w:pPr>
              <w:spacing w:after="0" w:line="240" w:lineRule="auto"/>
              <w:jc w:val="center"/>
              <w:rPr>
                <w:rFonts w:ascii="Times New Roman" w:eastAsia="Times New Roman" w:hAnsi="Times New Roman" w:cs="Times New Roman"/>
                <w:b/>
                <w:sz w:val="24"/>
                <w:szCs w:val="24"/>
                <w:lang w:eastAsia="ru-RU"/>
              </w:rPr>
            </w:pPr>
            <w:r w:rsidRPr="00D31E3C">
              <w:rPr>
                <w:rFonts w:ascii="Times New Roman" w:eastAsia="Times New Roman" w:hAnsi="Times New Roman" w:cs="Times New Roman"/>
                <w:b/>
                <w:sz w:val="24"/>
                <w:szCs w:val="24"/>
                <w:lang w:eastAsia="ru-RU"/>
              </w:rPr>
              <w:t>Основной долг</w:t>
            </w:r>
          </w:p>
        </w:tc>
        <w:tc>
          <w:tcPr>
            <w:tcW w:w="1638" w:type="dxa"/>
            <w:tcBorders>
              <w:left w:val="single" w:sz="8" w:space="0" w:color="auto"/>
            </w:tcBorders>
            <w:shd w:val="clear" w:color="auto" w:fill="DBE5F1"/>
            <w:vAlign w:val="center"/>
          </w:tcPr>
          <w:p w14:paraId="3112B41D" w14:textId="77777777" w:rsidR="00BD5325" w:rsidRPr="00D31E3C" w:rsidRDefault="00BD5325" w:rsidP="00BD5325">
            <w:pPr>
              <w:spacing w:after="0" w:line="240" w:lineRule="auto"/>
              <w:jc w:val="center"/>
              <w:rPr>
                <w:rFonts w:ascii="Times New Roman" w:eastAsia="Times New Roman" w:hAnsi="Times New Roman" w:cs="Times New Roman"/>
                <w:b/>
                <w:sz w:val="24"/>
                <w:szCs w:val="24"/>
                <w:lang w:eastAsia="ru-RU"/>
              </w:rPr>
            </w:pPr>
            <w:r w:rsidRPr="00D31E3C">
              <w:rPr>
                <w:rFonts w:ascii="Times New Roman" w:eastAsia="Times New Roman" w:hAnsi="Times New Roman" w:cs="Times New Roman"/>
                <w:b/>
                <w:sz w:val="24"/>
                <w:szCs w:val="24"/>
                <w:lang w:eastAsia="ru-RU"/>
              </w:rPr>
              <w:t>Пени</w:t>
            </w:r>
          </w:p>
        </w:tc>
      </w:tr>
      <w:tr w:rsidR="00BD5325" w:rsidRPr="00D31E3C" w14:paraId="33297E5A" w14:textId="77777777" w:rsidTr="00BD5325">
        <w:tc>
          <w:tcPr>
            <w:tcW w:w="1555" w:type="dxa"/>
            <w:vAlign w:val="center"/>
          </w:tcPr>
          <w:p w14:paraId="1CFB5959" w14:textId="77777777" w:rsidR="00BD5325" w:rsidRPr="00D31E3C" w:rsidRDefault="00BD5325" w:rsidP="00BD5325">
            <w:pPr>
              <w:spacing w:after="0" w:line="240" w:lineRule="auto"/>
              <w:jc w:val="center"/>
              <w:rPr>
                <w:rFonts w:ascii="Times New Roman" w:eastAsia="Times New Roman" w:hAnsi="Times New Roman" w:cs="Times New Roman"/>
                <w:b/>
                <w:bCs/>
                <w:sz w:val="24"/>
                <w:szCs w:val="24"/>
                <w:lang w:eastAsia="ru-RU"/>
              </w:rPr>
            </w:pPr>
            <w:r w:rsidRPr="00D31E3C">
              <w:rPr>
                <w:rFonts w:ascii="Times New Roman" w:eastAsia="Times New Roman" w:hAnsi="Times New Roman" w:cs="Times New Roman"/>
                <w:b/>
                <w:bCs/>
                <w:sz w:val="24"/>
                <w:szCs w:val="24"/>
                <w:lang w:eastAsia="ru-RU"/>
              </w:rPr>
              <w:t>2016</w:t>
            </w:r>
          </w:p>
        </w:tc>
        <w:tc>
          <w:tcPr>
            <w:tcW w:w="1729" w:type="dxa"/>
            <w:vAlign w:val="center"/>
          </w:tcPr>
          <w:p w14:paraId="719F670C" w14:textId="77777777" w:rsidR="00BD5325" w:rsidRPr="00D31E3C" w:rsidRDefault="00BD5325" w:rsidP="00BD5325">
            <w:pPr>
              <w:spacing w:after="0" w:line="240" w:lineRule="auto"/>
              <w:jc w:val="center"/>
              <w:rPr>
                <w:rFonts w:ascii="Times New Roman" w:eastAsia="Times New Roman" w:hAnsi="Times New Roman" w:cs="Times New Roman"/>
                <w:bCs/>
                <w:sz w:val="24"/>
                <w:szCs w:val="24"/>
                <w:lang w:eastAsia="ru-RU"/>
              </w:rPr>
            </w:pPr>
            <w:r w:rsidRPr="00D31E3C">
              <w:rPr>
                <w:rFonts w:ascii="Times New Roman" w:eastAsia="Times New Roman" w:hAnsi="Times New Roman" w:cs="Times New Roman"/>
                <w:bCs/>
                <w:sz w:val="24"/>
                <w:szCs w:val="24"/>
                <w:lang w:eastAsia="ru-RU"/>
              </w:rPr>
              <w:t>107</w:t>
            </w:r>
          </w:p>
        </w:tc>
        <w:tc>
          <w:tcPr>
            <w:tcW w:w="1613" w:type="dxa"/>
            <w:tcBorders>
              <w:right w:val="single" w:sz="8" w:space="0" w:color="auto"/>
            </w:tcBorders>
            <w:vAlign w:val="center"/>
          </w:tcPr>
          <w:p w14:paraId="0B412EA6" w14:textId="77777777" w:rsidR="00BD5325" w:rsidRPr="00D31E3C" w:rsidRDefault="00BD5325" w:rsidP="00BD5325">
            <w:pPr>
              <w:spacing w:after="0" w:line="240" w:lineRule="auto"/>
              <w:jc w:val="center"/>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4 261 132,65</w:t>
            </w:r>
          </w:p>
        </w:tc>
        <w:tc>
          <w:tcPr>
            <w:tcW w:w="1672" w:type="dxa"/>
            <w:tcBorders>
              <w:left w:val="single" w:sz="8" w:space="0" w:color="auto"/>
            </w:tcBorders>
            <w:vAlign w:val="center"/>
          </w:tcPr>
          <w:p w14:paraId="5EA7505F" w14:textId="77777777" w:rsidR="00BD5325" w:rsidRPr="00D31E3C" w:rsidRDefault="00BD5325" w:rsidP="00BD5325">
            <w:pPr>
              <w:spacing w:after="0" w:line="240" w:lineRule="auto"/>
              <w:jc w:val="center"/>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983 897,20</w:t>
            </w:r>
          </w:p>
        </w:tc>
        <w:tc>
          <w:tcPr>
            <w:tcW w:w="1647" w:type="dxa"/>
            <w:tcBorders>
              <w:right w:val="single" w:sz="8" w:space="0" w:color="auto"/>
            </w:tcBorders>
            <w:vAlign w:val="center"/>
          </w:tcPr>
          <w:p w14:paraId="53C343F2" w14:textId="77777777" w:rsidR="00BD5325" w:rsidRPr="00D31E3C" w:rsidRDefault="00BD5325" w:rsidP="00BD5325">
            <w:pPr>
              <w:spacing w:after="0" w:line="240" w:lineRule="auto"/>
              <w:jc w:val="center"/>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1 077 328,07</w:t>
            </w:r>
          </w:p>
        </w:tc>
        <w:tc>
          <w:tcPr>
            <w:tcW w:w="1638" w:type="dxa"/>
            <w:tcBorders>
              <w:left w:val="single" w:sz="8" w:space="0" w:color="auto"/>
            </w:tcBorders>
            <w:vAlign w:val="center"/>
          </w:tcPr>
          <w:p w14:paraId="0512894A" w14:textId="77777777" w:rsidR="00BD5325" w:rsidRPr="00D31E3C" w:rsidRDefault="00BD5325" w:rsidP="00BD5325">
            <w:pPr>
              <w:spacing w:after="0" w:line="240" w:lineRule="auto"/>
              <w:jc w:val="center"/>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10 903,61</w:t>
            </w:r>
          </w:p>
        </w:tc>
      </w:tr>
      <w:tr w:rsidR="00BD5325" w:rsidRPr="00D31E3C" w14:paraId="3AB2DE48" w14:textId="77777777" w:rsidTr="00BD5325">
        <w:tc>
          <w:tcPr>
            <w:tcW w:w="1555" w:type="dxa"/>
            <w:vAlign w:val="center"/>
          </w:tcPr>
          <w:p w14:paraId="59E10B73" w14:textId="77777777" w:rsidR="00BD5325" w:rsidRPr="00D31E3C" w:rsidRDefault="00BD5325" w:rsidP="00BD5325">
            <w:pPr>
              <w:spacing w:after="0" w:line="240" w:lineRule="auto"/>
              <w:jc w:val="center"/>
              <w:rPr>
                <w:rFonts w:ascii="Times New Roman" w:eastAsia="Times New Roman" w:hAnsi="Times New Roman" w:cs="Times New Roman"/>
                <w:b/>
                <w:bCs/>
                <w:sz w:val="24"/>
                <w:szCs w:val="24"/>
                <w:lang w:eastAsia="ru-RU"/>
              </w:rPr>
            </w:pPr>
            <w:r w:rsidRPr="00D31E3C">
              <w:rPr>
                <w:rFonts w:ascii="Times New Roman" w:eastAsia="Times New Roman" w:hAnsi="Times New Roman" w:cs="Times New Roman"/>
                <w:b/>
                <w:bCs/>
                <w:sz w:val="24"/>
                <w:szCs w:val="24"/>
                <w:lang w:eastAsia="ru-RU"/>
              </w:rPr>
              <w:t>2017</w:t>
            </w:r>
          </w:p>
        </w:tc>
        <w:tc>
          <w:tcPr>
            <w:tcW w:w="1729" w:type="dxa"/>
            <w:vAlign w:val="center"/>
          </w:tcPr>
          <w:p w14:paraId="298122EE" w14:textId="77777777" w:rsidR="00BD5325" w:rsidRPr="00D31E3C" w:rsidRDefault="00BD5325" w:rsidP="00BD5325">
            <w:pPr>
              <w:spacing w:after="0" w:line="240" w:lineRule="auto"/>
              <w:jc w:val="center"/>
              <w:rPr>
                <w:rFonts w:ascii="Times New Roman" w:eastAsia="Times New Roman" w:hAnsi="Times New Roman" w:cs="Times New Roman"/>
                <w:bCs/>
                <w:sz w:val="24"/>
                <w:szCs w:val="24"/>
                <w:lang w:eastAsia="ru-RU"/>
              </w:rPr>
            </w:pPr>
            <w:r w:rsidRPr="00D31E3C">
              <w:rPr>
                <w:rFonts w:ascii="Times New Roman" w:eastAsia="Times New Roman" w:hAnsi="Times New Roman" w:cs="Times New Roman"/>
                <w:bCs/>
                <w:sz w:val="24"/>
                <w:szCs w:val="24"/>
                <w:lang w:eastAsia="ru-RU"/>
              </w:rPr>
              <w:t>79</w:t>
            </w:r>
          </w:p>
        </w:tc>
        <w:tc>
          <w:tcPr>
            <w:tcW w:w="1613" w:type="dxa"/>
            <w:tcBorders>
              <w:right w:val="single" w:sz="8" w:space="0" w:color="auto"/>
            </w:tcBorders>
            <w:vAlign w:val="center"/>
          </w:tcPr>
          <w:p w14:paraId="5A25CA5E" w14:textId="77777777" w:rsidR="00BD5325" w:rsidRPr="00D31E3C" w:rsidRDefault="00BD5325" w:rsidP="00BD5325">
            <w:pPr>
              <w:spacing w:after="0" w:line="240" w:lineRule="auto"/>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color w:val="000000"/>
                <w:sz w:val="24"/>
                <w:szCs w:val="24"/>
                <w:lang w:eastAsia="ru-RU"/>
              </w:rPr>
              <w:t>2 843 202,23</w:t>
            </w:r>
          </w:p>
        </w:tc>
        <w:tc>
          <w:tcPr>
            <w:tcW w:w="1672" w:type="dxa"/>
            <w:tcBorders>
              <w:left w:val="single" w:sz="8" w:space="0" w:color="auto"/>
            </w:tcBorders>
            <w:vAlign w:val="center"/>
          </w:tcPr>
          <w:p w14:paraId="76D1640B" w14:textId="77777777" w:rsidR="00BD5325" w:rsidRPr="00D31E3C" w:rsidRDefault="00BD5325" w:rsidP="00BD5325">
            <w:pPr>
              <w:spacing w:after="0" w:line="240" w:lineRule="auto"/>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color w:val="000000"/>
                <w:sz w:val="24"/>
                <w:szCs w:val="24"/>
                <w:lang w:eastAsia="ru-RU"/>
              </w:rPr>
              <w:t>389 156,86</w:t>
            </w:r>
          </w:p>
        </w:tc>
        <w:tc>
          <w:tcPr>
            <w:tcW w:w="1647" w:type="dxa"/>
            <w:tcBorders>
              <w:right w:val="single" w:sz="8" w:space="0" w:color="auto"/>
            </w:tcBorders>
            <w:vAlign w:val="center"/>
          </w:tcPr>
          <w:p w14:paraId="59F7E96A" w14:textId="77777777" w:rsidR="00BD5325" w:rsidRPr="00D31E3C" w:rsidRDefault="00BD5325" w:rsidP="00BD5325">
            <w:pPr>
              <w:spacing w:after="0" w:line="240" w:lineRule="auto"/>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sz w:val="24"/>
                <w:szCs w:val="24"/>
                <w:lang w:eastAsia="ru-RU"/>
              </w:rPr>
              <w:t>1 099 760,02</w:t>
            </w:r>
          </w:p>
        </w:tc>
        <w:tc>
          <w:tcPr>
            <w:tcW w:w="1638" w:type="dxa"/>
            <w:tcBorders>
              <w:left w:val="single" w:sz="8" w:space="0" w:color="auto"/>
            </w:tcBorders>
            <w:vAlign w:val="center"/>
          </w:tcPr>
          <w:p w14:paraId="16C2653F" w14:textId="77777777" w:rsidR="00BD5325" w:rsidRPr="00D31E3C" w:rsidRDefault="00BD5325" w:rsidP="00BD5325">
            <w:pPr>
              <w:spacing w:after="0" w:line="240" w:lineRule="auto"/>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color w:val="000000"/>
                <w:sz w:val="24"/>
                <w:szCs w:val="24"/>
                <w:lang w:eastAsia="ru-RU"/>
              </w:rPr>
              <w:t>25 094,16</w:t>
            </w:r>
          </w:p>
        </w:tc>
      </w:tr>
      <w:tr w:rsidR="00BD5325" w:rsidRPr="00D31E3C" w14:paraId="2EC996AB" w14:textId="77777777" w:rsidTr="00BD5325">
        <w:tc>
          <w:tcPr>
            <w:tcW w:w="1555" w:type="dxa"/>
            <w:vAlign w:val="center"/>
          </w:tcPr>
          <w:p w14:paraId="7B063310" w14:textId="77777777" w:rsidR="00BD5325" w:rsidRPr="00D31E3C" w:rsidRDefault="00BD5325" w:rsidP="00BD5325">
            <w:pPr>
              <w:spacing w:after="0" w:line="240" w:lineRule="auto"/>
              <w:jc w:val="center"/>
              <w:rPr>
                <w:rFonts w:ascii="Times New Roman" w:eastAsia="Times New Roman" w:hAnsi="Times New Roman" w:cs="Times New Roman"/>
                <w:b/>
                <w:bCs/>
                <w:sz w:val="24"/>
                <w:szCs w:val="24"/>
                <w:lang w:eastAsia="ru-RU"/>
              </w:rPr>
            </w:pPr>
            <w:r w:rsidRPr="00D31E3C">
              <w:rPr>
                <w:rFonts w:ascii="Times New Roman" w:eastAsia="Times New Roman" w:hAnsi="Times New Roman" w:cs="Times New Roman"/>
                <w:b/>
                <w:bCs/>
                <w:sz w:val="24"/>
                <w:szCs w:val="24"/>
                <w:lang w:eastAsia="ru-RU"/>
              </w:rPr>
              <w:t>2018</w:t>
            </w:r>
          </w:p>
        </w:tc>
        <w:tc>
          <w:tcPr>
            <w:tcW w:w="1729" w:type="dxa"/>
            <w:vAlign w:val="center"/>
          </w:tcPr>
          <w:p w14:paraId="37E1F4E2" w14:textId="77777777" w:rsidR="00BD5325" w:rsidRPr="00D31E3C" w:rsidRDefault="00BD5325" w:rsidP="00BD5325">
            <w:pPr>
              <w:spacing w:after="0" w:line="240" w:lineRule="auto"/>
              <w:jc w:val="center"/>
              <w:rPr>
                <w:rFonts w:ascii="Times New Roman" w:eastAsia="Times New Roman" w:hAnsi="Times New Roman" w:cs="Times New Roman"/>
                <w:bCs/>
                <w:sz w:val="24"/>
                <w:szCs w:val="24"/>
                <w:lang w:eastAsia="ru-RU"/>
              </w:rPr>
            </w:pPr>
            <w:r w:rsidRPr="00D31E3C">
              <w:rPr>
                <w:rFonts w:ascii="Times New Roman" w:eastAsia="Times New Roman" w:hAnsi="Times New Roman" w:cs="Times New Roman"/>
                <w:bCs/>
                <w:sz w:val="24"/>
                <w:szCs w:val="24"/>
                <w:lang w:eastAsia="ru-RU"/>
              </w:rPr>
              <w:t>169</w:t>
            </w:r>
          </w:p>
        </w:tc>
        <w:tc>
          <w:tcPr>
            <w:tcW w:w="1613" w:type="dxa"/>
            <w:tcBorders>
              <w:right w:val="single" w:sz="8" w:space="0" w:color="auto"/>
            </w:tcBorders>
            <w:vAlign w:val="center"/>
          </w:tcPr>
          <w:p w14:paraId="727C568B" w14:textId="77777777" w:rsidR="00BD5325" w:rsidRPr="00D31E3C" w:rsidRDefault="00BD5325" w:rsidP="00BD5325">
            <w:pPr>
              <w:spacing w:after="0" w:line="240" w:lineRule="auto"/>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color w:val="000000"/>
                <w:sz w:val="24"/>
                <w:szCs w:val="24"/>
                <w:lang w:eastAsia="ru-RU"/>
              </w:rPr>
              <w:t>6 727 367,91</w:t>
            </w:r>
          </w:p>
        </w:tc>
        <w:tc>
          <w:tcPr>
            <w:tcW w:w="1672" w:type="dxa"/>
            <w:tcBorders>
              <w:left w:val="single" w:sz="8" w:space="0" w:color="auto"/>
            </w:tcBorders>
            <w:vAlign w:val="center"/>
          </w:tcPr>
          <w:p w14:paraId="27110789" w14:textId="77777777" w:rsidR="00BD5325" w:rsidRPr="00D31E3C" w:rsidRDefault="00BD5325" w:rsidP="00BD5325">
            <w:pPr>
              <w:spacing w:after="0" w:line="240" w:lineRule="auto"/>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color w:val="000000"/>
                <w:sz w:val="24"/>
                <w:szCs w:val="24"/>
                <w:lang w:eastAsia="ru-RU"/>
              </w:rPr>
              <w:t>2 393 326,99</w:t>
            </w:r>
          </w:p>
        </w:tc>
        <w:tc>
          <w:tcPr>
            <w:tcW w:w="1647" w:type="dxa"/>
            <w:tcBorders>
              <w:right w:val="single" w:sz="8" w:space="0" w:color="auto"/>
            </w:tcBorders>
            <w:vAlign w:val="center"/>
          </w:tcPr>
          <w:p w14:paraId="535AE21E" w14:textId="77777777" w:rsidR="00BD5325" w:rsidRPr="00D31E3C" w:rsidRDefault="00BD5325" w:rsidP="00BD5325">
            <w:pPr>
              <w:spacing w:after="0" w:line="240" w:lineRule="auto"/>
              <w:jc w:val="center"/>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1 205 377,66</w:t>
            </w:r>
          </w:p>
        </w:tc>
        <w:tc>
          <w:tcPr>
            <w:tcW w:w="1638" w:type="dxa"/>
            <w:tcBorders>
              <w:left w:val="single" w:sz="8" w:space="0" w:color="auto"/>
            </w:tcBorders>
            <w:vAlign w:val="center"/>
          </w:tcPr>
          <w:p w14:paraId="60A18073" w14:textId="77777777" w:rsidR="00BD5325" w:rsidRPr="00D31E3C" w:rsidRDefault="00BD5325" w:rsidP="00BD5325">
            <w:pPr>
              <w:spacing w:after="0" w:line="240" w:lineRule="auto"/>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color w:val="000000"/>
                <w:sz w:val="24"/>
                <w:szCs w:val="24"/>
                <w:lang w:eastAsia="ru-RU"/>
              </w:rPr>
              <w:t>26 346,82</w:t>
            </w:r>
          </w:p>
        </w:tc>
      </w:tr>
      <w:tr w:rsidR="00BD5325" w:rsidRPr="00D31E3C" w14:paraId="1D80AA5E" w14:textId="77777777" w:rsidTr="00BD5325">
        <w:tc>
          <w:tcPr>
            <w:tcW w:w="1555" w:type="dxa"/>
            <w:vAlign w:val="center"/>
          </w:tcPr>
          <w:p w14:paraId="06A5DE43" w14:textId="77777777" w:rsidR="00BD5325" w:rsidRPr="00D31E3C" w:rsidRDefault="00BD5325" w:rsidP="00BD5325">
            <w:pPr>
              <w:spacing w:after="0" w:line="240" w:lineRule="auto"/>
              <w:jc w:val="center"/>
              <w:rPr>
                <w:rFonts w:ascii="Times New Roman" w:eastAsia="Times New Roman" w:hAnsi="Times New Roman" w:cs="Times New Roman"/>
                <w:b/>
                <w:bCs/>
                <w:sz w:val="24"/>
                <w:szCs w:val="24"/>
                <w:lang w:eastAsia="ru-RU"/>
              </w:rPr>
            </w:pPr>
            <w:r w:rsidRPr="00D31E3C">
              <w:rPr>
                <w:rFonts w:ascii="Times New Roman" w:eastAsia="Times New Roman" w:hAnsi="Times New Roman" w:cs="Times New Roman"/>
                <w:b/>
                <w:bCs/>
                <w:sz w:val="24"/>
                <w:szCs w:val="24"/>
                <w:lang w:eastAsia="ru-RU"/>
              </w:rPr>
              <w:t>2019</w:t>
            </w:r>
          </w:p>
        </w:tc>
        <w:tc>
          <w:tcPr>
            <w:tcW w:w="1729" w:type="dxa"/>
            <w:vAlign w:val="center"/>
          </w:tcPr>
          <w:p w14:paraId="244C7666" w14:textId="77777777" w:rsidR="00BD5325" w:rsidRPr="00D31E3C" w:rsidRDefault="00BD5325" w:rsidP="00BD5325">
            <w:pPr>
              <w:spacing w:after="0" w:line="240" w:lineRule="auto"/>
              <w:jc w:val="center"/>
              <w:rPr>
                <w:rFonts w:ascii="Times New Roman" w:eastAsia="Times New Roman" w:hAnsi="Times New Roman" w:cs="Times New Roman"/>
                <w:bCs/>
                <w:sz w:val="24"/>
                <w:szCs w:val="24"/>
                <w:lang w:eastAsia="ru-RU"/>
              </w:rPr>
            </w:pPr>
            <w:r w:rsidRPr="00D31E3C">
              <w:rPr>
                <w:rFonts w:ascii="Times New Roman" w:eastAsia="Times New Roman" w:hAnsi="Times New Roman" w:cs="Times New Roman"/>
                <w:bCs/>
                <w:sz w:val="24"/>
                <w:szCs w:val="24"/>
                <w:lang w:eastAsia="ru-RU"/>
              </w:rPr>
              <w:t>91</w:t>
            </w:r>
          </w:p>
        </w:tc>
        <w:tc>
          <w:tcPr>
            <w:tcW w:w="1613" w:type="dxa"/>
            <w:tcBorders>
              <w:right w:val="single" w:sz="8" w:space="0" w:color="auto"/>
            </w:tcBorders>
            <w:vAlign w:val="center"/>
          </w:tcPr>
          <w:p w14:paraId="2466FA87" w14:textId="77777777" w:rsidR="00BD5325" w:rsidRPr="00D31E3C" w:rsidRDefault="00BD5325" w:rsidP="00BD5325">
            <w:pPr>
              <w:spacing w:after="0" w:line="240" w:lineRule="auto"/>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color w:val="000000"/>
                <w:sz w:val="24"/>
                <w:szCs w:val="24"/>
                <w:lang w:eastAsia="ru-RU"/>
              </w:rPr>
              <w:t>3 536 701,54</w:t>
            </w:r>
          </w:p>
        </w:tc>
        <w:tc>
          <w:tcPr>
            <w:tcW w:w="1672" w:type="dxa"/>
            <w:tcBorders>
              <w:left w:val="single" w:sz="8" w:space="0" w:color="auto"/>
            </w:tcBorders>
            <w:vAlign w:val="center"/>
          </w:tcPr>
          <w:p w14:paraId="1DA5CDDC" w14:textId="77777777" w:rsidR="00BD5325" w:rsidRPr="00D31E3C" w:rsidRDefault="00BD5325" w:rsidP="00BD5325">
            <w:pPr>
              <w:spacing w:after="0" w:line="240" w:lineRule="auto"/>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color w:val="000000"/>
                <w:sz w:val="24"/>
                <w:szCs w:val="24"/>
                <w:lang w:eastAsia="ru-RU"/>
              </w:rPr>
              <w:t>187 220,06</w:t>
            </w:r>
          </w:p>
        </w:tc>
        <w:tc>
          <w:tcPr>
            <w:tcW w:w="1647" w:type="dxa"/>
            <w:tcBorders>
              <w:right w:val="single" w:sz="8" w:space="0" w:color="auto"/>
            </w:tcBorders>
            <w:vAlign w:val="center"/>
          </w:tcPr>
          <w:p w14:paraId="7CD728F7" w14:textId="77777777" w:rsidR="00BD5325" w:rsidRPr="00D31E3C" w:rsidRDefault="00BD5325" w:rsidP="00BD5325">
            <w:pPr>
              <w:spacing w:after="0" w:line="240" w:lineRule="auto"/>
              <w:jc w:val="center"/>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1 669 892,46</w:t>
            </w:r>
          </w:p>
        </w:tc>
        <w:tc>
          <w:tcPr>
            <w:tcW w:w="1638" w:type="dxa"/>
            <w:tcBorders>
              <w:left w:val="single" w:sz="8" w:space="0" w:color="auto"/>
            </w:tcBorders>
            <w:vAlign w:val="center"/>
          </w:tcPr>
          <w:p w14:paraId="654B86D6" w14:textId="77777777" w:rsidR="00BD5325" w:rsidRPr="00D31E3C" w:rsidRDefault="00BD5325" w:rsidP="00BD5325">
            <w:pPr>
              <w:spacing w:after="0" w:line="240" w:lineRule="auto"/>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color w:val="000000"/>
                <w:sz w:val="24"/>
                <w:szCs w:val="24"/>
                <w:lang w:eastAsia="ru-RU"/>
              </w:rPr>
              <w:t>22 573,61</w:t>
            </w:r>
          </w:p>
        </w:tc>
      </w:tr>
      <w:tr w:rsidR="00BD5325" w:rsidRPr="00D31E3C" w14:paraId="540637F9" w14:textId="77777777" w:rsidTr="00BD5325">
        <w:tc>
          <w:tcPr>
            <w:tcW w:w="1555" w:type="dxa"/>
            <w:vAlign w:val="center"/>
          </w:tcPr>
          <w:p w14:paraId="6C149DD4" w14:textId="77777777" w:rsidR="00BD5325" w:rsidRPr="00D31E3C" w:rsidRDefault="00BD5325" w:rsidP="00BD5325">
            <w:pPr>
              <w:spacing w:after="0" w:line="240" w:lineRule="auto"/>
              <w:jc w:val="center"/>
              <w:rPr>
                <w:rFonts w:ascii="Times New Roman" w:eastAsia="Times New Roman" w:hAnsi="Times New Roman" w:cs="Times New Roman"/>
                <w:b/>
                <w:bCs/>
                <w:sz w:val="24"/>
                <w:szCs w:val="24"/>
                <w:lang w:eastAsia="ru-RU"/>
              </w:rPr>
            </w:pPr>
            <w:r w:rsidRPr="00D31E3C">
              <w:rPr>
                <w:rFonts w:ascii="Times New Roman" w:eastAsia="Times New Roman" w:hAnsi="Times New Roman" w:cs="Times New Roman"/>
                <w:b/>
                <w:bCs/>
                <w:sz w:val="24"/>
                <w:szCs w:val="24"/>
                <w:lang w:eastAsia="ru-RU"/>
              </w:rPr>
              <w:t>2020</w:t>
            </w:r>
          </w:p>
        </w:tc>
        <w:tc>
          <w:tcPr>
            <w:tcW w:w="1729" w:type="dxa"/>
            <w:vAlign w:val="center"/>
          </w:tcPr>
          <w:p w14:paraId="6DF7CB5E" w14:textId="77777777" w:rsidR="00BD5325" w:rsidRPr="00D31E3C" w:rsidRDefault="00BD5325" w:rsidP="00BD5325">
            <w:pPr>
              <w:spacing w:after="0" w:line="240" w:lineRule="auto"/>
              <w:jc w:val="center"/>
              <w:rPr>
                <w:rFonts w:ascii="Times New Roman" w:eastAsia="Times New Roman" w:hAnsi="Times New Roman" w:cs="Times New Roman"/>
                <w:bCs/>
                <w:sz w:val="24"/>
                <w:szCs w:val="24"/>
                <w:lang w:eastAsia="ru-RU"/>
              </w:rPr>
            </w:pPr>
            <w:r w:rsidRPr="00D31E3C">
              <w:rPr>
                <w:rFonts w:ascii="Times New Roman" w:eastAsia="Times New Roman" w:hAnsi="Times New Roman" w:cs="Times New Roman"/>
                <w:bCs/>
                <w:sz w:val="24"/>
                <w:szCs w:val="24"/>
                <w:lang w:eastAsia="ru-RU"/>
              </w:rPr>
              <w:t>66</w:t>
            </w:r>
          </w:p>
        </w:tc>
        <w:tc>
          <w:tcPr>
            <w:tcW w:w="1613" w:type="dxa"/>
            <w:tcBorders>
              <w:right w:val="single" w:sz="8" w:space="0" w:color="auto"/>
            </w:tcBorders>
            <w:vAlign w:val="center"/>
          </w:tcPr>
          <w:p w14:paraId="5641D101" w14:textId="77777777" w:rsidR="00BD5325" w:rsidRPr="00D31E3C" w:rsidRDefault="00BD5325" w:rsidP="00BD5325">
            <w:pPr>
              <w:spacing w:after="0" w:line="240" w:lineRule="auto"/>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color w:val="000000"/>
                <w:sz w:val="24"/>
                <w:szCs w:val="24"/>
                <w:lang w:eastAsia="ru-RU"/>
              </w:rPr>
              <w:t>2 515 501,45</w:t>
            </w:r>
          </w:p>
        </w:tc>
        <w:tc>
          <w:tcPr>
            <w:tcW w:w="1672" w:type="dxa"/>
            <w:tcBorders>
              <w:left w:val="single" w:sz="8" w:space="0" w:color="auto"/>
            </w:tcBorders>
            <w:vAlign w:val="center"/>
          </w:tcPr>
          <w:p w14:paraId="35FBF6F2" w14:textId="77777777" w:rsidR="00BD5325" w:rsidRPr="00D31E3C" w:rsidRDefault="00BD5325" w:rsidP="00BD5325">
            <w:pPr>
              <w:spacing w:after="0" w:line="240" w:lineRule="auto"/>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color w:val="000000"/>
                <w:sz w:val="24"/>
                <w:szCs w:val="24"/>
                <w:lang w:eastAsia="ru-RU"/>
              </w:rPr>
              <w:t>104 416,56</w:t>
            </w:r>
          </w:p>
        </w:tc>
        <w:tc>
          <w:tcPr>
            <w:tcW w:w="1647" w:type="dxa"/>
            <w:tcBorders>
              <w:right w:val="single" w:sz="8" w:space="0" w:color="auto"/>
            </w:tcBorders>
            <w:vAlign w:val="center"/>
          </w:tcPr>
          <w:p w14:paraId="1E3D64C1" w14:textId="77777777" w:rsidR="00BD5325" w:rsidRPr="00D31E3C" w:rsidRDefault="00BD5325" w:rsidP="00BD5325">
            <w:pPr>
              <w:spacing w:after="0" w:line="240" w:lineRule="auto"/>
              <w:jc w:val="center"/>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554 349,27</w:t>
            </w:r>
          </w:p>
        </w:tc>
        <w:tc>
          <w:tcPr>
            <w:tcW w:w="1638" w:type="dxa"/>
            <w:tcBorders>
              <w:left w:val="single" w:sz="8" w:space="0" w:color="auto"/>
            </w:tcBorders>
            <w:vAlign w:val="center"/>
          </w:tcPr>
          <w:p w14:paraId="344EF47D" w14:textId="77777777" w:rsidR="00BD5325" w:rsidRPr="00D31E3C" w:rsidRDefault="00BD5325" w:rsidP="00BD5325">
            <w:pPr>
              <w:spacing w:after="0" w:line="240" w:lineRule="auto"/>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color w:val="000000"/>
                <w:sz w:val="24"/>
                <w:szCs w:val="24"/>
                <w:lang w:eastAsia="ru-RU"/>
              </w:rPr>
              <w:t>9 743,48</w:t>
            </w:r>
          </w:p>
        </w:tc>
      </w:tr>
    </w:tbl>
    <w:p w14:paraId="3A074CCE" w14:textId="77777777" w:rsidR="00D31E3C" w:rsidRDefault="00BD5325" w:rsidP="00D31E3C">
      <w:pPr>
        <w:spacing w:after="0" w:line="240" w:lineRule="auto"/>
        <w:ind w:firstLine="567"/>
        <w:contextualSpacing/>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 xml:space="preserve">В рамках исполнительного производства с арендаторов, имеющих задолженность по арендной </w:t>
      </w:r>
      <w:proofErr w:type="gramStart"/>
      <w:r w:rsidRPr="00D31E3C">
        <w:rPr>
          <w:rFonts w:ascii="Times New Roman" w:eastAsia="Times New Roman" w:hAnsi="Times New Roman" w:cs="Times New Roman"/>
          <w:sz w:val="24"/>
          <w:szCs w:val="24"/>
          <w:lang w:eastAsia="ru-RU"/>
        </w:rPr>
        <w:t>плате,  службой</w:t>
      </w:r>
      <w:proofErr w:type="gramEnd"/>
      <w:r w:rsidRPr="00D31E3C">
        <w:rPr>
          <w:rFonts w:ascii="Times New Roman" w:eastAsia="Times New Roman" w:hAnsi="Times New Roman" w:cs="Times New Roman"/>
          <w:sz w:val="24"/>
          <w:szCs w:val="24"/>
          <w:lang w:eastAsia="ru-RU"/>
        </w:rPr>
        <w:t xml:space="preserve"> судебных приставов за 2019 год взыскано основной долг  в сумме 695 705,568руб. и пени в сумме 13 148,42 руб.</w:t>
      </w:r>
    </w:p>
    <w:p w14:paraId="13DF83D9" w14:textId="090904BC" w:rsidR="00BD5325" w:rsidRPr="00D31E3C" w:rsidRDefault="00BD5325" w:rsidP="00D31E3C">
      <w:pPr>
        <w:spacing w:after="0" w:line="240" w:lineRule="auto"/>
        <w:ind w:firstLine="567"/>
        <w:contextualSpacing/>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 xml:space="preserve">Исковые заявления подготовлены и направлены в суд по взысканию дебиторской задолженности: </w:t>
      </w:r>
    </w:p>
    <w:p w14:paraId="00D1DCE0" w14:textId="77777777" w:rsidR="00BD5325" w:rsidRPr="00D31E3C" w:rsidRDefault="00BD5325" w:rsidP="00BD5325">
      <w:pPr>
        <w:spacing w:after="0" w:line="240" w:lineRule="auto"/>
        <w:rPr>
          <w:rFonts w:ascii="Times New Roman" w:eastAsia="Times New Roman" w:hAnsi="Times New Roman" w:cs="Times New Roman"/>
          <w:color w:val="C0504D"/>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
        <w:gridCol w:w="2750"/>
        <w:gridCol w:w="2732"/>
        <w:gridCol w:w="3093"/>
      </w:tblGrid>
      <w:tr w:rsidR="00BD5325" w:rsidRPr="00D31E3C" w14:paraId="7A0EB16C" w14:textId="77777777" w:rsidTr="00BD5325">
        <w:tc>
          <w:tcPr>
            <w:tcW w:w="675" w:type="dxa"/>
          </w:tcPr>
          <w:p w14:paraId="0E1323F7" w14:textId="1D940981" w:rsidR="00BD5325" w:rsidRPr="00D31E3C" w:rsidRDefault="00D31E3C" w:rsidP="00BD5325">
            <w:pPr>
              <w:spacing w:after="0" w:line="240" w:lineRule="auto"/>
              <w:rPr>
                <w:rFonts w:ascii="Times New Roman" w:eastAsia="Times New Roman" w:hAnsi="Times New Roman" w:cs="Times New Roman"/>
                <w:bCs/>
                <w:caps/>
                <w:sz w:val="24"/>
                <w:szCs w:val="24"/>
                <w:lang w:eastAsia="ru-RU"/>
              </w:rPr>
            </w:pPr>
            <w:r w:rsidRPr="00D31E3C">
              <w:rPr>
                <w:rFonts w:ascii="Times New Roman" w:eastAsia="Times New Roman" w:hAnsi="Times New Roman" w:cs="Times New Roman"/>
                <w:bCs/>
                <w:sz w:val="24"/>
                <w:szCs w:val="24"/>
                <w:lang w:eastAsia="ru-RU"/>
              </w:rPr>
              <w:t>№п/п</w:t>
            </w:r>
          </w:p>
        </w:tc>
        <w:tc>
          <w:tcPr>
            <w:tcW w:w="2835" w:type="dxa"/>
          </w:tcPr>
          <w:p w14:paraId="0F57831E" w14:textId="76562007" w:rsidR="00BD5325" w:rsidRPr="00D31E3C" w:rsidRDefault="00D31E3C" w:rsidP="00BD5325">
            <w:pPr>
              <w:spacing w:after="0" w:line="240" w:lineRule="auto"/>
              <w:jc w:val="center"/>
              <w:rPr>
                <w:rFonts w:ascii="Times New Roman" w:eastAsia="Times New Roman" w:hAnsi="Times New Roman" w:cs="Times New Roman"/>
                <w:bCs/>
                <w:caps/>
                <w:sz w:val="24"/>
                <w:szCs w:val="24"/>
                <w:lang w:eastAsia="ru-RU"/>
              </w:rPr>
            </w:pPr>
            <w:r w:rsidRPr="00D31E3C">
              <w:rPr>
                <w:rFonts w:ascii="Times New Roman" w:eastAsia="Times New Roman" w:hAnsi="Times New Roman" w:cs="Times New Roman"/>
                <w:bCs/>
                <w:sz w:val="24"/>
                <w:szCs w:val="24"/>
                <w:lang w:eastAsia="ru-RU"/>
              </w:rPr>
              <w:t>2018</w:t>
            </w:r>
          </w:p>
        </w:tc>
        <w:tc>
          <w:tcPr>
            <w:tcW w:w="2835" w:type="dxa"/>
          </w:tcPr>
          <w:p w14:paraId="2B4DC059" w14:textId="61EF484A" w:rsidR="00BD5325" w:rsidRPr="00D31E3C" w:rsidRDefault="00D31E3C" w:rsidP="00BD5325">
            <w:pPr>
              <w:spacing w:after="0" w:line="240" w:lineRule="auto"/>
              <w:jc w:val="center"/>
              <w:rPr>
                <w:rFonts w:ascii="Times New Roman" w:eastAsia="Times New Roman" w:hAnsi="Times New Roman" w:cs="Times New Roman"/>
                <w:bCs/>
                <w:caps/>
                <w:sz w:val="24"/>
                <w:szCs w:val="24"/>
                <w:lang w:eastAsia="ru-RU"/>
              </w:rPr>
            </w:pPr>
            <w:r w:rsidRPr="00D31E3C">
              <w:rPr>
                <w:rFonts w:ascii="Times New Roman" w:eastAsia="Times New Roman" w:hAnsi="Times New Roman" w:cs="Times New Roman"/>
                <w:bCs/>
                <w:sz w:val="24"/>
                <w:szCs w:val="24"/>
                <w:lang w:eastAsia="ru-RU"/>
              </w:rPr>
              <w:t>2019</w:t>
            </w:r>
          </w:p>
        </w:tc>
        <w:tc>
          <w:tcPr>
            <w:tcW w:w="3226" w:type="dxa"/>
          </w:tcPr>
          <w:p w14:paraId="60D8D921" w14:textId="49B272A4" w:rsidR="00BD5325" w:rsidRPr="00D31E3C" w:rsidRDefault="00D31E3C" w:rsidP="00BD5325">
            <w:pPr>
              <w:spacing w:after="0" w:line="240" w:lineRule="auto"/>
              <w:jc w:val="center"/>
              <w:rPr>
                <w:rFonts w:ascii="Times New Roman" w:eastAsia="Times New Roman" w:hAnsi="Times New Roman" w:cs="Times New Roman"/>
                <w:bCs/>
                <w:caps/>
                <w:sz w:val="24"/>
                <w:szCs w:val="24"/>
                <w:lang w:eastAsia="ru-RU"/>
              </w:rPr>
            </w:pPr>
            <w:r w:rsidRPr="00D31E3C">
              <w:rPr>
                <w:rFonts w:ascii="Times New Roman" w:eastAsia="Times New Roman" w:hAnsi="Times New Roman" w:cs="Times New Roman"/>
                <w:bCs/>
                <w:sz w:val="24"/>
                <w:szCs w:val="24"/>
                <w:lang w:eastAsia="ru-RU"/>
              </w:rPr>
              <w:t>2020</w:t>
            </w:r>
          </w:p>
        </w:tc>
      </w:tr>
      <w:tr w:rsidR="00BD5325" w:rsidRPr="00D31E3C" w14:paraId="120344F3" w14:textId="77777777" w:rsidTr="00BD5325">
        <w:tc>
          <w:tcPr>
            <w:tcW w:w="675" w:type="dxa"/>
          </w:tcPr>
          <w:p w14:paraId="20B96A15" w14:textId="2EB31AD9" w:rsidR="00BD5325" w:rsidRPr="00D31E3C" w:rsidRDefault="00D31E3C" w:rsidP="00BD5325">
            <w:pPr>
              <w:spacing w:after="0" w:line="240" w:lineRule="auto"/>
              <w:rPr>
                <w:rFonts w:ascii="Times New Roman" w:eastAsia="Times New Roman" w:hAnsi="Times New Roman" w:cs="Times New Roman"/>
                <w:bCs/>
                <w:caps/>
                <w:sz w:val="24"/>
                <w:szCs w:val="24"/>
                <w:lang w:eastAsia="ru-RU"/>
              </w:rPr>
            </w:pPr>
            <w:r w:rsidRPr="00D31E3C">
              <w:rPr>
                <w:rFonts w:ascii="Times New Roman" w:eastAsia="Times New Roman" w:hAnsi="Times New Roman" w:cs="Times New Roman"/>
                <w:bCs/>
                <w:sz w:val="24"/>
                <w:szCs w:val="24"/>
                <w:lang w:eastAsia="ru-RU"/>
              </w:rPr>
              <w:t>1</w:t>
            </w:r>
          </w:p>
        </w:tc>
        <w:tc>
          <w:tcPr>
            <w:tcW w:w="2835" w:type="dxa"/>
          </w:tcPr>
          <w:p w14:paraId="04276633" w14:textId="7DE93060" w:rsidR="00BD5325" w:rsidRPr="00D31E3C" w:rsidRDefault="00D31E3C" w:rsidP="00BD5325">
            <w:pPr>
              <w:spacing w:after="0" w:line="240" w:lineRule="auto"/>
              <w:jc w:val="center"/>
              <w:rPr>
                <w:rFonts w:ascii="Times New Roman" w:eastAsia="Times New Roman" w:hAnsi="Times New Roman" w:cs="Times New Roman"/>
                <w:bCs/>
                <w:caps/>
                <w:sz w:val="24"/>
                <w:szCs w:val="24"/>
                <w:lang w:eastAsia="ru-RU"/>
              </w:rPr>
            </w:pPr>
            <w:r w:rsidRPr="00D31E3C">
              <w:rPr>
                <w:rFonts w:ascii="Times New Roman" w:eastAsia="Times New Roman" w:hAnsi="Times New Roman" w:cs="Times New Roman"/>
                <w:bCs/>
                <w:sz w:val="24"/>
                <w:szCs w:val="24"/>
                <w:lang w:eastAsia="ru-RU"/>
              </w:rPr>
              <w:t>кол-во исков:</w:t>
            </w:r>
          </w:p>
          <w:p w14:paraId="76885956" w14:textId="55C3400C" w:rsidR="00BD5325" w:rsidRPr="00D31E3C" w:rsidRDefault="00D31E3C" w:rsidP="00BD5325">
            <w:pPr>
              <w:spacing w:after="0" w:line="240" w:lineRule="auto"/>
              <w:jc w:val="center"/>
              <w:rPr>
                <w:rFonts w:ascii="Times New Roman" w:eastAsia="Times New Roman" w:hAnsi="Times New Roman" w:cs="Times New Roman"/>
                <w:bCs/>
                <w:caps/>
                <w:sz w:val="24"/>
                <w:szCs w:val="24"/>
                <w:lang w:eastAsia="ru-RU"/>
              </w:rPr>
            </w:pPr>
            <w:r w:rsidRPr="00D31E3C">
              <w:rPr>
                <w:rFonts w:ascii="Times New Roman" w:eastAsia="Times New Roman" w:hAnsi="Times New Roman" w:cs="Times New Roman"/>
                <w:bCs/>
                <w:sz w:val="24"/>
                <w:szCs w:val="24"/>
                <w:lang w:eastAsia="ru-RU"/>
              </w:rPr>
              <w:t>121</w:t>
            </w:r>
          </w:p>
        </w:tc>
        <w:tc>
          <w:tcPr>
            <w:tcW w:w="2835" w:type="dxa"/>
          </w:tcPr>
          <w:p w14:paraId="67D83BE4" w14:textId="5BBCDFFD" w:rsidR="00BD5325" w:rsidRPr="00D31E3C" w:rsidRDefault="00D31E3C" w:rsidP="00BD5325">
            <w:pPr>
              <w:spacing w:after="0" w:line="240" w:lineRule="auto"/>
              <w:jc w:val="center"/>
              <w:rPr>
                <w:rFonts w:ascii="Times New Roman" w:eastAsia="Times New Roman" w:hAnsi="Times New Roman" w:cs="Times New Roman"/>
                <w:bCs/>
                <w:caps/>
                <w:sz w:val="24"/>
                <w:szCs w:val="24"/>
                <w:lang w:eastAsia="ru-RU"/>
              </w:rPr>
            </w:pPr>
            <w:r w:rsidRPr="00D31E3C">
              <w:rPr>
                <w:rFonts w:ascii="Times New Roman" w:eastAsia="Times New Roman" w:hAnsi="Times New Roman" w:cs="Times New Roman"/>
                <w:bCs/>
                <w:sz w:val="24"/>
                <w:szCs w:val="24"/>
                <w:lang w:eastAsia="ru-RU"/>
              </w:rPr>
              <w:t>кол-во исков:</w:t>
            </w:r>
          </w:p>
          <w:p w14:paraId="6D7E7936" w14:textId="5DF64B5F" w:rsidR="00BD5325" w:rsidRPr="00D31E3C" w:rsidRDefault="00D31E3C" w:rsidP="00BD5325">
            <w:pPr>
              <w:spacing w:after="0" w:line="240" w:lineRule="auto"/>
              <w:jc w:val="center"/>
              <w:rPr>
                <w:rFonts w:ascii="Times New Roman" w:eastAsia="Times New Roman" w:hAnsi="Times New Roman" w:cs="Times New Roman"/>
                <w:bCs/>
                <w:caps/>
                <w:sz w:val="24"/>
                <w:szCs w:val="24"/>
                <w:lang w:eastAsia="ru-RU"/>
              </w:rPr>
            </w:pPr>
            <w:r w:rsidRPr="00D31E3C">
              <w:rPr>
                <w:rFonts w:ascii="Times New Roman" w:eastAsia="Times New Roman" w:hAnsi="Times New Roman" w:cs="Times New Roman"/>
                <w:bCs/>
                <w:sz w:val="24"/>
                <w:szCs w:val="24"/>
                <w:lang w:eastAsia="ru-RU"/>
              </w:rPr>
              <w:t>80</w:t>
            </w:r>
          </w:p>
        </w:tc>
        <w:tc>
          <w:tcPr>
            <w:tcW w:w="3226" w:type="dxa"/>
          </w:tcPr>
          <w:p w14:paraId="27FCEF3A" w14:textId="098DB407" w:rsidR="00BD5325" w:rsidRPr="00D31E3C" w:rsidRDefault="00D31E3C" w:rsidP="00BD5325">
            <w:pPr>
              <w:spacing w:after="0" w:line="240" w:lineRule="auto"/>
              <w:jc w:val="center"/>
              <w:rPr>
                <w:rFonts w:ascii="Times New Roman" w:eastAsia="Times New Roman" w:hAnsi="Times New Roman" w:cs="Times New Roman"/>
                <w:bCs/>
                <w:caps/>
                <w:sz w:val="24"/>
                <w:szCs w:val="24"/>
                <w:lang w:eastAsia="ru-RU"/>
              </w:rPr>
            </w:pPr>
            <w:r w:rsidRPr="00D31E3C">
              <w:rPr>
                <w:rFonts w:ascii="Times New Roman" w:eastAsia="Times New Roman" w:hAnsi="Times New Roman" w:cs="Times New Roman"/>
                <w:bCs/>
                <w:sz w:val="24"/>
                <w:szCs w:val="24"/>
                <w:lang w:eastAsia="ru-RU"/>
              </w:rPr>
              <w:t>кол-во исков:</w:t>
            </w:r>
          </w:p>
          <w:p w14:paraId="2D72390C" w14:textId="62DDEF0E" w:rsidR="00BD5325" w:rsidRPr="00D31E3C" w:rsidRDefault="00D31E3C" w:rsidP="00BD5325">
            <w:pPr>
              <w:spacing w:after="0" w:line="240" w:lineRule="auto"/>
              <w:jc w:val="center"/>
              <w:rPr>
                <w:rFonts w:ascii="Times New Roman" w:eastAsia="Times New Roman" w:hAnsi="Times New Roman" w:cs="Times New Roman"/>
                <w:bCs/>
                <w:caps/>
                <w:sz w:val="24"/>
                <w:szCs w:val="24"/>
                <w:lang w:eastAsia="ru-RU"/>
              </w:rPr>
            </w:pPr>
            <w:r w:rsidRPr="00D31E3C">
              <w:rPr>
                <w:rFonts w:ascii="Times New Roman" w:eastAsia="Times New Roman" w:hAnsi="Times New Roman" w:cs="Times New Roman"/>
                <w:bCs/>
                <w:sz w:val="24"/>
                <w:szCs w:val="24"/>
                <w:lang w:eastAsia="ru-RU"/>
              </w:rPr>
              <w:t>52</w:t>
            </w:r>
          </w:p>
        </w:tc>
      </w:tr>
      <w:tr w:rsidR="00BD5325" w:rsidRPr="00D31E3C" w14:paraId="20BE6288" w14:textId="77777777" w:rsidTr="00BD5325">
        <w:tc>
          <w:tcPr>
            <w:tcW w:w="675" w:type="dxa"/>
          </w:tcPr>
          <w:p w14:paraId="2278CB9C" w14:textId="77A1A8B1" w:rsidR="00BD5325" w:rsidRPr="00D31E3C" w:rsidRDefault="00D31E3C" w:rsidP="00BD5325">
            <w:pPr>
              <w:spacing w:after="0" w:line="240" w:lineRule="auto"/>
              <w:rPr>
                <w:rFonts w:ascii="Times New Roman" w:eastAsia="Times New Roman" w:hAnsi="Times New Roman" w:cs="Times New Roman"/>
                <w:bCs/>
                <w:caps/>
                <w:sz w:val="24"/>
                <w:szCs w:val="24"/>
                <w:lang w:eastAsia="ru-RU"/>
              </w:rPr>
            </w:pPr>
            <w:r w:rsidRPr="00D31E3C">
              <w:rPr>
                <w:rFonts w:ascii="Times New Roman" w:eastAsia="Times New Roman" w:hAnsi="Times New Roman" w:cs="Times New Roman"/>
                <w:bCs/>
                <w:sz w:val="24"/>
                <w:szCs w:val="24"/>
                <w:lang w:eastAsia="ru-RU"/>
              </w:rPr>
              <w:t>2</w:t>
            </w:r>
          </w:p>
        </w:tc>
        <w:tc>
          <w:tcPr>
            <w:tcW w:w="2835" w:type="dxa"/>
          </w:tcPr>
          <w:p w14:paraId="0F27F565" w14:textId="720D625F" w:rsidR="00BD5325" w:rsidRPr="00D31E3C" w:rsidRDefault="00D31E3C" w:rsidP="00BD5325">
            <w:pPr>
              <w:spacing w:after="0" w:line="240" w:lineRule="auto"/>
              <w:rPr>
                <w:rFonts w:ascii="Times New Roman" w:eastAsia="Times New Roman" w:hAnsi="Times New Roman" w:cs="Times New Roman"/>
                <w:bCs/>
                <w:caps/>
                <w:sz w:val="24"/>
                <w:szCs w:val="24"/>
                <w:lang w:eastAsia="ru-RU"/>
              </w:rPr>
            </w:pPr>
            <w:r w:rsidRPr="00D31E3C">
              <w:rPr>
                <w:rFonts w:ascii="Times New Roman" w:eastAsia="Times New Roman" w:hAnsi="Times New Roman" w:cs="Times New Roman"/>
                <w:bCs/>
                <w:sz w:val="24"/>
                <w:szCs w:val="24"/>
                <w:lang w:eastAsia="ru-RU"/>
              </w:rPr>
              <w:t>имущество: 118</w:t>
            </w:r>
          </w:p>
          <w:p w14:paraId="0AFDCF61" w14:textId="0827BAF5" w:rsidR="00BD5325" w:rsidRPr="00D31E3C" w:rsidRDefault="00D31E3C" w:rsidP="00BD5325">
            <w:pPr>
              <w:spacing w:after="0" w:line="240" w:lineRule="auto"/>
              <w:rPr>
                <w:rFonts w:ascii="Times New Roman" w:eastAsia="Times New Roman" w:hAnsi="Times New Roman" w:cs="Times New Roman"/>
                <w:bCs/>
                <w:caps/>
                <w:sz w:val="24"/>
                <w:szCs w:val="24"/>
                <w:lang w:eastAsia="ru-RU"/>
              </w:rPr>
            </w:pPr>
            <w:proofErr w:type="spellStart"/>
            <w:proofErr w:type="gramStart"/>
            <w:r w:rsidRPr="00D31E3C">
              <w:rPr>
                <w:rFonts w:ascii="Times New Roman" w:eastAsia="Times New Roman" w:hAnsi="Times New Roman" w:cs="Times New Roman"/>
                <w:bCs/>
                <w:sz w:val="24"/>
                <w:szCs w:val="24"/>
                <w:lang w:eastAsia="ru-RU"/>
              </w:rPr>
              <w:t>осн.долг</w:t>
            </w:r>
            <w:proofErr w:type="spellEnd"/>
            <w:proofErr w:type="gramEnd"/>
            <w:r w:rsidRPr="00D31E3C">
              <w:rPr>
                <w:rFonts w:ascii="Times New Roman" w:eastAsia="Times New Roman" w:hAnsi="Times New Roman" w:cs="Times New Roman"/>
                <w:bCs/>
                <w:sz w:val="24"/>
                <w:szCs w:val="24"/>
                <w:lang w:eastAsia="ru-RU"/>
              </w:rPr>
              <w:t>:</w:t>
            </w:r>
          </w:p>
          <w:p w14:paraId="46096BBE" w14:textId="523AF8E6" w:rsidR="00BD5325" w:rsidRPr="00D31E3C" w:rsidRDefault="00D31E3C" w:rsidP="00BD5325">
            <w:pPr>
              <w:spacing w:after="0" w:line="240" w:lineRule="auto"/>
              <w:rPr>
                <w:rFonts w:ascii="Times New Roman" w:eastAsia="Times New Roman" w:hAnsi="Times New Roman" w:cs="Times New Roman"/>
                <w:bCs/>
                <w:caps/>
                <w:sz w:val="24"/>
                <w:szCs w:val="24"/>
                <w:lang w:eastAsia="ru-RU"/>
              </w:rPr>
            </w:pPr>
            <w:r w:rsidRPr="00D31E3C">
              <w:rPr>
                <w:rFonts w:ascii="Times New Roman" w:eastAsia="Times New Roman" w:hAnsi="Times New Roman" w:cs="Times New Roman"/>
                <w:bCs/>
                <w:sz w:val="24"/>
                <w:szCs w:val="24"/>
                <w:lang w:eastAsia="ru-RU"/>
              </w:rPr>
              <w:t>4 647 924,17 руб.</w:t>
            </w:r>
          </w:p>
          <w:p w14:paraId="72773801" w14:textId="3875FD28" w:rsidR="00BD5325" w:rsidRPr="00D31E3C" w:rsidRDefault="00D31E3C" w:rsidP="00BD5325">
            <w:pPr>
              <w:spacing w:after="0" w:line="240" w:lineRule="auto"/>
              <w:rPr>
                <w:rFonts w:ascii="Times New Roman" w:eastAsia="Times New Roman" w:hAnsi="Times New Roman" w:cs="Times New Roman"/>
                <w:bCs/>
                <w:caps/>
                <w:sz w:val="24"/>
                <w:szCs w:val="24"/>
                <w:lang w:eastAsia="ru-RU"/>
              </w:rPr>
            </w:pPr>
            <w:r w:rsidRPr="00D31E3C">
              <w:rPr>
                <w:rFonts w:ascii="Times New Roman" w:eastAsia="Times New Roman" w:hAnsi="Times New Roman" w:cs="Times New Roman"/>
                <w:bCs/>
                <w:sz w:val="24"/>
                <w:szCs w:val="24"/>
                <w:lang w:eastAsia="ru-RU"/>
              </w:rPr>
              <w:t>пени: 1 560 325,25 руб.</w:t>
            </w:r>
          </w:p>
          <w:p w14:paraId="62AC725A" w14:textId="6CBB95DC" w:rsidR="00BD5325" w:rsidRPr="00D31E3C" w:rsidRDefault="00D31E3C" w:rsidP="00BD5325">
            <w:pPr>
              <w:spacing w:after="0" w:line="240" w:lineRule="auto"/>
              <w:rPr>
                <w:rFonts w:ascii="Times New Roman" w:eastAsia="Times New Roman" w:hAnsi="Times New Roman" w:cs="Times New Roman"/>
                <w:bCs/>
                <w:caps/>
                <w:sz w:val="24"/>
                <w:szCs w:val="24"/>
                <w:lang w:eastAsia="ru-RU"/>
              </w:rPr>
            </w:pPr>
            <w:r w:rsidRPr="00D31E3C">
              <w:rPr>
                <w:rFonts w:ascii="Times New Roman" w:eastAsia="Times New Roman" w:hAnsi="Times New Roman" w:cs="Times New Roman"/>
                <w:bCs/>
                <w:sz w:val="24"/>
                <w:szCs w:val="24"/>
                <w:lang w:eastAsia="ru-RU"/>
              </w:rPr>
              <w:t xml:space="preserve">оплата: </w:t>
            </w:r>
          </w:p>
          <w:p w14:paraId="0CABC76E" w14:textId="60D2C897" w:rsidR="00BD5325" w:rsidRPr="00D31E3C" w:rsidRDefault="00D31E3C" w:rsidP="00BD5325">
            <w:pPr>
              <w:spacing w:after="0" w:line="240" w:lineRule="auto"/>
              <w:rPr>
                <w:rFonts w:ascii="Times New Roman" w:eastAsia="Times New Roman" w:hAnsi="Times New Roman" w:cs="Times New Roman"/>
                <w:bCs/>
                <w:caps/>
                <w:sz w:val="24"/>
                <w:szCs w:val="24"/>
                <w:lang w:eastAsia="ru-RU"/>
              </w:rPr>
            </w:pPr>
            <w:proofErr w:type="spellStart"/>
            <w:proofErr w:type="gramStart"/>
            <w:r w:rsidRPr="00D31E3C">
              <w:rPr>
                <w:rFonts w:ascii="Times New Roman" w:eastAsia="Times New Roman" w:hAnsi="Times New Roman" w:cs="Times New Roman"/>
                <w:bCs/>
                <w:sz w:val="24"/>
                <w:szCs w:val="24"/>
                <w:lang w:eastAsia="ru-RU"/>
              </w:rPr>
              <w:t>осн.долг</w:t>
            </w:r>
            <w:proofErr w:type="spellEnd"/>
            <w:proofErr w:type="gramEnd"/>
            <w:r w:rsidRPr="00D31E3C">
              <w:rPr>
                <w:rFonts w:ascii="Times New Roman" w:eastAsia="Times New Roman" w:hAnsi="Times New Roman" w:cs="Times New Roman"/>
                <w:bCs/>
                <w:sz w:val="24"/>
                <w:szCs w:val="24"/>
                <w:lang w:eastAsia="ru-RU"/>
              </w:rPr>
              <w:t>: 437 610,55руб.</w:t>
            </w:r>
          </w:p>
          <w:p w14:paraId="350E8D8B" w14:textId="16259A26" w:rsidR="00BD5325" w:rsidRPr="00D31E3C" w:rsidRDefault="00D31E3C" w:rsidP="00BD5325">
            <w:pPr>
              <w:spacing w:after="0" w:line="240" w:lineRule="auto"/>
              <w:rPr>
                <w:rFonts w:ascii="Times New Roman" w:eastAsia="Times New Roman" w:hAnsi="Times New Roman" w:cs="Times New Roman"/>
                <w:bCs/>
                <w:caps/>
                <w:sz w:val="24"/>
                <w:szCs w:val="24"/>
                <w:lang w:eastAsia="ru-RU"/>
              </w:rPr>
            </w:pPr>
            <w:r w:rsidRPr="00D31E3C">
              <w:rPr>
                <w:rFonts w:ascii="Times New Roman" w:eastAsia="Times New Roman" w:hAnsi="Times New Roman" w:cs="Times New Roman"/>
                <w:bCs/>
                <w:sz w:val="24"/>
                <w:szCs w:val="24"/>
                <w:lang w:eastAsia="ru-RU"/>
              </w:rPr>
              <w:t xml:space="preserve">44 803,02 </w:t>
            </w:r>
            <w:proofErr w:type="spellStart"/>
            <w:r w:rsidRPr="00D31E3C">
              <w:rPr>
                <w:rFonts w:ascii="Times New Roman" w:eastAsia="Times New Roman" w:hAnsi="Times New Roman" w:cs="Times New Roman"/>
                <w:bCs/>
                <w:sz w:val="24"/>
                <w:szCs w:val="24"/>
                <w:lang w:eastAsia="ru-RU"/>
              </w:rPr>
              <w:t>руб</w:t>
            </w:r>
            <w:proofErr w:type="spellEnd"/>
            <w:r w:rsidRPr="00D31E3C">
              <w:rPr>
                <w:rFonts w:ascii="Times New Roman" w:eastAsia="Times New Roman" w:hAnsi="Times New Roman" w:cs="Times New Roman"/>
                <w:bCs/>
                <w:sz w:val="24"/>
                <w:szCs w:val="24"/>
                <w:lang w:eastAsia="ru-RU"/>
              </w:rPr>
              <w:t xml:space="preserve"> пени.</w:t>
            </w:r>
          </w:p>
        </w:tc>
        <w:tc>
          <w:tcPr>
            <w:tcW w:w="2835" w:type="dxa"/>
          </w:tcPr>
          <w:p w14:paraId="0A58EB63" w14:textId="00BD86AE" w:rsidR="00BD5325" w:rsidRPr="00D31E3C" w:rsidRDefault="00D31E3C" w:rsidP="00BD5325">
            <w:pPr>
              <w:spacing w:after="0" w:line="240" w:lineRule="auto"/>
              <w:rPr>
                <w:rFonts w:ascii="Times New Roman" w:eastAsia="Times New Roman" w:hAnsi="Times New Roman" w:cs="Times New Roman"/>
                <w:bCs/>
                <w:caps/>
                <w:sz w:val="24"/>
                <w:szCs w:val="24"/>
                <w:lang w:eastAsia="ru-RU"/>
              </w:rPr>
            </w:pPr>
            <w:r w:rsidRPr="00D31E3C">
              <w:rPr>
                <w:rFonts w:ascii="Times New Roman" w:eastAsia="Times New Roman" w:hAnsi="Times New Roman" w:cs="Times New Roman"/>
                <w:bCs/>
                <w:sz w:val="24"/>
                <w:szCs w:val="24"/>
                <w:lang w:eastAsia="ru-RU"/>
              </w:rPr>
              <w:t>имущество:</w:t>
            </w:r>
            <w:r w:rsidRPr="00D31E3C">
              <w:rPr>
                <w:rFonts w:ascii="Times New Roman" w:eastAsia="Times New Roman" w:hAnsi="Times New Roman" w:cs="Times New Roman"/>
                <w:bCs/>
                <w:color w:val="4F81BD"/>
                <w:sz w:val="24"/>
                <w:szCs w:val="24"/>
                <w:lang w:eastAsia="ru-RU"/>
              </w:rPr>
              <w:t xml:space="preserve"> </w:t>
            </w:r>
            <w:r w:rsidRPr="00D31E3C">
              <w:rPr>
                <w:rFonts w:ascii="Times New Roman" w:eastAsia="Times New Roman" w:hAnsi="Times New Roman" w:cs="Times New Roman"/>
                <w:bCs/>
                <w:sz w:val="24"/>
                <w:szCs w:val="24"/>
                <w:lang w:eastAsia="ru-RU"/>
              </w:rPr>
              <w:t>79</w:t>
            </w:r>
          </w:p>
          <w:p w14:paraId="104AD8EF" w14:textId="3F10FFAB" w:rsidR="00BD5325" w:rsidRPr="00D31E3C" w:rsidRDefault="00D31E3C" w:rsidP="00BD5325">
            <w:pPr>
              <w:spacing w:after="0" w:line="240" w:lineRule="auto"/>
              <w:rPr>
                <w:rFonts w:ascii="Times New Roman" w:eastAsia="Times New Roman" w:hAnsi="Times New Roman" w:cs="Times New Roman"/>
                <w:bCs/>
                <w:caps/>
                <w:sz w:val="24"/>
                <w:szCs w:val="24"/>
                <w:lang w:eastAsia="ru-RU"/>
              </w:rPr>
            </w:pPr>
            <w:proofErr w:type="spellStart"/>
            <w:proofErr w:type="gramStart"/>
            <w:r w:rsidRPr="00D31E3C">
              <w:rPr>
                <w:rFonts w:ascii="Times New Roman" w:eastAsia="Times New Roman" w:hAnsi="Times New Roman" w:cs="Times New Roman"/>
                <w:bCs/>
                <w:sz w:val="24"/>
                <w:szCs w:val="24"/>
                <w:lang w:eastAsia="ru-RU"/>
              </w:rPr>
              <w:t>осн.долг</w:t>
            </w:r>
            <w:proofErr w:type="spellEnd"/>
            <w:proofErr w:type="gramEnd"/>
            <w:r w:rsidRPr="00D31E3C">
              <w:rPr>
                <w:rFonts w:ascii="Times New Roman" w:eastAsia="Times New Roman" w:hAnsi="Times New Roman" w:cs="Times New Roman"/>
                <w:bCs/>
                <w:sz w:val="24"/>
                <w:szCs w:val="24"/>
                <w:lang w:eastAsia="ru-RU"/>
              </w:rPr>
              <w:t xml:space="preserve">: </w:t>
            </w:r>
            <w:r w:rsidRPr="00D31E3C">
              <w:rPr>
                <w:rFonts w:ascii="Times New Roman" w:eastAsia="Times New Roman" w:hAnsi="Times New Roman" w:cs="Times New Roman"/>
                <w:sz w:val="24"/>
                <w:szCs w:val="24"/>
                <w:lang w:eastAsia="ru-RU"/>
              </w:rPr>
              <w:t>2 554 512,56</w:t>
            </w:r>
          </w:p>
          <w:p w14:paraId="2271037F" w14:textId="3E37F84F" w:rsidR="00BD5325" w:rsidRPr="00D31E3C" w:rsidRDefault="00D31E3C" w:rsidP="00BD5325">
            <w:pPr>
              <w:spacing w:after="0" w:line="240" w:lineRule="auto"/>
              <w:rPr>
                <w:rFonts w:ascii="Times New Roman" w:eastAsia="Times New Roman" w:hAnsi="Times New Roman" w:cs="Times New Roman"/>
                <w:bCs/>
                <w:caps/>
                <w:color w:val="000000"/>
                <w:sz w:val="24"/>
                <w:szCs w:val="24"/>
                <w:lang w:eastAsia="ru-RU"/>
              </w:rPr>
            </w:pPr>
            <w:r w:rsidRPr="00D31E3C">
              <w:rPr>
                <w:rFonts w:ascii="Times New Roman" w:eastAsia="Times New Roman" w:hAnsi="Times New Roman" w:cs="Times New Roman"/>
                <w:bCs/>
                <w:sz w:val="24"/>
                <w:szCs w:val="24"/>
                <w:lang w:eastAsia="ru-RU"/>
              </w:rPr>
              <w:t>пени:</w:t>
            </w:r>
            <w:r w:rsidRPr="00D31E3C">
              <w:rPr>
                <w:rFonts w:ascii="Times New Roman" w:eastAsia="Times New Roman" w:hAnsi="Times New Roman" w:cs="Times New Roman"/>
                <w:bCs/>
                <w:color w:val="000000"/>
                <w:sz w:val="24"/>
                <w:szCs w:val="24"/>
                <w:lang w:eastAsia="ru-RU"/>
              </w:rPr>
              <w:t xml:space="preserve"> </w:t>
            </w:r>
            <w:r w:rsidRPr="00D31E3C">
              <w:rPr>
                <w:rFonts w:ascii="Times New Roman" w:eastAsia="Times New Roman" w:hAnsi="Times New Roman" w:cs="Times New Roman"/>
                <w:sz w:val="24"/>
                <w:szCs w:val="24"/>
                <w:lang w:eastAsia="ru-RU"/>
              </w:rPr>
              <w:t>940 125,54</w:t>
            </w:r>
          </w:p>
          <w:p w14:paraId="649FDB3A" w14:textId="77777777" w:rsidR="00BD5325" w:rsidRPr="00D31E3C" w:rsidRDefault="00BD5325" w:rsidP="00BD5325">
            <w:pPr>
              <w:spacing w:after="0" w:line="240" w:lineRule="auto"/>
              <w:rPr>
                <w:rFonts w:ascii="Times New Roman" w:eastAsia="Times New Roman" w:hAnsi="Times New Roman" w:cs="Times New Roman"/>
                <w:bCs/>
                <w:caps/>
                <w:color w:val="000000"/>
                <w:sz w:val="24"/>
                <w:szCs w:val="24"/>
                <w:lang w:eastAsia="ru-RU"/>
              </w:rPr>
            </w:pPr>
          </w:p>
          <w:p w14:paraId="63AA33D5" w14:textId="46EBE3A9" w:rsidR="00BD5325" w:rsidRPr="00D31E3C" w:rsidRDefault="00D31E3C" w:rsidP="00BD5325">
            <w:pPr>
              <w:spacing w:after="0" w:line="240" w:lineRule="auto"/>
              <w:rPr>
                <w:rFonts w:ascii="Times New Roman" w:eastAsia="Times New Roman" w:hAnsi="Times New Roman" w:cs="Times New Roman"/>
                <w:bCs/>
                <w:caps/>
                <w:sz w:val="24"/>
                <w:szCs w:val="24"/>
                <w:lang w:eastAsia="ru-RU"/>
              </w:rPr>
            </w:pPr>
            <w:r w:rsidRPr="00D31E3C">
              <w:rPr>
                <w:rFonts w:ascii="Times New Roman" w:eastAsia="Times New Roman" w:hAnsi="Times New Roman" w:cs="Times New Roman"/>
                <w:bCs/>
                <w:color w:val="000000"/>
                <w:sz w:val="24"/>
                <w:szCs w:val="24"/>
                <w:lang w:eastAsia="ru-RU"/>
              </w:rPr>
              <w:t>оплата:</w:t>
            </w:r>
            <w:r w:rsidRPr="00D31E3C">
              <w:rPr>
                <w:rFonts w:ascii="Times New Roman" w:eastAsia="Times New Roman" w:hAnsi="Times New Roman" w:cs="Times New Roman"/>
                <w:bCs/>
                <w:sz w:val="24"/>
                <w:szCs w:val="24"/>
                <w:lang w:eastAsia="ru-RU"/>
              </w:rPr>
              <w:t xml:space="preserve"> </w:t>
            </w:r>
          </w:p>
          <w:p w14:paraId="13936493" w14:textId="5664BEED" w:rsidR="00BD5325" w:rsidRPr="00D31E3C" w:rsidRDefault="00D31E3C" w:rsidP="00BD5325">
            <w:pPr>
              <w:spacing w:after="0" w:line="240" w:lineRule="auto"/>
              <w:rPr>
                <w:rFonts w:ascii="Times New Roman" w:eastAsia="Times New Roman" w:hAnsi="Times New Roman" w:cs="Times New Roman"/>
                <w:bCs/>
                <w:caps/>
                <w:sz w:val="24"/>
                <w:szCs w:val="24"/>
                <w:lang w:eastAsia="ru-RU"/>
              </w:rPr>
            </w:pPr>
            <w:proofErr w:type="spellStart"/>
            <w:proofErr w:type="gramStart"/>
            <w:r w:rsidRPr="00D31E3C">
              <w:rPr>
                <w:rFonts w:ascii="Times New Roman" w:eastAsia="Times New Roman" w:hAnsi="Times New Roman" w:cs="Times New Roman"/>
                <w:bCs/>
                <w:sz w:val="24"/>
                <w:szCs w:val="24"/>
                <w:lang w:eastAsia="ru-RU"/>
              </w:rPr>
              <w:t>осн.долг</w:t>
            </w:r>
            <w:proofErr w:type="spellEnd"/>
            <w:proofErr w:type="gramEnd"/>
            <w:r w:rsidRPr="00D31E3C">
              <w:rPr>
                <w:rFonts w:ascii="Times New Roman" w:eastAsia="Times New Roman" w:hAnsi="Times New Roman" w:cs="Times New Roman"/>
                <w:bCs/>
                <w:sz w:val="24"/>
                <w:szCs w:val="24"/>
                <w:lang w:eastAsia="ru-RU"/>
              </w:rPr>
              <w:t>:</w:t>
            </w:r>
            <w:r w:rsidRPr="00D31E3C">
              <w:rPr>
                <w:rFonts w:ascii="Times New Roman" w:eastAsia="Times New Roman" w:hAnsi="Times New Roman" w:cs="Times New Roman"/>
                <w:bCs/>
                <w:color w:val="000000"/>
                <w:sz w:val="24"/>
                <w:szCs w:val="24"/>
                <w:lang w:eastAsia="ru-RU"/>
              </w:rPr>
              <w:t xml:space="preserve"> 284474,3</w:t>
            </w:r>
          </w:p>
          <w:p w14:paraId="188607FD" w14:textId="558B78D6" w:rsidR="00BD5325" w:rsidRPr="00D31E3C" w:rsidRDefault="00D31E3C" w:rsidP="00BD5325">
            <w:pPr>
              <w:spacing w:after="0" w:line="240" w:lineRule="auto"/>
              <w:rPr>
                <w:rFonts w:ascii="Times New Roman" w:eastAsia="Times New Roman" w:hAnsi="Times New Roman" w:cs="Times New Roman"/>
                <w:bCs/>
                <w:caps/>
                <w:sz w:val="24"/>
                <w:szCs w:val="24"/>
                <w:lang w:eastAsia="ru-RU"/>
              </w:rPr>
            </w:pPr>
            <w:r w:rsidRPr="00D31E3C">
              <w:rPr>
                <w:rFonts w:ascii="Times New Roman" w:eastAsia="Times New Roman" w:hAnsi="Times New Roman" w:cs="Times New Roman"/>
                <w:bCs/>
                <w:sz w:val="24"/>
                <w:szCs w:val="24"/>
                <w:lang w:eastAsia="ru-RU"/>
              </w:rPr>
              <w:t>пени:</w:t>
            </w:r>
            <w:r w:rsidRPr="00D31E3C">
              <w:rPr>
                <w:rFonts w:ascii="Times New Roman" w:eastAsia="Times New Roman" w:hAnsi="Times New Roman" w:cs="Times New Roman"/>
                <w:bCs/>
                <w:color w:val="000000"/>
                <w:sz w:val="24"/>
                <w:szCs w:val="24"/>
                <w:lang w:eastAsia="ru-RU"/>
              </w:rPr>
              <w:t xml:space="preserve"> 4722891,23</w:t>
            </w:r>
          </w:p>
        </w:tc>
        <w:tc>
          <w:tcPr>
            <w:tcW w:w="3226" w:type="dxa"/>
          </w:tcPr>
          <w:p w14:paraId="68ED2B4E" w14:textId="4F7B3C48" w:rsidR="00BD5325" w:rsidRPr="00D31E3C" w:rsidRDefault="00D31E3C" w:rsidP="00BD5325">
            <w:pPr>
              <w:spacing w:after="0" w:line="240" w:lineRule="auto"/>
              <w:rPr>
                <w:rFonts w:ascii="Times New Roman" w:eastAsia="Times New Roman" w:hAnsi="Times New Roman" w:cs="Times New Roman"/>
                <w:bCs/>
                <w:caps/>
                <w:sz w:val="24"/>
                <w:szCs w:val="24"/>
                <w:lang w:eastAsia="ru-RU"/>
              </w:rPr>
            </w:pPr>
            <w:r w:rsidRPr="00D31E3C">
              <w:rPr>
                <w:rFonts w:ascii="Times New Roman" w:eastAsia="Times New Roman" w:hAnsi="Times New Roman" w:cs="Times New Roman"/>
                <w:bCs/>
                <w:sz w:val="24"/>
                <w:szCs w:val="24"/>
                <w:lang w:eastAsia="ru-RU"/>
              </w:rPr>
              <w:t>имущество: 44</w:t>
            </w:r>
          </w:p>
          <w:p w14:paraId="6DA34A97" w14:textId="7707A751" w:rsidR="00BD5325" w:rsidRPr="00D31E3C" w:rsidRDefault="00D31E3C" w:rsidP="00BD5325">
            <w:pPr>
              <w:spacing w:after="0" w:line="240" w:lineRule="auto"/>
              <w:rPr>
                <w:rFonts w:ascii="Times New Roman" w:eastAsia="Times New Roman" w:hAnsi="Times New Roman" w:cs="Times New Roman"/>
                <w:bCs/>
                <w:caps/>
                <w:sz w:val="24"/>
                <w:szCs w:val="24"/>
                <w:lang w:eastAsia="ru-RU"/>
              </w:rPr>
            </w:pPr>
            <w:proofErr w:type="spellStart"/>
            <w:proofErr w:type="gramStart"/>
            <w:r w:rsidRPr="00D31E3C">
              <w:rPr>
                <w:rFonts w:ascii="Times New Roman" w:eastAsia="Times New Roman" w:hAnsi="Times New Roman" w:cs="Times New Roman"/>
                <w:bCs/>
                <w:sz w:val="24"/>
                <w:szCs w:val="24"/>
                <w:lang w:eastAsia="ru-RU"/>
              </w:rPr>
              <w:t>осн.долг</w:t>
            </w:r>
            <w:proofErr w:type="spellEnd"/>
            <w:proofErr w:type="gramEnd"/>
            <w:r w:rsidRPr="00D31E3C">
              <w:rPr>
                <w:rFonts w:ascii="Times New Roman" w:eastAsia="Times New Roman" w:hAnsi="Times New Roman" w:cs="Times New Roman"/>
                <w:bCs/>
                <w:sz w:val="24"/>
                <w:szCs w:val="24"/>
                <w:lang w:eastAsia="ru-RU"/>
              </w:rPr>
              <w:t>:</w:t>
            </w:r>
            <w:r w:rsidRPr="00D31E3C">
              <w:rPr>
                <w:rFonts w:ascii="Times New Roman" w:eastAsia="Times New Roman" w:hAnsi="Times New Roman" w:cs="Times New Roman"/>
                <w:bCs/>
                <w:color w:val="000000"/>
                <w:sz w:val="24"/>
                <w:szCs w:val="24"/>
                <w:lang w:eastAsia="ru-RU"/>
              </w:rPr>
              <w:t xml:space="preserve"> </w:t>
            </w:r>
            <w:r w:rsidRPr="00D31E3C">
              <w:rPr>
                <w:rFonts w:ascii="Times New Roman" w:eastAsia="Times New Roman" w:hAnsi="Times New Roman" w:cs="Times New Roman"/>
                <w:sz w:val="24"/>
                <w:szCs w:val="24"/>
                <w:lang w:eastAsia="ru-RU"/>
              </w:rPr>
              <w:t>2 390 483,07</w:t>
            </w:r>
          </w:p>
          <w:p w14:paraId="2C717B57" w14:textId="24F28098" w:rsidR="00BD5325" w:rsidRPr="00D31E3C" w:rsidRDefault="00D31E3C" w:rsidP="00BD5325">
            <w:pPr>
              <w:spacing w:after="0" w:line="240" w:lineRule="auto"/>
              <w:rPr>
                <w:rFonts w:ascii="Times New Roman" w:eastAsia="Times New Roman" w:hAnsi="Times New Roman" w:cs="Times New Roman"/>
                <w:bCs/>
                <w:caps/>
                <w:color w:val="000000"/>
                <w:sz w:val="24"/>
                <w:szCs w:val="24"/>
                <w:lang w:eastAsia="ru-RU"/>
              </w:rPr>
            </w:pPr>
            <w:r w:rsidRPr="00D31E3C">
              <w:rPr>
                <w:rFonts w:ascii="Times New Roman" w:eastAsia="Times New Roman" w:hAnsi="Times New Roman" w:cs="Times New Roman"/>
                <w:bCs/>
                <w:sz w:val="24"/>
                <w:szCs w:val="24"/>
                <w:lang w:eastAsia="ru-RU"/>
              </w:rPr>
              <w:t>пени:</w:t>
            </w:r>
            <w:r w:rsidRPr="00D31E3C">
              <w:rPr>
                <w:rFonts w:ascii="Times New Roman" w:eastAsia="Times New Roman" w:hAnsi="Times New Roman" w:cs="Times New Roman"/>
                <w:bCs/>
                <w:color w:val="000000"/>
                <w:sz w:val="24"/>
                <w:szCs w:val="24"/>
                <w:lang w:eastAsia="ru-RU"/>
              </w:rPr>
              <w:t xml:space="preserve"> </w:t>
            </w:r>
            <w:r w:rsidRPr="00D31E3C">
              <w:rPr>
                <w:rFonts w:ascii="Times New Roman" w:eastAsia="Times New Roman" w:hAnsi="Times New Roman" w:cs="Times New Roman"/>
                <w:sz w:val="24"/>
                <w:szCs w:val="24"/>
                <w:lang w:eastAsia="ru-RU"/>
              </w:rPr>
              <w:t>214 191,69</w:t>
            </w:r>
          </w:p>
          <w:p w14:paraId="18959572" w14:textId="77777777" w:rsidR="00BD5325" w:rsidRPr="00D31E3C" w:rsidRDefault="00BD5325" w:rsidP="00BD5325">
            <w:pPr>
              <w:spacing w:after="0" w:line="240" w:lineRule="auto"/>
              <w:rPr>
                <w:rFonts w:ascii="Times New Roman" w:eastAsia="Times New Roman" w:hAnsi="Times New Roman" w:cs="Times New Roman"/>
                <w:bCs/>
                <w:caps/>
                <w:sz w:val="24"/>
                <w:szCs w:val="24"/>
                <w:lang w:eastAsia="ru-RU"/>
              </w:rPr>
            </w:pPr>
          </w:p>
          <w:p w14:paraId="3D92EBEA" w14:textId="48A27297" w:rsidR="00BD5325" w:rsidRPr="00D31E3C" w:rsidRDefault="00D31E3C" w:rsidP="00BD5325">
            <w:pPr>
              <w:spacing w:after="0" w:line="240" w:lineRule="auto"/>
              <w:rPr>
                <w:rFonts w:ascii="Times New Roman" w:eastAsia="Times New Roman" w:hAnsi="Times New Roman" w:cs="Times New Roman"/>
                <w:bCs/>
                <w:caps/>
                <w:sz w:val="24"/>
                <w:szCs w:val="24"/>
                <w:lang w:eastAsia="ru-RU"/>
              </w:rPr>
            </w:pPr>
            <w:r w:rsidRPr="00D31E3C">
              <w:rPr>
                <w:rFonts w:ascii="Times New Roman" w:eastAsia="Times New Roman" w:hAnsi="Times New Roman" w:cs="Times New Roman"/>
                <w:bCs/>
                <w:sz w:val="24"/>
                <w:szCs w:val="24"/>
                <w:lang w:eastAsia="ru-RU"/>
              </w:rPr>
              <w:t>оплата: 6</w:t>
            </w:r>
          </w:p>
          <w:p w14:paraId="48713E02" w14:textId="51D9E046" w:rsidR="00BD5325" w:rsidRPr="00D31E3C" w:rsidRDefault="00D31E3C" w:rsidP="00BD5325">
            <w:pPr>
              <w:spacing w:after="0" w:line="240" w:lineRule="auto"/>
              <w:rPr>
                <w:rFonts w:ascii="Times New Roman" w:eastAsia="Times New Roman" w:hAnsi="Times New Roman" w:cs="Times New Roman"/>
                <w:bCs/>
                <w:caps/>
                <w:sz w:val="24"/>
                <w:szCs w:val="24"/>
                <w:lang w:eastAsia="ru-RU"/>
              </w:rPr>
            </w:pPr>
            <w:proofErr w:type="spellStart"/>
            <w:proofErr w:type="gramStart"/>
            <w:r w:rsidRPr="00D31E3C">
              <w:rPr>
                <w:rFonts w:ascii="Times New Roman" w:eastAsia="Times New Roman" w:hAnsi="Times New Roman" w:cs="Times New Roman"/>
                <w:bCs/>
                <w:sz w:val="24"/>
                <w:szCs w:val="24"/>
                <w:lang w:eastAsia="ru-RU"/>
              </w:rPr>
              <w:t>осн.долг</w:t>
            </w:r>
            <w:proofErr w:type="spellEnd"/>
            <w:proofErr w:type="gramEnd"/>
            <w:r w:rsidRPr="00D31E3C">
              <w:rPr>
                <w:rFonts w:ascii="Times New Roman" w:eastAsia="Times New Roman" w:hAnsi="Times New Roman" w:cs="Times New Roman"/>
                <w:bCs/>
                <w:sz w:val="24"/>
                <w:szCs w:val="24"/>
                <w:lang w:eastAsia="ru-RU"/>
              </w:rPr>
              <w:t xml:space="preserve">: </w:t>
            </w:r>
            <w:r w:rsidRPr="00D31E3C">
              <w:rPr>
                <w:rFonts w:ascii="Times New Roman" w:eastAsia="Times New Roman" w:hAnsi="Times New Roman" w:cs="Times New Roman"/>
                <w:sz w:val="24"/>
                <w:szCs w:val="24"/>
                <w:lang w:eastAsia="ru-RU"/>
              </w:rPr>
              <w:t>70 392,58</w:t>
            </w:r>
          </w:p>
          <w:p w14:paraId="3B64AFF0" w14:textId="7AE122EE" w:rsidR="00BD5325" w:rsidRPr="00D31E3C" w:rsidRDefault="00D31E3C" w:rsidP="00BD5325">
            <w:pPr>
              <w:spacing w:after="0" w:line="240" w:lineRule="auto"/>
              <w:rPr>
                <w:rFonts w:ascii="Times New Roman" w:eastAsia="Times New Roman" w:hAnsi="Times New Roman" w:cs="Times New Roman"/>
                <w:bCs/>
                <w:caps/>
                <w:color w:val="000000"/>
                <w:sz w:val="24"/>
                <w:szCs w:val="24"/>
                <w:lang w:val="en-US" w:eastAsia="ru-RU"/>
              </w:rPr>
            </w:pPr>
            <w:r w:rsidRPr="00D31E3C">
              <w:rPr>
                <w:rFonts w:ascii="Times New Roman" w:eastAsia="Times New Roman" w:hAnsi="Times New Roman" w:cs="Times New Roman"/>
                <w:bCs/>
                <w:sz w:val="24"/>
                <w:szCs w:val="24"/>
                <w:lang w:eastAsia="ru-RU"/>
              </w:rPr>
              <w:t xml:space="preserve">пени: </w:t>
            </w:r>
            <w:r w:rsidRPr="00D31E3C">
              <w:rPr>
                <w:rFonts w:ascii="Times New Roman" w:eastAsia="Times New Roman" w:hAnsi="Times New Roman" w:cs="Times New Roman"/>
                <w:sz w:val="24"/>
                <w:szCs w:val="24"/>
                <w:lang w:eastAsia="ru-RU"/>
              </w:rPr>
              <w:t>3 654,35</w:t>
            </w:r>
          </w:p>
        </w:tc>
      </w:tr>
      <w:tr w:rsidR="00BD5325" w:rsidRPr="00D31E3C" w14:paraId="492244BA" w14:textId="77777777" w:rsidTr="00BD5325">
        <w:tc>
          <w:tcPr>
            <w:tcW w:w="675" w:type="dxa"/>
          </w:tcPr>
          <w:p w14:paraId="42D6B4CD" w14:textId="44EAB420" w:rsidR="00BD5325" w:rsidRPr="00D31E3C" w:rsidRDefault="00D31E3C" w:rsidP="00BD5325">
            <w:pPr>
              <w:spacing w:after="0" w:line="240" w:lineRule="auto"/>
              <w:rPr>
                <w:rFonts w:ascii="Times New Roman" w:eastAsia="Times New Roman" w:hAnsi="Times New Roman" w:cs="Times New Roman"/>
                <w:bCs/>
                <w:caps/>
                <w:sz w:val="24"/>
                <w:szCs w:val="24"/>
                <w:lang w:eastAsia="ru-RU"/>
              </w:rPr>
            </w:pPr>
            <w:r w:rsidRPr="00D31E3C">
              <w:rPr>
                <w:rFonts w:ascii="Times New Roman" w:eastAsia="Times New Roman" w:hAnsi="Times New Roman" w:cs="Times New Roman"/>
                <w:bCs/>
                <w:sz w:val="24"/>
                <w:szCs w:val="24"/>
                <w:lang w:eastAsia="ru-RU"/>
              </w:rPr>
              <w:t>3</w:t>
            </w:r>
          </w:p>
        </w:tc>
        <w:tc>
          <w:tcPr>
            <w:tcW w:w="2835" w:type="dxa"/>
          </w:tcPr>
          <w:p w14:paraId="41E2FB8F" w14:textId="3C901EA8" w:rsidR="00BD5325" w:rsidRPr="00D31E3C" w:rsidRDefault="00D31E3C" w:rsidP="00BD5325">
            <w:pPr>
              <w:spacing w:after="0" w:line="240" w:lineRule="auto"/>
              <w:rPr>
                <w:rFonts w:ascii="Times New Roman" w:eastAsia="Times New Roman" w:hAnsi="Times New Roman" w:cs="Times New Roman"/>
                <w:bCs/>
                <w:caps/>
                <w:sz w:val="24"/>
                <w:szCs w:val="24"/>
                <w:lang w:eastAsia="ru-RU"/>
              </w:rPr>
            </w:pPr>
            <w:r w:rsidRPr="00D31E3C">
              <w:rPr>
                <w:rFonts w:ascii="Times New Roman" w:eastAsia="Times New Roman" w:hAnsi="Times New Roman" w:cs="Times New Roman"/>
                <w:bCs/>
                <w:sz w:val="24"/>
                <w:szCs w:val="24"/>
                <w:lang w:eastAsia="ru-RU"/>
              </w:rPr>
              <w:t>земля: 3</w:t>
            </w:r>
          </w:p>
          <w:p w14:paraId="3BD963AF" w14:textId="02A38705" w:rsidR="00BD5325" w:rsidRPr="00D31E3C" w:rsidRDefault="00D31E3C" w:rsidP="00BD5325">
            <w:pPr>
              <w:spacing w:after="0" w:line="240" w:lineRule="auto"/>
              <w:rPr>
                <w:rFonts w:ascii="Times New Roman" w:eastAsia="Times New Roman" w:hAnsi="Times New Roman" w:cs="Times New Roman"/>
                <w:bCs/>
                <w:caps/>
                <w:sz w:val="24"/>
                <w:szCs w:val="24"/>
                <w:lang w:eastAsia="ru-RU"/>
              </w:rPr>
            </w:pPr>
            <w:proofErr w:type="spellStart"/>
            <w:r w:rsidRPr="00D31E3C">
              <w:rPr>
                <w:rFonts w:ascii="Times New Roman" w:eastAsia="Times New Roman" w:hAnsi="Times New Roman" w:cs="Times New Roman"/>
                <w:bCs/>
                <w:sz w:val="24"/>
                <w:szCs w:val="24"/>
                <w:lang w:eastAsia="ru-RU"/>
              </w:rPr>
              <w:t>осн</w:t>
            </w:r>
            <w:proofErr w:type="spellEnd"/>
            <w:r w:rsidRPr="00D31E3C">
              <w:rPr>
                <w:rFonts w:ascii="Times New Roman" w:eastAsia="Times New Roman" w:hAnsi="Times New Roman" w:cs="Times New Roman"/>
                <w:bCs/>
                <w:sz w:val="24"/>
                <w:szCs w:val="24"/>
                <w:lang w:eastAsia="ru-RU"/>
              </w:rPr>
              <w:t>. долг: 559 788,47 руб.</w:t>
            </w:r>
          </w:p>
          <w:p w14:paraId="1DD1F609" w14:textId="071BC784" w:rsidR="00BD5325" w:rsidRPr="00D31E3C" w:rsidRDefault="00D31E3C" w:rsidP="00BD5325">
            <w:pPr>
              <w:spacing w:after="0" w:line="240" w:lineRule="auto"/>
              <w:rPr>
                <w:rFonts w:ascii="Times New Roman" w:eastAsia="Times New Roman" w:hAnsi="Times New Roman" w:cs="Times New Roman"/>
                <w:bCs/>
                <w:caps/>
                <w:sz w:val="24"/>
                <w:szCs w:val="24"/>
                <w:lang w:eastAsia="ru-RU"/>
              </w:rPr>
            </w:pPr>
            <w:r w:rsidRPr="00D31E3C">
              <w:rPr>
                <w:rFonts w:ascii="Times New Roman" w:eastAsia="Times New Roman" w:hAnsi="Times New Roman" w:cs="Times New Roman"/>
                <w:bCs/>
                <w:sz w:val="24"/>
                <w:szCs w:val="24"/>
                <w:lang w:eastAsia="ru-RU"/>
              </w:rPr>
              <w:t>пени: 17 797, 92 руб.</w:t>
            </w:r>
          </w:p>
          <w:p w14:paraId="1AD8795C" w14:textId="5331A197" w:rsidR="00BD5325" w:rsidRPr="00D31E3C" w:rsidRDefault="00D31E3C" w:rsidP="00BD5325">
            <w:pPr>
              <w:spacing w:after="0" w:line="240" w:lineRule="auto"/>
              <w:rPr>
                <w:rFonts w:ascii="Times New Roman" w:eastAsia="Times New Roman" w:hAnsi="Times New Roman" w:cs="Times New Roman"/>
                <w:bCs/>
                <w:caps/>
                <w:sz w:val="24"/>
                <w:szCs w:val="24"/>
                <w:lang w:eastAsia="ru-RU"/>
              </w:rPr>
            </w:pPr>
            <w:r w:rsidRPr="00D31E3C">
              <w:rPr>
                <w:rFonts w:ascii="Times New Roman" w:eastAsia="Times New Roman" w:hAnsi="Times New Roman" w:cs="Times New Roman"/>
                <w:bCs/>
                <w:sz w:val="24"/>
                <w:szCs w:val="24"/>
                <w:lang w:eastAsia="ru-RU"/>
              </w:rPr>
              <w:t>из них оплата: 559 788,47 руб.</w:t>
            </w:r>
          </w:p>
        </w:tc>
        <w:tc>
          <w:tcPr>
            <w:tcW w:w="2835" w:type="dxa"/>
          </w:tcPr>
          <w:p w14:paraId="7DB479D6" w14:textId="332B435A" w:rsidR="00BD5325" w:rsidRPr="00D31E3C" w:rsidRDefault="00D31E3C" w:rsidP="00BD5325">
            <w:pPr>
              <w:spacing w:after="0" w:line="240" w:lineRule="auto"/>
              <w:rPr>
                <w:rFonts w:ascii="Times New Roman" w:eastAsia="Times New Roman" w:hAnsi="Times New Roman" w:cs="Times New Roman"/>
                <w:bCs/>
                <w:caps/>
                <w:sz w:val="24"/>
                <w:szCs w:val="24"/>
                <w:lang w:eastAsia="ru-RU"/>
              </w:rPr>
            </w:pPr>
            <w:r w:rsidRPr="00D31E3C">
              <w:rPr>
                <w:rFonts w:ascii="Times New Roman" w:eastAsia="Times New Roman" w:hAnsi="Times New Roman" w:cs="Times New Roman"/>
                <w:bCs/>
                <w:sz w:val="24"/>
                <w:szCs w:val="24"/>
                <w:lang w:eastAsia="ru-RU"/>
              </w:rPr>
              <w:t xml:space="preserve">земля: </w:t>
            </w:r>
            <w:r w:rsidRPr="00D31E3C">
              <w:rPr>
                <w:rFonts w:ascii="Times New Roman" w:eastAsia="Times New Roman" w:hAnsi="Times New Roman" w:cs="Times New Roman"/>
                <w:bCs/>
                <w:color w:val="000000"/>
                <w:sz w:val="24"/>
                <w:szCs w:val="24"/>
                <w:lang w:eastAsia="ru-RU"/>
              </w:rPr>
              <w:t>1</w:t>
            </w:r>
          </w:p>
          <w:p w14:paraId="0FB30885" w14:textId="4CA59152" w:rsidR="00BD5325" w:rsidRPr="00D31E3C" w:rsidRDefault="00D31E3C" w:rsidP="00BD5325">
            <w:pPr>
              <w:spacing w:after="0" w:line="240" w:lineRule="auto"/>
              <w:rPr>
                <w:rFonts w:ascii="Times New Roman" w:eastAsia="Times New Roman" w:hAnsi="Times New Roman" w:cs="Times New Roman"/>
                <w:bCs/>
                <w:caps/>
                <w:sz w:val="24"/>
                <w:szCs w:val="24"/>
                <w:lang w:eastAsia="ru-RU"/>
              </w:rPr>
            </w:pPr>
            <w:proofErr w:type="spellStart"/>
            <w:r w:rsidRPr="00D31E3C">
              <w:rPr>
                <w:rFonts w:ascii="Times New Roman" w:eastAsia="Times New Roman" w:hAnsi="Times New Roman" w:cs="Times New Roman"/>
                <w:bCs/>
                <w:sz w:val="24"/>
                <w:szCs w:val="24"/>
                <w:lang w:eastAsia="ru-RU"/>
              </w:rPr>
              <w:t>осн</w:t>
            </w:r>
            <w:proofErr w:type="spellEnd"/>
            <w:r w:rsidRPr="00D31E3C">
              <w:rPr>
                <w:rFonts w:ascii="Times New Roman" w:eastAsia="Times New Roman" w:hAnsi="Times New Roman" w:cs="Times New Roman"/>
                <w:bCs/>
                <w:sz w:val="24"/>
                <w:szCs w:val="24"/>
                <w:lang w:eastAsia="ru-RU"/>
              </w:rPr>
              <w:t xml:space="preserve">. долг: </w:t>
            </w:r>
            <w:r w:rsidRPr="00D31E3C">
              <w:rPr>
                <w:rFonts w:ascii="Times New Roman" w:eastAsia="Times New Roman" w:hAnsi="Times New Roman" w:cs="Times New Roman"/>
                <w:sz w:val="24"/>
                <w:szCs w:val="24"/>
                <w:lang w:eastAsia="ru-RU"/>
              </w:rPr>
              <w:t>559 788,47</w:t>
            </w:r>
          </w:p>
          <w:p w14:paraId="625AA0DE" w14:textId="3AEAA62D" w:rsidR="00BD5325" w:rsidRPr="00D31E3C" w:rsidRDefault="00D31E3C" w:rsidP="00BD5325">
            <w:pPr>
              <w:spacing w:after="0" w:line="240" w:lineRule="auto"/>
              <w:rPr>
                <w:rFonts w:ascii="Times New Roman" w:eastAsia="Times New Roman" w:hAnsi="Times New Roman" w:cs="Times New Roman"/>
                <w:bCs/>
                <w:caps/>
                <w:color w:val="000000"/>
                <w:sz w:val="24"/>
                <w:szCs w:val="24"/>
                <w:lang w:eastAsia="ru-RU"/>
              </w:rPr>
            </w:pPr>
            <w:r w:rsidRPr="00D31E3C">
              <w:rPr>
                <w:rFonts w:ascii="Times New Roman" w:eastAsia="Times New Roman" w:hAnsi="Times New Roman" w:cs="Times New Roman"/>
                <w:bCs/>
                <w:sz w:val="24"/>
                <w:szCs w:val="24"/>
                <w:lang w:eastAsia="ru-RU"/>
              </w:rPr>
              <w:t xml:space="preserve">пени: </w:t>
            </w:r>
            <w:r w:rsidRPr="00D31E3C">
              <w:rPr>
                <w:rFonts w:ascii="Times New Roman" w:eastAsia="Times New Roman" w:hAnsi="Times New Roman" w:cs="Times New Roman"/>
                <w:sz w:val="24"/>
                <w:szCs w:val="24"/>
                <w:lang w:eastAsia="ru-RU"/>
              </w:rPr>
              <w:t>6 448,95</w:t>
            </w:r>
          </w:p>
          <w:p w14:paraId="49DA5A96" w14:textId="3074ACB2" w:rsidR="00BD5325" w:rsidRPr="00D31E3C" w:rsidRDefault="00D31E3C" w:rsidP="00BD5325">
            <w:pPr>
              <w:spacing w:after="0" w:line="240" w:lineRule="auto"/>
              <w:rPr>
                <w:rFonts w:ascii="Times New Roman" w:eastAsia="Times New Roman" w:hAnsi="Times New Roman" w:cs="Times New Roman"/>
                <w:bCs/>
                <w:caps/>
                <w:sz w:val="24"/>
                <w:szCs w:val="24"/>
                <w:lang w:eastAsia="ru-RU"/>
              </w:rPr>
            </w:pPr>
            <w:r w:rsidRPr="00D31E3C">
              <w:rPr>
                <w:rFonts w:ascii="Times New Roman" w:eastAsia="Times New Roman" w:hAnsi="Times New Roman" w:cs="Times New Roman"/>
                <w:bCs/>
                <w:color w:val="000000"/>
                <w:sz w:val="24"/>
                <w:szCs w:val="24"/>
                <w:lang w:eastAsia="ru-RU"/>
              </w:rPr>
              <w:t>оплата:</w:t>
            </w:r>
            <w:r w:rsidRPr="00D31E3C">
              <w:rPr>
                <w:rFonts w:ascii="Times New Roman" w:eastAsia="Times New Roman" w:hAnsi="Times New Roman" w:cs="Times New Roman"/>
                <w:bCs/>
                <w:sz w:val="24"/>
                <w:szCs w:val="24"/>
                <w:lang w:eastAsia="ru-RU"/>
              </w:rPr>
              <w:t xml:space="preserve"> </w:t>
            </w:r>
          </w:p>
          <w:p w14:paraId="58D20295" w14:textId="3BC42A00" w:rsidR="00BD5325" w:rsidRPr="00D31E3C" w:rsidRDefault="00D31E3C" w:rsidP="00BD5325">
            <w:pPr>
              <w:spacing w:after="0" w:line="240" w:lineRule="auto"/>
              <w:rPr>
                <w:rFonts w:ascii="Times New Roman" w:eastAsia="Times New Roman" w:hAnsi="Times New Roman" w:cs="Times New Roman"/>
                <w:bCs/>
                <w:caps/>
                <w:sz w:val="24"/>
                <w:szCs w:val="24"/>
                <w:lang w:eastAsia="ru-RU"/>
              </w:rPr>
            </w:pPr>
            <w:proofErr w:type="spellStart"/>
            <w:proofErr w:type="gramStart"/>
            <w:r w:rsidRPr="00D31E3C">
              <w:rPr>
                <w:rFonts w:ascii="Times New Roman" w:eastAsia="Times New Roman" w:hAnsi="Times New Roman" w:cs="Times New Roman"/>
                <w:bCs/>
                <w:sz w:val="24"/>
                <w:szCs w:val="24"/>
                <w:lang w:eastAsia="ru-RU"/>
              </w:rPr>
              <w:t>осн.долг</w:t>
            </w:r>
            <w:proofErr w:type="spellEnd"/>
            <w:proofErr w:type="gramEnd"/>
            <w:r w:rsidRPr="00D31E3C">
              <w:rPr>
                <w:rFonts w:ascii="Times New Roman" w:eastAsia="Times New Roman" w:hAnsi="Times New Roman" w:cs="Times New Roman"/>
                <w:bCs/>
                <w:sz w:val="24"/>
                <w:szCs w:val="24"/>
                <w:lang w:eastAsia="ru-RU"/>
              </w:rPr>
              <w:t>:</w:t>
            </w:r>
            <w:r w:rsidRPr="00D31E3C">
              <w:rPr>
                <w:rFonts w:ascii="Times New Roman" w:eastAsia="Times New Roman" w:hAnsi="Times New Roman" w:cs="Times New Roman"/>
                <w:bCs/>
                <w:color w:val="000000"/>
                <w:sz w:val="24"/>
                <w:szCs w:val="24"/>
                <w:lang w:eastAsia="ru-RU"/>
              </w:rPr>
              <w:t xml:space="preserve"> 1360542,37</w:t>
            </w:r>
          </w:p>
          <w:p w14:paraId="0BBA0305" w14:textId="4732F343" w:rsidR="00BD5325" w:rsidRPr="00D31E3C" w:rsidRDefault="00D31E3C" w:rsidP="00BD5325">
            <w:pPr>
              <w:spacing w:after="0" w:line="240" w:lineRule="auto"/>
              <w:rPr>
                <w:rFonts w:ascii="Times New Roman" w:eastAsia="Times New Roman" w:hAnsi="Times New Roman" w:cs="Times New Roman"/>
                <w:bCs/>
                <w:caps/>
                <w:sz w:val="24"/>
                <w:szCs w:val="24"/>
                <w:lang w:eastAsia="ru-RU"/>
              </w:rPr>
            </w:pPr>
            <w:r w:rsidRPr="00D31E3C">
              <w:rPr>
                <w:rFonts w:ascii="Times New Roman" w:eastAsia="Times New Roman" w:hAnsi="Times New Roman" w:cs="Times New Roman"/>
                <w:bCs/>
                <w:sz w:val="24"/>
                <w:szCs w:val="24"/>
                <w:lang w:eastAsia="ru-RU"/>
              </w:rPr>
              <w:t>пени:</w:t>
            </w:r>
            <w:r w:rsidRPr="00D31E3C">
              <w:rPr>
                <w:rFonts w:ascii="Times New Roman" w:eastAsia="Times New Roman" w:hAnsi="Times New Roman" w:cs="Times New Roman"/>
                <w:bCs/>
                <w:color w:val="000000"/>
                <w:sz w:val="24"/>
                <w:szCs w:val="24"/>
                <w:lang w:eastAsia="ru-RU"/>
              </w:rPr>
              <w:t xml:space="preserve"> 92123,02</w:t>
            </w:r>
          </w:p>
        </w:tc>
        <w:tc>
          <w:tcPr>
            <w:tcW w:w="3226" w:type="dxa"/>
          </w:tcPr>
          <w:p w14:paraId="7A129813" w14:textId="28260696" w:rsidR="00BD5325" w:rsidRPr="00D31E3C" w:rsidRDefault="00D31E3C" w:rsidP="00BD5325">
            <w:pPr>
              <w:spacing w:after="0" w:line="240" w:lineRule="auto"/>
              <w:rPr>
                <w:rFonts w:ascii="Times New Roman" w:eastAsia="Times New Roman" w:hAnsi="Times New Roman" w:cs="Times New Roman"/>
                <w:bCs/>
                <w:caps/>
                <w:sz w:val="24"/>
                <w:szCs w:val="24"/>
                <w:lang w:eastAsia="ru-RU"/>
              </w:rPr>
            </w:pPr>
            <w:r w:rsidRPr="00D31E3C">
              <w:rPr>
                <w:rFonts w:ascii="Times New Roman" w:eastAsia="Times New Roman" w:hAnsi="Times New Roman" w:cs="Times New Roman"/>
                <w:bCs/>
                <w:sz w:val="24"/>
                <w:szCs w:val="24"/>
                <w:lang w:eastAsia="ru-RU"/>
              </w:rPr>
              <w:t>земля: 8</w:t>
            </w:r>
          </w:p>
          <w:p w14:paraId="3661191F" w14:textId="582BF347" w:rsidR="00BD5325" w:rsidRPr="00D31E3C" w:rsidRDefault="00D31E3C" w:rsidP="00BD5325">
            <w:pPr>
              <w:spacing w:after="0" w:line="240" w:lineRule="auto"/>
              <w:rPr>
                <w:rFonts w:ascii="Times New Roman" w:eastAsia="Times New Roman" w:hAnsi="Times New Roman" w:cs="Times New Roman"/>
                <w:sz w:val="24"/>
                <w:szCs w:val="24"/>
                <w:lang w:eastAsia="ru-RU"/>
              </w:rPr>
            </w:pPr>
            <w:proofErr w:type="spellStart"/>
            <w:r w:rsidRPr="00D31E3C">
              <w:rPr>
                <w:rFonts w:ascii="Times New Roman" w:eastAsia="Times New Roman" w:hAnsi="Times New Roman" w:cs="Times New Roman"/>
                <w:bCs/>
                <w:sz w:val="24"/>
                <w:szCs w:val="24"/>
                <w:lang w:eastAsia="ru-RU"/>
              </w:rPr>
              <w:t>осн</w:t>
            </w:r>
            <w:proofErr w:type="spellEnd"/>
            <w:r w:rsidRPr="00D31E3C">
              <w:rPr>
                <w:rFonts w:ascii="Times New Roman" w:eastAsia="Times New Roman" w:hAnsi="Times New Roman" w:cs="Times New Roman"/>
                <w:bCs/>
                <w:sz w:val="24"/>
                <w:szCs w:val="24"/>
                <w:lang w:eastAsia="ru-RU"/>
              </w:rPr>
              <w:t>. долг:</w:t>
            </w:r>
            <w:r w:rsidRPr="00D31E3C">
              <w:rPr>
                <w:rFonts w:ascii="Times New Roman" w:eastAsia="Times New Roman" w:hAnsi="Times New Roman" w:cs="Times New Roman"/>
                <w:bCs/>
                <w:color w:val="000000"/>
                <w:sz w:val="24"/>
                <w:szCs w:val="24"/>
                <w:lang w:eastAsia="ru-RU"/>
              </w:rPr>
              <w:t xml:space="preserve"> </w:t>
            </w:r>
            <w:r w:rsidRPr="00D31E3C">
              <w:rPr>
                <w:rFonts w:ascii="Times New Roman" w:eastAsia="Times New Roman" w:hAnsi="Times New Roman" w:cs="Times New Roman"/>
                <w:sz w:val="24"/>
                <w:szCs w:val="24"/>
                <w:lang w:eastAsia="ru-RU"/>
              </w:rPr>
              <w:t xml:space="preserve">1 273 560,86 </w:t>
            </w:r>
          </w:p>
          <w:p w14:paraId="460D9CCB" w14:textId="73D9F920" w:rsidR="00BD5325" w:rsidRPr="00D31E3C" w:rsidRDefault="00D31E3C" w:rsidP="00BD5325">
            <w:pPr>
              <w:spacing w:after="0" w:line="240" w:lineRule="auto"/>
              <w:rPr>
                <w:rFonts w:ascii="Times New Roman" w:eastAsia="Times New Roman" w:hAnsi="Times New Roman" w:cs="Times New Roman"/>
                <w:bCs/>
                <w:caps/>
                <w:color w:val="000000"/>
                <w:sz w:val="24"/>
                <w:szCs w:val="24"/>
                <w:lang w:eastAsia="ru-RU"/>
              </w:rPr>
            </w:pPr>
            <w:r w:rsidRPr="00D31E3C">
              <w:rPr>
                <w:rFonts w:ascii="Times New Roman" w:eastAsia="Times New Roman" w:hAnsi="Times New Roman" w:cs="Times New Roman"/>
                <w:bCs/>
                <w:sz w:val="24"/>
                <w:szCs w:val="24"/>
                <w:lang w:eastAsia="ru-RU"/>
              </w:rPr>
              <w:t>пени:</w:t>
            </w:r>
            <w:r w:rsidRPr="00D31E3C">
              <w:rPr>
                <w:rFonts w:ascii="Times New Roman" w:eastAsia="Times New Roman" w:hAnsi="Times New Roman" w:cs="Times New Roman"/>
                <w:bCs/>
                <w:color w:val="000000"/>
                <w:sz w:val="24"/>
                <w:szCs w:val="24"/>
                <w:lang w:eastAsia="ru-RU"/>
              </w:rPr>
              <w:t xml:space="preserve"> </w:t>
            </w:r>
            <w:r w:rsidRPr="00D31E3C">
              <w:rPr>
                <w:rFonts w:ascii="Times New Roman" w:eastAsia="Times New Roman" w:hAnsi="Times New Roman" w:cs="Times New Roman"/>
                <w:sz w:val="24"/>
                <w:szCs w:val="24"/>
                <w:lang w:eastAsia="ru-RU"/>
              </w:rPr>
              <w:t>20 558,67</w:t>
            </w:r>
          </w:p>
          <w:p w14:paraId="1344EC1E" w14:textId="69BEC438" w:rsidR="00BD5325" w:rsidRPr="00D31E3C" w:rsidRDefault="00D31E3C" w:rsidP="00BD5325">
            <w:pPr>
              <w:spacing w:after="0" w:line="240" w:lineRule="auto"/>
              <w:rPr>
                <w:rFonts w:ascii="Times New Roman" w:eastAsia="Times New Roman" w:hAnsi="Times New Roman" w:cs="Times New Roman"/>
                <w:bCs/>
                <w:caps/>
                <w:sz w:val="24"/>
                <w:szCs w:val="24"/>
                <w:lang w:eastAsia="ru-RU"/>
              </w:rPr>
            </w:pPr>
            <w:r w:rsidRPr="00D31E3C">
              <w:rPr>
                <w:rFonts w:ascii="Times New Roman" w:eastAsia="Times New Roman" w:hAnsi="Times New Roman" w:cs="Times New Roman"/>
                <w:bCs/>
                <w:color w:val="000000"/>
                <w:sz w:val="24"/>
                <w:szCs w:val="24"/>
                <w:lang w:eastAsia="ru-RU"/>
              </w:rPr>
              <w:t>оплата:</w:t>
            </w:r>
            <w:r w:rsidRPr="00D31E3C">
              <w:rPr>
                <w:rFonts w:ascii="Times New Roman" w:eastAsia="Times New Roman" w:hAnsi="Times New Roman" w:cs="Times New Roman"/>
                <w:bCs/>
                <w:sz w:val="24"/>
                <w:szCs w:val="24"/>
                <w:lang w:eastAsia="ru-RU"/>
              </w:rPr>
              <w:t xml:space="preserve"> </w:t>
            </w:r>
          </w:p>
          <w:p w14:paraId="5623029B" w14:textId="356D6814" w:rsidR="00BD5325" w:rsidRPr="00D31E3C" w:rsidRDefault="00D31E3C" w:rsidP="00BD5325">
            <w:pPr>
              <w:spacing w:after="0" w:line="240" w:lineRule="auto"/>
              <w:rPr>
                <w:rFonts w:ascii="Times New Roman" w:eastAsia="Times New Roman" w:hAnsi="Times New Roman" w:cs="Times New Roman"/>
                <w:bCs/>
                <w:caps/>
                <w:sz w:val="24"/>
                <w:szCs w:val="24"/>
                <w:lang w:eastAsia="ru-RU"/>
              </w:rPr>
            </w:pPr>
            <w:proofErr w:type="spellStart"/>
            <w:proofErr w:type="gramStart"/>
            <w:r w:rsidRPr="00D31E3C">
              <w:rPr>
                <w:rFonts w:ascii="Times New Roman" w:eastAsia="Times New Roman" w:hAnsi="Times New Roman" w:cs="Times New Roman"/>
                <w:bCs/>
                <w:sz w:val="24"/>
                <w:szCs w:val="24"/>
                <w:lang w:eastAsia="ru-RU"/>
              </w:rPr>
              <w:t>осн.долг</w:t>
            </w:r>
            <w:proofErr w:type="spellEnd"/>
            <w:proofErr w:type="gramEnd"/>
            <w:r w:rsidRPr="00D31E3C">
              <w:rPr>
                <w:rFonts w:ascii="Times New Roman" w:eastAsia="Times New Roman" w:hAnsi="Times New Roman" w:cs="Times New Roman"/>
                <w:bCs/>
                <w:sz w:val="24"/>
                <w:szCs w:val="24"/>
                <w:lang w:eastAsia="ru-RU"/>
              </w:rPr>
              <w:t>:</w:t>
            </w:r>
            <w:r w:rsidRPr="00D31E3C">
              <w:rPr>
                <w:rFonts w:ascii="Times New Roman" w:eastAsia="Times New Roman" w:hAnsi="Times New Roman" w:cs="Times New Roman"/>
                <w:bCs/>
                <w:color w:val="000000"/>
                <w:sz w:val="24"/>
                <w:szCs w:val="24"/>
                <w:lang w:eastAsia="ru-RU"/>
              </w:rPr>
              <w:t xml:space="preserve"> </w:t>
            </w:r>
            <w:r w:rsidRPr="00D31E3C">
              <w:rPr>
                <w:rFonts w:ascii="Times New Roman" w:eastAsia="Times New Roman" w:hAnsi="Times New Roman" w:cs="Times New Roman"/>
                <w:sz w:val="24"/>
                <w:szCs w:val="24"/>
                <w:lang w:eastAsia="ru-RU"/>
              </w:rPr>
              <w:t>1 224 880,93</w:t>
            </w:r>
          </w:p>
          <w:p w14:paraId="1827C7A2" w14:textId="745F91C2" w:rsidR="00BD5325" w:rsidRPr="00D31E3C" w:rsidRDefault="00D31E3C" w:rsidP="00BD5325">
            <w:pPr>
              <w:spacing w:after="0" w:line="240" w:lineRule="auto"/>
              <w:rPr>
                <w:rFonts w:ascii="Times New Roman" w:eastAsia="Times New Roman" w:hAnsi="Times New Roman" w:cs="Times New Roman"/>
                <w:bCs/>
                <w:caps/>
                <w:sz w:val="24"/>
                <w:szCs w:val="24"/>
                <w:lang w:eastAsia="ru-RU"/>
              </w:rPr>
            </w:pPr>
            <w:r w:rsidRPr="00D31E3C">
              <w:rPr>
                <w:rFonts w:ascii="Times New Roman" w:eastAsia="Times New Roman" w:hAnsi="Times New Roman" w:cs="Times New Roman"/>
                <w:bCs/>
                <w:sz w:val="24"/>
                <w:szCs w:val="24"/>
                <w:lang w:eastAsia="ru-RU"/>
              </w:rPr>
              <w:t>пени:</w:t>
            </w:r>
            <w:r w:rsidRPr="00D31E3C">
              <w:rPr>
                <w:rFonts w:ascii="Times New Roman" w:eastAsia="Times New Roman" w:hAnsi="Times New Roman" w:cs="Times New Roman"/>
                <w:bCs/>
                <w:color w:val="000000"/>
                <w:sz w:val="24"/>
                <w:szCs w:val="24"/>
                <w:lang w:eastAsia="ru-RU"/>
              </w:rPr>
              <w:t xml:space="preserve"> </w:t>
            </w:r>
            <w:r w:rsidRPr="00D31E3C">
              <w:rPr>
                <w:rFonts w:ascii="Times New Roman" w:eastAsia="Times New Roman" w:hAnsi="Times New Roman" w:cs="Times New Roman"/>
                <w:sz w:val="24"/>
                <w:szCs w:val="24"/>
                <w:lang w:eastAsia="ru-RU"/>
              </w:rPr>
              <w:t>2 105,88</w:t>
            </w:r>
          </w:p>
        </w:tc>
      </w:tr>
    </w:tbl>
    <w:p w14:paraId="42B37A39" w14:textId="77777777" w:rsidR="00BD5325" w:rsidRPr="00D31E3C" w:rsidRDefault="00BD5325" w:rsidP="00BD5325">
      <w:pPr>
        <w:spacing w:after="0" w:line="240" w:lineRule="auto"/>
        <w:rPr>
          <w:rFonts w:ascii="Times New Roman" w:eastAsia="Times New Roman" w:hAnsi="Times New Roman" w:cs="Times New Roman"/>
          <w:color w:val="C0504D"/>
          <w:sz w:val="24"/>
          <w:szCs w:val="24"/>
          <w:lang w:eastAsia="ru-RU"/>
        </w:rPr>
      </w:pPr>
    </w:p>
    <w:p w14:paraId="7A64B0B3" w14:textId="77777777" w:rsidR="00BD5325" w:rsidRPr="00D31E3C" w:rsidRDefault="00BD5325" w:rsidP="00BD5325">
      <w:pPr>
        <w:spacing w:after="0" w:line="240" w:lineRule="auto"/>
        <w:ind w:firstLine="709"/>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Снижение количества исков связано с эффективной работой по взысканию задолженности в досудебном порядке путем направления претензий, писем, телефонных переговоров.</w:t>
      </w:r>
    </w:p>
    <w:p w14:paraId="03DBB49F" w14:textId="77777777" w:rsidR="00BD5325" w:rsidRPr="00D31E3C" w:rsidRDefault="00BD5325" w:rsidP="00BD5325">
      <w:pPr>
        <w:spacing w:after="0" w:line="240" w:lineRule="auto"/>
        <w:ind w:firstLine="567"/>
        <w:contextualSpacing/>
        <w:jc w:val="both"/>
        <w:rPr>
          <w:rFonts w:ascii="Times New Roman" w:eastAsia="Calibri" w:hAnsi="Times New Roman" w:cs="Times New Roman"/>
          <w:b/>
          <w:color w:val="000000"/>
          <w:sz w:val="24"/>
          <w:szCs w:val="24"/>
        </w:rPr>
      </w:pPr>
    </w:p>
    <w:p w14:paraId="1EACF954" w14:textId="26C760F8" w:rsidR="00BD5325" w:rsidRPr="00D31E3C" w:rsidRDefault="00BD5325" w:rsidP="00BD5325">
      <w:pPr>
        <w:autoSpaceDE w:val="0"/>
        <w:autoSpaceDN w:val="0"/>
        <w:adjustRightInd w:val="0"/>
        <w:spacing w:after="0" w:line="276" w:lineRule="auto"/>
        <w:ind w:firstLine="567"/>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 xml:space="preserve">Доход бюджета МО «Нижнеилимский район» в 2020г. от арендной платы по договорам аренды земельных участков составил: 7 345 259,88руб.    </w:t>
      </w:r>
    </w:p>
    <w:p w14:paraId="0FF94939" w14:textId="77777777" w:rsidR="00D31E3C" w:rsidRDefault="00BD5325" w:rsidP="00D31E3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Повышение дохода в 2020г. связано:</w:t>
      </w:r>
    </w:p>
    <w:p w14:paraId="32A761FD" w14:textId="29DCA02B" w:rsidR="00BD5325" w:rsidRDefault="00BD5325" w:rsidP="00D31E3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 xml:space="preserve">- поступила оплата задолженности прошлых лет в размере 3 588,7 </w:t>
      </w:r>
      <w:proofErr w:type="spellStart"/>
      <w:r w:rsidRPr="00D31E3C">
        <w:rPr>
          <w:rFonts w:ascii="Times New Roman" w:eastAsia="Times New Roman" w:hAnsi="Times New Roman" w:cs="Times New Roman"/>
          <w:sz w:val="24"/>
          <w:szCs w:val="24"/>
          <w:lang w:eastAsia="ru-RU"/>
        </w:rPr>
        <w:t>тыс.руб</w:t>
      </w:r>
      <w:proofErr w:type="spellEnd"/>
      <w:r w:rsidRPr="00D31E3C">
        <w:rPr>
          <w:rFonts w:ascii="Times New Roman" w:eastAsia="Times New Roman" w:hAnsi="Times New Roman" w:cs="Times New Roman"/>
          <w:sz w:val="24"/>
          <w:szCs w:val="24"/>
          <w:lang w:eastAsia="ru-RU"/>
        </w:rPr>
        <w:t>. от ООО "</w:t>
      </w:r>
      <w:proofErr w:type="spellStart"/>
      <w:r w:rsidRPr="00D31E3C">
        <w:rPr>
          <w:rFonts w:ascii="Times New Roman" w:eastAsia="Times New Roman" w:hAnsi="Times New Roman" w:cs="Times New Roman"/>
          <w:sz w:val="24"/>
          <w:szCs w:val="24"/>
          <w:lang w:eastAsia="ru-RU"/>
        </w:rPr>
        <w:t>Шумиловский</w:t>
      </w:r>
      <w:proofErr w:type="spellEnd"/>
      <w:r w:rsidRPr="00D31E3C">
        <w:rPr>
          <w:rFonts w:ascii="Times New Roman" w:eastAsia="Times New Roman" w:hAnsi="Times New Roman" w:cs="Times New Roman"/>
          <w:sz w:val="24"/>
          <w:szCs w:val="24"/>
          <w:lang w:eastAsia="ru-RU"/>
        </w:rPr>
        <w:t xml:space="preserve"> леспромхоз".          </w:t>
      </w:r>
    </w:p>
    <w:p w14:paraId="7F1C23B5" w14:textId="77777777" w:rsidR="00D31E3C" w:rsidRPr="00D31E3C" w:rsidRDefault="00D31E3C" w:rsidP="00D31E3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A0814C8" w14:textId="2265EF0E" w:rsidR="00BD5325" w:rsidRPr="00D31E3C" w:rsidRDefault="00BD5325" w:rsidP="00D31E3C">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31E3C">
        <w:rPr>
          <w:rFonts w:ascii="Times New Roman" w:eastAsia="Times New Roman" w:hAnsi="Times New Roman" w:cs="Times New Roman"/>
          <w:b/>
          <w:sz w:val="24"/>
          <w:szCs w:val="24"/>
          <w:lang w:eastAsia="ru-RU"/>
        </w:rPr>
        <w:t>Сравнительный анализ доходов от</w:t>
      </w:r>
      <w:r w:rsidR="00D31E3C">
        <w:rPr>
          <w:rFonts w:ascii="Times New Roman" w:eastAsia="Times New Roman" w:hAnsi="Times New Roman" w:cs="Times New Roman"/>
          <w:b/>
          <w:sz w:val="24"/>
          <w:szCs w:val="24"/>
          <w:lang w:eastAsia="ru-RU"/>
        </w:rPr>
        <w:t xml:space="preserve"> </w:t>
      </w:r>
      <w:r w:rsidRPr="00D31E3C">
        <w:rPr>
          <w:rFonts w:ascii="Times New Roman" w:eastAsia="Times New Roman" w:hAnsi="Times New Roman" w:cs="Times New Roman"/>
          <w:b/>
          <w:sz w:val="24"/>
          <w:szCs w:val="24"/>
          <w:lang w:eastAsia="ru-RU"/>
        </w:rPr>
        <w:t xml:space="preserve">арендной платы за земельные участки </w:t>
      </w:r>
    </w:p>
    <w:p w14:paraId="6311FE71" w14:textId="77777777" w:rsidR="00BD5325" w:rsidRPr="00D31E3C" w:rsidRDefault="00BD5325" w:rsidP="00BD5325">
      <w:pPr>
        <w:autoSpaceDE w:val="0"/>
        <w:autoSpaceDN w:val="0"/>
        <w:adjustRightInd w:val="0"/>
        <w:spacing w:after="0" w:line="240" w:lineRule="auto"/>
        <w:jc w:val="right"/>
        <w:rPr>
          <w:rFonts w:ascii="Times New Roman" w:eastAsia="Times New Roman" w:hAnsi="Times New Roman" w:cs="Times New Roman"/>
          <w:b/>
          <w:sz w:val="24"/>
          <w:szCs w:val="24"/>
          <w:lang w:eastAsia="ru-RU"/>
        </w:rPr>
      </w:pPr>
    </w:p>
    <w:tbl>
      <w:tblPr>
        <w:tblpPr w:leftFromText="180" w:rightFromText="180" w:vertAnchor="text" w:horzAnchor="margin" w:tblpY="34"/>
        <w:tblOverlap w:val="never"/>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8"/>
        <w:gridCol w:w="3845"/>
        <w:gridCol w:w="3524"/>
      </w:tblGrid>
      <w:tr w:rsidR="00BD5325" w:rsidRPr="00D31E3C" w14:paraId="1EBB077C" w14:textId="77777777" w:rsidTr="00D31E3C">
        <w:trPr>
          <w:trHeight w:val="475"/>
        </w:trPr>
        <w:tc>
          <w:tcPr>
            <w:tcW w:w="2168" w:type="dxa"/>
            <w:shd w:val="clear" w:color="auto" w:fill="EAF1DD"/>
            <w:vAlign w:val="center"/>
          </w:tcPr>
          <w:p w14:paraId="445B2152" w14:textId="77777777" w:rsidR="00BD5325" w:rsidRPr="00D31E3C" w:rsidRDefault="00BD5325" w:rsidP="00BD5325">
            <w:pPr>
              <w:spacing w:after="0" w:line="240" w:lineRule="auto"/>
              <w:jc w:val="center"/>
              <w:rPr>
                <w:rFonts w:ascii="Times New Roman" w:eastAsia="Times New Roman" w:hAnsi="Times New Roman" w:cs="Times New Roman"/>
                <w:b/>
                <w:bCs/>
                <w:color w:val="000000"/>
                <w:sz w:val="24"/>
                <w:szCs w:val="24"/>
                <w:lang w:eastAsia="ru-RU"/>
              </w:rPr>
            </w:pPr>
            <w:r w:rsidRPr="00D31E3C">
              <w:rPr>
                <w:rFonts w:ascii="Times New Roman" w:eastAsia="Times New Roman" w:hAnsi="Times New Roman" w:cs="Times New Roman"/>
                <w:b/>
                <w:bCs/>
                <w:color w:val="000000"/>
                <w:sz w:val="24"/>
                <w:szCs w:val="24"/>
                <w:lang w:eastAsia="ru-RU"/>
              </w:rPr>
              <w:t>Год</w:t>
            </w:r>
          </w:p>
        </w:tc>
        <w:tc>
          <w:tcPr>
            <w:tcW w:w="3845" w:type="dxa"/>
            <w:shd w:val="clear" w:color="auto" w:fill="EAF1DD"/>
            <w:vAlign w:val="center"/>
          </w:tcPr>
          <w:p w14:paraId="771A32AF" w14:textId="77777777" w:rsidR="00BD5325" w:rsidRPr="00D31E3C" w:rsidRDefault="00BD5325" w:rsidP="00BD5325">
            <w:pPr>
              <w:spacing w:after="0" w:line="240" w:lineRule="auto"/>
              <w:jc w:val="center"/>
              <w:rPr>
                <w:rFonts w:ascii="Times New Roman" w:eastAsia="Times New Roman" w:hAnsi="Times New Roman" w:cs="Times New Roman"/>
                <w:b/>
                <w:bCs/>
                <w:color w:val="000000"/>
                <w:sz w:val="24"/>
                <w:szCs w:val="24"/>
                <w:lang w:eastAsia="ru-RU"/>
              </w:rPr>
            </w:pPr>
            <w:r w:rsidRPr="00D31E3C">
              <w:rPr>
                <w:rFonts w:ascii="Times New Roman" w:eastAsia="Times New Roman" w:hAnsi="Times New Roman" w:cs="Times New Roman"/>
                <w:b/>
                <w:bCs/>
                <w:color w:val="000000"/>
                <w:sz w:val="24"/>
                <w:szCs w:val="24"/>
                <w:lang w:eastAsia="ru-RU"/>
              </w:rPr>
              <w:t xml:space="preserve">План доходов от арендной платы за земельные </w:t>
            </w:r>
            <w:proofErr w:type="gramStart"/>
            <w:r w:rsidRPr="00D31E3C">
              <w:rPr>
                <w:rFonts w:ascii="Times New Roman" w:eastAsia="Times New Roman" w:hAnsi="Times New Roman" w:cs="Times New Roman"/>
                <w:b/>
                <w:bCs/>
                <w:color w:val="000000"/>
                <w:sz w:val="24"/>
                <w:szCs w:val="24"/>
                <w:lang w:eastAsia="ru-RU"/>
              </w:rPr>
              <w:t>участки  (</w:t>
            </w:r>
            <w:proofErr w:type="gramEnd"/>
            <w:r w:rsidRPr="00D31E3C">
              <w:rPr>
                <w:rFonts w:ascii="Times New Roman" w:eastAsia="Times New Roman" w:hAnsi="Times New Roman" w:cs="Times New Roman"/>
                <w:b/>
                <w:bCs/>
                <w:color w:val="000000"/>
                <w:sz w:val="24"/>
                <w:szCs w:val="24"/>
                <w:lang w:eastAsia="ru-RU"/>
              </w:rPr>
              <w:t>руб.)</w:t>
            </w:r>
          </w:p>
        </w:tc>
        <w:tc>
          <w:tcPr>
            <w:tcW w:w="3524" w:type="dxa"/>
            <w:shd w:val="clear" w:color="auto" w:fill="EAF1DD"/>
            <w:vAlign w:val="center"/>
          </w:tcPr>
          <w:p w14:paraId="431752FE" w14:textId="77777777" w:rsidR="00BD5325" w:rsidRPr="00D31E3C" w:rsidRDefault="00BD5325" w:rsidP="00BD5325">
            <w:pPr>
              <w:spacing w:after="0" w:line="240" w:lineRule="auto"/>
              <w:jc w:val="center"/>
              <w:rPr>
                <w:rFonts w:ascii="Times New Roman" w:eastAsia="Times New Roman" w:hAnsi="Times New Roman" w:cs="Times New Roman"/>
                <w:b/>
                <w:bCs/>
                <w:color w:val="000000"/>
                <w:sz w:val="24"/>
                <w:szCs w:val="24"/>
                <w:lang w:eastAsia="ru-RU"/>
              </w:rPr>
            </w:pPr>
            <w:r w:rsidRPr="00D31E3C">
              <w:rPr>
                <w:rFonts w:ascii="Times New Roman" w:eastAsia="Times New Roman" w:hAnsi="Times New Roman" w:cs="Times New Roman"/>
                <w:b/>
                <w:bCs/>
                <w:color w:val="000000"/>
                <w:sz w:val="24"/>
                <w:szCs w:val="24"/>
                <w:lang w:eastAsia="ru-RU"/>
              </w:rPr>
              <w:t xml:space="preserve">Фактические доходы от арендной платы за земельные </w:t>
            </w:r>
            <w:proofErr w:type="gramStart"/>
            <w:r w:rsidRPr="00D31E3C">
              <w:rPr>
                <w:rFonts w:ascii="Times New Roman" w:eastAsia="Times New Roman" w:hAnsi="Times New Roman" w:cs="Times New Roman"/>
                <w:b/>
                <w:bCs/>
                <w:color w:val="000000"/>
                <w:sz w:val="24"/>
                <w:szCs w:val="24"/>
                <w:lang w:eastAsia="ru-RU"/>
              </w:rPr>
              <w:t>участки  (</w:t>
            </w:r>
            <w:proofErr w:type="gramEnd"/>
            <w:r w:rsidRPr="00D31E3C">
              <w:rPr>
                <w:rFonts w:ascii="Times New Roman" w:eastAsia="Times New Roman" w:hAnsi="Times New Roman" w:cs="Times New Roman"/>
                <w:b/>
                <w:bCs/>
                <w:color w:val="000000"/>
                <w:sz w:val="24"/>
                <w:szCs w:val="24"/>
                <w:lang w:eastAsia="ru-RU"/>
              </w:rPr>
              <w:t>руб.)</w:t>
            </w:r>
          </w:p>
          <w:p w14:paraId="70D7B802" w14:textId="77777777" w:rsidR="00BD5325" w:rsidRPr="00D31E3C" w:rsidRDefault="00BD5325" w:rsidP="00BD5325">
            <w:pPr>
              <w:spacing w:after="0" w:line="240" w:lineRule="auto"/>
              <w:jc w:val="center"/>
              <w:rPr>
                <w:rFonts w:ascii="Times New Roman" w:eastAsia="Times New Roman" w:hAnsi="Times New Roman" w:cs="Times New Roman"/>
                <w:b/>
                <w:bCs/>
                <w:color w:val="000000"/>
                <w:sz w:val="24"/>
                <w:szCs w:val="24"/>
                <w:lang w:eastAsia="ru-RU"/>
              </w:rPr>
            </w:pPr>
          </w:p>
        </w:tc>
      </w:tr>
      <w:tr w:rsidR="00BD5325" w:rsidRPr="00D31E3C" w14:paraId="41673765" w14:textId="77777777" w:rsidTr="00D31E3C">
        <w:trPr>
          <w:trHeight w:val="222"/>
        </w:trPr>
        <w:tc>
          <w:tcPr>
            <w:tcW w:w="2168" w:type="dxa"/>
            <w:shd w:val="clear" w:color="auto" w:fill="auto"/>
            <w:noWrap/>
            <w:vAlign w:val="center"/>
          </w:tcPr>
          <w:p w14:paraId="081AE31D" w14:textId="77777777" w:rsidR="00BD5325" w:rsidRPr="00D31E3C" w:rsidRDefault="00BD5325" w:rsidP="00BD5325">
            <w:pPr>
              <w:spacing w:after="0" w:line="240" w:lineRule="auto"/>
              <w:jc w:val="center"/>
              <w:rPr>
                <w:rFonts w:ascii="Times New Roman" w:eastAsia="Times New Roman" w:hAnsi="Times New Roman" w:cs="Times New Roman"/>
                <w:b/>
                <w:bCs/>
                <w:color w:val="000000"/>
                <w:sz w:val="24"/>
                <w:szCs w:val="24"/>
                <w:lang w:eastAsia="ru-RU"/>
              </w:rPr>
            </w:pPr>
            <w:r w:rsidRPr="00D31E3C">
              <w:rPr>
                <w:rFonts w:ascii="Times New Roman" w:eastAsia="Times New Roman" w:hAnsi="Times New Roman" w:cs="Times New Roman"/>
                <w:b/>
                <w:bCs/>
                <w:color w:val="000000"/>
                <w:sz w:val="24"/>
                <w:szCs w:val="24"/>
                <w:lang w:eastAsia="ru-RU"/>
              </w:rPr>
              <w:t>2018г.</w:t>
            </w:r>
          </w:p>
        </w:tc>
        <w:tc>
          <w:tcPr>
            <w:tcW w:w="3845" w:type="dxa"/>
            <w:vAlign w:val="center"/>
          </w:tcPr>
          <w:p w14:paraId="0A877275" w14:textId="77777777" w:rsidR="00BD5325" w:rsidRPr="00D31E3C" w:rsidRDefault="00BD5325" w:rsidP="00BD5325">
            <w:pPr>
              <w:spacing w:after="0" w:line="240" w:lineRule="auto"/>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color w:val="000000"/>
                <w:sz w:val="24"/>
                <w:szCs w:val="24"/>
                <w:lang w:eastAsia="ru-RU"/>
              </w:rPr>
              <w:t>3 562 000</w:t>
            </w:r>
          </w:p>
        </w:tc>
        <w:tc>
          <w:tcPr>
            <w:tcW w:w="3524" w:type="dxa"/>
            <w:shd w:val="clear" w:color="auto" w:fill="auto"/>
            <w:noWrap/>
            <w:vAlign w:val="center"/>
          </w:tcPr>
          <w:p w14:paraId="093E9859" w14:textId="77777777" w:rsidR="00BD5325" w:rsidRPr="00D31E3C" w:rsidRDefault="00BD5325" w:rsidP="00BD5325">
            <w:pPr>
              <w:spacing w:after="0" w:line="240" w:lineRule="auto"/>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color w:val="000000"/>
                <w:sz w:val="24"/>
                <w:szCs w:val="24"/>
                <w:lang w:eastAsia="ru-RU"/>
              </w:rPr>
              <w:t>3 537 280,51</w:t>
            </w:r>
          </w:p>
        </w:tc>
      </w:tr>
      <w:tr w:rsidR="00BD5325" w:rsidRPr="00D31E3C" w14:paraId="01266168" w14:textId="77777777" w:rsidTr="00D31E3C">
        <w:trPr>
          <w:trHeight w:val="222"/>
        </w:trPr>
        <w:tc>
          <w:tcPr>
            <w:tcW w:w="2168" w:type="dxa"/>
            <w:shd w:val="clear" w:color="auto" w:fill="auto"/>
            <w:noWrap/>
            <w:vAlign w:val="center"/>
          </w:tcPr>
          <w:p w14:paraId="2FC4E5D9" w14:textId="77777777" w:rsidR="00BD5325" w:rsidRPr="00D31E3C" w:rsidRDefault="00BD5325" w:rsidP="00BD5325">
            <w:pPr>
              <w:spacing w:after="0" w:line="240" w:lineRule="auto"/>
              <w:jc w:val="center"/>
              <w:rPr>
                <w:rFonts w:ascii="Times New Roman" w:eastAsia="Times New Roman" w:hAnsi="Times New Roman" w:cs="Times New Roman"/>
                <w:b/>
                <w:bCs/>
                <w:color w:val="000000"/>
                <w:sz w:val="24"/>
                <w:szCs w:val="24"/>
                <w:lang w:eastAsia="ru-RU"/>
              </w:rPr>
            </w:pPr>
            <w:r w:rsidRPr="00D31E3C">
              <w:rPr>
                <w:rFonts w:ascii="Times New Roman" w:eastAsia="Times New Roman" w:hAnsi="Times New Roman" w:cs="Times New Roman"/>
                <w:b/>
                <w:bCs/>
                <w:color w:val="000000"/>
                <w:sz w:val="24"/>
                <w:szCs w:val="24"/>
                <w:lang w:eastAsia="ru-RU"/>
              </w:rPr>
              <w:t>2019г.</w:t>
            </w:r>
          </w:p>
        </w:tc>
        <w:tc>
          <w:tcPr>
            <w:tcW w:w="3845" w:type="dxa"/>
            <w:vAlign w:val="center"/>
          </w:tcPr>
          <w:p w14:paraId="2FB28C9A" w14:textId="77777777" w:rsidR="00BD5325" w:rsidRPr="00D31E3C" w:rsidRDefault="00BD5325" w:rsidP="00BD5325">
            <w:pPr>
              <w:spacing w:after="0" w:line="240" w:lineRule="auto"/>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color w:val="000000"/>
                <w:sz w:val="24"/>
                <w:szCs w:val="24"/>
                <w:lang w:eastAsia="ru-RU"/>
              </w:rPr>
              <w:t>4 250 000</w:t>
            </w:r>
          </w:p>
        </w:tc>
        <w:tc>
          <w:tcPr>
            <w:tcW w:w="3524" w:type="dxa"/>
            <w:shd w:val="clear" w:color="auto" w:fill="auto"/>
            <w:noWrap/>
            <w:vAlign w:val="center"/>
          </w:tcPr>
          <w:p w14:paraId="6FC8B075" w14:textId="77777777" w:rsidR="00BD5325" w:rsidRPr="00D31E3C" w:rsidRDefault="00BD5325" w:rsidP="00BD5325">
            <w:pPr>
              <w:spacing w:after="0" w:line="240" w:lineRule="auto"/>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color w:val="000000"/>
                <w:sz w:val="24"/>
                <w:szCs w:val="24"/>
                <w:lang w:eastAsia="ru-RU"/>
              </w:rPr>
              <w:t>4 160 623,46</w:t>
            </w:r>
          </w:p>
        </w:tc>
      </w:tr>
      <w:tr w:rsidR="00BD5325" w:rsidRPr="00D31E3C" w14:paraId="68BFD5EC" w14:textId="77777777" w:rsidTr="00D31E3C">
        <w:trPr>
          <w:trHeight w:val="222"/>
        </w:trPr>
        <w:tc>
          <w:tcPr>
            <w:tcW w:w="2168" w:type="dxa"/>
            <w:shd w:val="clear" w:color="auto" w:fill="auto"/>
            <w:noWrap/>
            <w:vAlign w:val="center"/>
          </w:tcPr>
          <w:p w14:paraId="387391A6" w14:textId="77777777" w:rsidR="00BD5325" w:rsidRPr="00D31E3C" w:rsidRDefault="00BD5325" w:rsidP="00BD5325">
            <w:pPr>
              <w:spacing w:after="0" w:line="240" w:lineRule="auto"/>
              <w:jc w:val="center"/>
              <w:rPr>
                <w:rFonts w:ascii="Times New Roman" w:eastAsia="Times New Roman" w:hAnsi="Times New Roman" w:cs="Times New Roman"/>
                <w:b/>
                <w:bCs/>
                <w:color w:val="000000"/>
                <w:sz w:val="24"/>
                <w:szCs w:val="24"/>
                <w:lang w:eastAsia="ru-RU"/>
              </w:rPr>
            </w:pPr>
            <w:r w:rsidRPr="00D31E3C">
              <w:rPr>
                <w:rFonts w:ascii="Times New Roman" w:eastAsia="Times New Roman" w:hAnsi="Times New Roman" w:cs="Times New Roman"/>
                <w:b/>
                <w:bCs/>
                <w:color w:val="000000"/>
                <w:sz w:val="24"/>
                <w:szCs w:val="24"/>
                <w:lang w:eastAsia="ru-RU"/>
              </w:rPr>
              <w:t>2020г.</w:t>
            </w:r>
          </w:p>
        </w:tc>
        <w:tc>
          <w:tcPr>
            <w:tcW w:w="3845" w:type="dxa"/>
            <w:vAlign w:val="center"/>
          </w:tcPr>
          <w:p w14:paraId="44A74FFE" w14:textId="77777777" w:rsidR="00BD5325" w:rsidRPr="00D31E3C" w:rsidRDefault="00BD5325" w:rsidP="00BD5325">
            <w:pPr>
              <w:spacing w:after="0" w:line="240" w:lineRule="auto"/>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color w:val="000000"/>
                <w:sz w:val="24"/>
                <w:szCs w:val="24"/>
                <w:lang w:eastAsia="ru-RU"/>
              </w:rPr>
              <w:t>7 374 000</w:t>
            </w:r>
          </w:p>
        </w:tc>
        <w:tc>
          <w:tcPr>
            <w:tcW w:w="3524" w:type="dxa"/>
            <w:shd w:val="clear" w:color="auto" w:fill="auto"/>
            <w:noWrap/>
            <w:vAlign w:val="center"/>
          </w:tcPr>
          <w:p w14:paraId="61B49B8A" w14:textId="77777777" w:rsidR="00BD5325" w:rsidRPr="00D31E3C" w:rsidRDefault="00BD5325" w:rsidP="00BD5325">
            <w:pPr>
              <w:spacing w:after="0" w:line="240" w:lineRule="auto"/>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color w:val="000000"/>
                <w:sz w:val="24"/>
                <w:szCs w:val="24"/>
                <w:lang w:eastAsia="ru-RU"/>
              </w:rPr>
              <w:t>7 345 259,88</w:t>
            </w:r>
          </w:p>
        </w:tc>
      </w:tr>
    </w:tbl>
    <w:p w14:paraId="1980ECA7" w14:textId="198B85CE" w:rsidR="00BD5325" w:rsidRPr="00D31E3C" w:rsidRDefault="00BD5325" w:rsidP="00D31E3C">
      <w:pPr>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b/>
          <w:noProof/>
          <w:sz w:val="24"/>
          <w:szCs w:val="24"/>
          <w:lang w:eastAsia="ru-RU"/>
        </w:rPr>
        <w:drawing>
          <wp:inline distT="0" distB="0" distL="0" distR="0" wp14:anchorId="16B2794F" wp14:editId="4FE183D6">
            <wp:extent cx="5525770" cy="3220278"/>
            <wp:effectExtent l="0" t="0" r="0" b="0"/>
            <wp:docPr id="16" name="Диаграмма 1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203880E" w14:textId="77777777" w:rsidR="00BD5325" w:rsidRPr="00D31E3C" w:rsidRDefault="00BD5325" w:rsidP="00BD5325">
      <w:pPr>
        <w:autoSpaceDE w:val="0"/>
        <w:autoSpaceDN w:val="0"/>
        <w:adjustRightInd w:val="0"/>
        <w:spacing w:after="0" w:line="276" w:lineRule="auto"/>
        <w:ind w:firstLine="567"/>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 xml:space="preserve">Доход бюджета МО «Нижнеилимский район» в 2020г. от продажи земельных участков составил: 5 483,94руб.                         </w:t>
      </w:r>
    </w:p>
    <w:p w14:paraId="5C873C34" w14:textId="527AC6C5" w:rsidR="00BD5325" w:rsidRPr="00D31E3C" w:rsidRDefault="00BD5325" w:rsidP="00D31E3C">
      <w:pPr>
        <w:autoSpaceDE w:val="0"/>
        <w:autoSpaceDN w:val="0"/>
        <w:adjustRightInd w:val="0"/>
        <w:spacing w:after="0" w:line="276" w:lineRule="auto"/>
        <w:ind w:firstLine="567"/>
        <w:rPr>
          <w:rFonts w:ascii="Times New Roman" w:eastAsia="Times New Roman" w:hAnsi="Times New Roman" w:cs="Times New Roman"/>
          <w:b/>
          <w:sz w:val="24"/>
          <w:szCs w:val="24"/>
          <w:lang w:eastAsia="ru-RU"/>
        </w:rPr>
      </w:pPr>
      <w:r w:rsidRPr="00D31E3C">
        <w:rPr>
          <w:rFonts w:ascii="Times New Roman" w:eastAsia="Times New Roman" w:hAnsi="Times New Roman" w:cs="Times New Roman"/>
          <w:b/>
          <w:sz w:val="24"/>
          <w:szCs w:val="24"/>
          <w:lang w:eastAsia="ru-RU"/>
        </w:rPr>
        <w:t>Сравнительный анализ доходов</w:t>
      </w:r>
      <w:r w:rsidR="00D31E3C">
        <w:rPr>
          <w:rFonts w:ascii="Times New Roman" w:eastAsia="Times New Roman" w:hAnsi="Times New Roman" w:cs="Times New Roman"/>
          <w:b/>
          <w:sz w:val="24"/>
          <w:szCs w:val="24"/>
          <w:lang w:eastAsia="ru-RU"/>
        </w:rPr>
        <w:t xml:space="preserve"> </w:t>
      </w:r>
      <w:r w:rsidR="00D31E3C" w:rsidRPr="00D31E3C">
        <w:rPr>
          <w:rFonts w:ascii="Times New Roman" w:eastAsia="Times New Roman" w:hAnsi="Times New Roman" w:cs="Times New Roman"/>
          <w:b/>
          <w:sz w:val="24"/>
          <w:szCs w:val="24"/>
          <w:lang w:eastAsia="ru-RU"/>
        </w:rPr>
        <w:t>от продажи земельных участков</w:t>
      </w:r>
    </w:p>
    <w:tbl>
      <w:tblPr>
        <w:tblpPr w:leftFromText="180" w:rightFromText="180" w:vertAnchor="text" w:horzAnchor="margin" w:tblpY="540"/>
        <w:tblOverlap w:val="neve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1"/>
        <w:gridCol w:w="3496"/>
        <w:gridCol w:w="3815"/>
      </w:tblGrid>
      <w:tr w:rsidR="00BD5325" w:rsidRPr="00D31E3C" w14:paraId="68443505" w14:textId="77777777" w:rsidTr="00D31E3C">
        <w:trPr>
          <w:trHeight w:val="430"/>
        </w:trPr>
        <w:tc>
          <w:tcPr>
            <w:tcW w:w="2151" w:type="dxa"/>
            <w:shd w:val="clear" w:color="auto" w:fill="EAF1DD"/>
            <w:vAlign w:val="center"/>
          </w:tcPr>
          <w:p w14:paraId="4B1D7CCC" w14:textId="77777777" w:rsidR="00BD5325" w:rsidRPr="00D31E3C" w:rsidRDefault="00BD5325" w:rsidP="00BD5325">
            <w:pPr>
              <w:spacing w:after="0" w:line="240" w:lineRule="auto"/>
              <w:jc w:val="center"/>
              <w:rPr>
                <w:rFonts w:ascii="Times New Roman" w:eastAsia="Times New Roman" w:hAnsi="Times New Roman" w:cs="Times New Roman"/>
                <w:b/>
                <w:bCs/>
                <w:color w:val="000000"/>
                <w:sz w:val="24"/>
                <w:szCs w:val="24"/>
                <w:lang w:eastAsia="ru-RU"/>
              </w:rPr>
            </w:pPr>
            <w:r w:rsidRPr="00D31E3C">
              <w:rPr>
                <w:rFonts w:ascii="Times New Roman" w:eastAsia="Times New Roman" w:hAnsi="Times New Roman" w:cs="Times New Roman"/>
                <w:b/>
                <w:bCs/>
                <w:color w:val="000000"/>
                <w:sz w:val="24"/>
                <w:szCs w:val="24"/>
                <w:lang w:eastAsia="ru-RU"/>
              </w:rPr>
              <w:t>Год</w:t>
            </w:r>
          </w:p>
        </w:tc>
        <w:tc>
          <w:tcPr>
            <w:tcW w:w="3496" w:type="dxa"/>
            <w:shd w:val="clear" w:color="auto" w:fill="EAF1DD"/>
            <w:vAlign w:val="center"/>
          </w:tcPr>
          <w:p w14:paraId="454969C9" w14:textId="77777777" w:rsidR="00BD5325" w:rsidRPr="00D31E3C" w:rsidRDefault="00BD5325" w:rsidP="00BD5325">
            <w:pPr>
              <w:spacing w:after="0" w:line="240" w:lineRule="auto"/>
              <w:jc w:val="center"/>
              <w:rPr>
                <w:rFonts w:ascii="Times New Roman" w:eastAsia="Times New Roman" w:hAnsi="Times New Roman" w:cs="Times New Roman"/>
                <w:b/>
                <w:bCs/>
                <w:color w:val="000000"/>
                <w:sz w:val="24"/>
                <w:szCs w:val="24"/>
                <w:lang w:eastAsia="ru-RU"/>
              </w:rPr>
            </w:pPr>
            <w:r w:rsidRPr="00D31E3C">
              <w:rPr>
                <w:rFonts w:ascii="Times New Roman" w:eastAsia="Times New Roman" w:hAnsi="Times New Roman" w:cs="Times New Roman"/>
                <w:b/>
                <w:bCs/>
                <w:color w:val="000000"/>
                <w:sz w:val="24"/>
                <w:szCs w:val="24"/>
                <w:lang w:eastAsia="ru-RU"/>
              </w:rPr>
              <w:t xml:space="preserve">План доходов от продажи земельных </w:t>
            </w:r>
            <w:proofErr w:type="gramStart"/>
            <w:r w:rsidRPr="00D31E3C">
              <w:rPr>
                <w:rFonts w:ascii="Times New Roman" w:eastAsia="Times New Roman" w:hAnsi="Times New Roman" w:cs="Times New Roman"/>
                <w:b/>
                <w:bCs/>
                <w:color w:val="000000"/>
                <w:sz w:val="24"/>
                <w:szCs w:val="24"/>
                <w:lang w:eastAsia="ru-RU"/>
              </w:rPr>
              <w:t>участков  (</w:t>
            </w:r>
            <w:proofErr w:type="gramEnd"/>
            <w:r w:rsidRPr="00D31E3C">
              <w:rPr>
                <w:rFonts w:ascii="Times New Roman" w:eastAsia="Times New Roman" w:hAnsi="Times New Roman" w:cs="Times New Roman"/>
                <w:b/>
                <w:bCs/>
                <w:color w:val="000000"/>
                <w:sz w:val="24"/>
                <w:szCs w:val="24"/>
                <w:lang w:eastAsia="ru-RU"/>
              </w:rPr>
              <w:t>руб.)</w:t>
            </w:r>
          </w:p>
        </w:tc>
        <w:tc>
          <w:tcPr>
            <w:tcW w:w="3815" w:type="dxa"/>
            <w:shd w:val="clear" w:color="auto" w:fill="EAF1DD"/>
            <w:vAlign w:val="center"/>
          </w:tcPr>
          <w:p w14:paraId="2C6C2F65" w14:textId="77777777" w:rsidR="00BD5325" w:rsidRPr="00D31E3C" w:rsidRDefault="00BD5325" w:rsidP="00BD5325">
            <w:pPr>
              <w:spacing w:after="0" w:line="240" w:lineRule="auto"/>
              <w:jc w:val="center"/>
              <w:rPr>
                <w:rFonts w:ascii="Times New Roman" w:eastAsia="Times New Roman" w:hAnsi="Times New Roman" w:cs="Times New Roman"/>
                <w:b/>
                <w:bCs/>
                <w:color w:val="000000"/>
                <w:sz w:val="24"/>
                <w:szCs w:val="24"/>
                <w:lang w:eastAsia="ru-RU"/>
              </w:rPr>
            </w:pPr>
            <w:r w:rsidRPr="00D31E3C">
              <w:rPr>
                <w:rFonts w:ascii="Times New Roman" w:eastAsia="Times New Roman" w:hAnsi="Times New Roman" w:cs="Times New Roman"/>
                <w:b/>
                <w:bCs/>
                <w:color w:val="000000"/>
                <w:sz w:val="24"/>
                <w:szCs w:val="24"/>
                <w:lang w:eastAsia="ru-RU"/>
              </w:rPr>
              <w:t xml:space="preserve">Фактические доходы от продажи земельных </w:t>
            </w:r>
            <w:proofErr w:type="gramStart"/>
            <w:r w:rsidRPr="00D31E3C">
              <w:rPr>
                <w:rFonts w:ascii="Times New Roman" w:eastAsia="Times New Roman" w:hAnsi="Times New Roman" w:cs="Times New Roman"/>
                <w:b/>
                <w:bCs/>
                <w:color w:val="000000"/>
                <w:sz w:val="24"/>
                <w:szCs w:val="24"/>
                <w:lang w:eastAsia="ru-RU"/>
              </w:rPr>
              <w:t>участков  (</w:t>
            </w:r>
            <w:proofErr w:type="gramEnd"/>
            <w:r w:rsidRPr="00D31E3C">
              <w:rPr>
                <w:rFonts w:ascii="Times New Roman" w:eastAsia="Times New Roman" w:hAnsi="Times New Roman" w:cs="Times New Roman"/>
                <w:b/>
                <w:bCs/>
                <w:color w:val="000000"/>
                <w:sz w:val="24"/>
                <w:szCs w:val="24"/>
                <w:lang w:eastAsia="ru-RU"/>
              </w:rPr>
              <w:t>руб.)</w:t>
            </w:r>
          </w:p>
          <w:p w14:paraId="4D62F455" w14:textId="77777777" w:rsidR="00BD5325" w:rsidRPr="00D31E3C" w:rsidRDefault="00BD5325" w:rsidP="00BD5325">
            <w:pPr>
              <w:spacing w:after="0" w:line="240" w:lineRule="auto"/>
              <w:jc w:val="center"/>
              <w:rPr>
                <w:rFonts w:ascii="Times New Roman" w:eastAsia="Times New Roman" w:hAnsi="Times New Roman" w:cs="Times New Roman"/>
                <w:b/>
                <w:bCs/>
                <w:color w:val="000000"/>
                <w:sz w:val="24"/>
                <w:szCs w:val="24"/>
                <w:lang w:eastAsia="ru-RU"/>
              </w:rPr>
            </w:pPr>
          </w:p>
        </w:tc>
      </w:tr>
      <w:tr w:rsidR="00BD5325" w:rsidRPr="00D31E3C" w14:paraId="2EE856E0" w14:textId="77777777" w:rsidTr="00D31E3C">
        <w:trPr>
          <w:trHeight w:val="236"/>
        </w:trPr>
        <w:tc>
          <w:tcPr>
            <w:tcW w:w="2151" w:type="dxa"/>
            <w:shd w:val="clear" w:color="auto" w:fill="auto"/>
            <w:noWrap/>
            <w:vAlign w:val="center"/>
          </w:tcPr>
          <w:p w14:paraId="1BB30059" w14:textId="77777777" w:rsidR="00BD5325" w:rsidRPr="00D31E3C" w:rsidRDefault="00BD5325" w:rsidP="00BD5325">
            <w:pPr>
              <w:spacing w:after="0" w:line="240" w:lineRule="auto"/>
              <w:jc w:val="center"/>
              <w:rPr>
                <w:rFonts w:ascii="Times New Roman" w:eastAsia="Times New Roman" w:hAnsi="Times New Roman" w:cs="Times New Roman"/>
                <w:b/>
                <w:bCs/>
                <w:color w:val="000000"/>
                <w:sz w:val="24"/>
                <w:szCs w:val="24"/>
                <w:lang w:eastAsia="ru-RU"/>
              </w:rPr>
            </w:pPr>
            <w:r w:rsidRPr="00D31E3C">
              <w:rPr>
                <w:rFonts w:ascii="Times New Roman" w:eastAsia="Times New Roman" w:hAnsi="Times New Roman" w:cs="Times New Roman"/>
                <w:b/>
                <w:bCs/>
                <w:color w:val="000000"/>
                <w:sz w:val="24"/>
                <w:szCs w:val="24"/>
                <w:lang w:eastAsia="ru-RU"/>
              </w:rPr>
              <w:t>2018г.</w:t>
            </w:r>
          </w:p>
        </w:tc>
        <w:tc>
          <w:tcPr>
            <w:tcW w:w="3496" w:type="dxa"/>
            <w:vAlign w:val="center"/>
          </w:tcPr>
          <w:p w14:paraId="3D210FA7" w14:textId="77777777" w:rsidR="00BD5325" w:rsidRPr="00D31E3C" w:rsidRDefault="00BD5325" w:rsidP="00BD5325">
            <w:pPr>
              <w:spacing w:after="0" w:line="240" w:lineRule="auto"/>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color w:val="000000"/>
                <w:sz w:val="24"/>
                <w:szCs w:val="24"/>
                <w:lang w:eastAsia="ru-RU"/>
              </w:rPr>
              <w:t>17 000</w:t>
            </w:r>
          </w:p>
        </w:tc>
        <w:tc>
          <w:tcPr>
            <w:tcW w:w="3815" w:type="dxa"/>
            <w:shd w:val="clear" w:color="auto" w:fill="auto"/>
            <w:noWrap/>
            <w:vAlign w:val="center"/>
          </w:tcPr>
          <w:p w14:paraId="386251C9" w14:textId="77777777" w:rsidR="00BD5325" w:rsidRPr="00D31E3C" w:rsidRDefault="00BD5325" w:rsidP="00BD5325">
            <w:pPr>
              <w:spacing w:after="0" w:line="240" w:lineRule="auto"/>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color w:val="000000"/>
                <w:sz w:val="24"/>
                <w:szCs w:val="24"/>
                <w:lang w:eastAsia="ru-RU"/>
              </w:rPr>
              <w:t>60 105,84</w:t>
            </w:r>
          </w:p>
        </w:tc>
      </w:tr>
      <w:tr w:rsidR="00BD5325" w:rsidRPr="00D31E3C" w14:paraId="08E2B983" w14:textId="77777777" w:rsidTr="00D31E3C">
        <w:trPr>
          <w:trHeight w:val="239"/>
        </w:trPr>
        <w:tc>
          <w:tcPr>
            <w:tcW w:w="2151" w:type="dxa"/>
            <w:shd w:val="clear" w:color="auto" w:fill="auto"/>
            <w:noWrap/>
            <w:vAlign w:val="center"/>
          </w:tcPr>
          <w:p w14:paraId="22599476" w14:textId="77777777" w:rsidR="00BD5325" w:rsidRPr="00D31E3C" w:rsidRDefault="00BD5325" w:rsidP="00BD5325">
            <w:pPr>
              <w:spacing w:after="0" w:line="240" w:lineRule="auto"/>
              <w:jc w:val="center"/>
              <w:rPr>
                <w:rFonts w:ascii="Times New Roman" w:eastAsia="Times New Roman" w:hAnsi="Times New Roman" w:cs="Times New Roman"/>
                <w:b/>
                <w:bCs/>
                <w:color w:val="000000"/>
                <w:sz w:val="24"/>
                <w:szCs w:val="24"/>
                <w:lang w:eastAsia="ru-RU"/>
              </w:rPr>
            </w:pPr>
            <w:r w:rsidRPr="00D31E3C">
              <w:rPr>
                <w:rFonts w:ascii="Times New Roman" w:eastAsia="Times New Roman" w:hAnsi="Times New Roman" w:cs="Times New Roman"/>
                <w:b/>
                <w:bCs/>
                <w:color w:val="000000"/>
                <w:sz w:val="24"/>
                <w:szCs w:val="24"/>
                <w:lang w:eastAsia="ru-RU"/>
              </w:rPr>
              <w:t>2019г.</w:t>
            </w:r>
          </w:p>
        </w:tc>
        <w:tc>
          <w:tcPr>
            <w:tcW w:w="3496" w:type="dxa"/>
            <w:vAlign w:val="center"/>
          </w:tcPr>
          <w:p w14:paraId="61A13879" w14:textId="77777777" w:rsidR="00BD5325" w:rsidRPr="00D31E3C" w:rsidRDefault="00BD5325" w:rsidP="00BD5325">
            <w:pPr>
              <w:spacing w:after="0" w:line="240" w:lineRule="auto"/>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color w:val="000000"/>
                <w:sz w:val="24"/>
                <w:szCs w:val="24"/>
                <w:lang w:eastAsia="ru-RU"/>
              </w:rPr>
              <w:t>27 000</w:t>
            </w:r>
          </w:p>
        </w:tc>
        <w:tc>
          <w:tcPr>
            <w:tcW w:w="3815" w:type="dxa"/>
            <w:shd w:val="clear" w:color="auto" w:fill="auto"/>
            <w:noWrap/>
            <w:vAlign w:val="center"/>
          </w:tcPr>
          <w:p w14:paraId="01007059" w14:textId="77777777" w:rsidR="00BD5325" w:rsidRPr="00D31E3C" w:rsidRDefault="00BD5325" w:rsidP="00BD5325">
            <w:pPr>
              <w:spacing w:after="0" w:line="240" w:lineRule="auto"/>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color w:val="000000"/>
                <w:sz w:val="24"/>
                <w:szCs w:val="24"/>
                <w:lang w:eastAsia="ru-RU"/>
              </w:rPr>
              <w:t>26 575,32</w:t>
            </w:r>
          </w:p>
        </w:tc>
      </w:tr>
      <w:tr w:rsidR="00BD5325" w:rsidRPr="00D31E3C" w14:paraId="2849BA3E" w14:textId="77777777" w:rsidTr="00D31E3C">
        <w:trPr>
          <w:trHeight w:val="239"/>
        </w:trPr>
        <w:tc>
          <w:tcPr>
            <w:tcW w:w="2151" w:type="dxa"/>
            <w:shd w:val="clear" w:color="auto" w:fill="auto"/>
            <w:noWrap/>
            <w:vAlign w:val="center"/>
          </w:tcPr>
          <w:p w14:paraId="7CF38C63" w14:textId="77777777" w:rsidR="00BD5325" w:rsidRPr="00D31E3C" w:rsidRDefault="00BD5325" w:rsidP="00BD5325">
            <w:pPr>
              <w:spacing w:after="0" w:line="240" w:lineRule="auto"/>
              <w:jc w:val="center"/>
              <w:rPr>
                <w:rFonts w:ascii="Times New Roman" w:eastAsia="Times New Roman" w:hAnsi="Times New Roman" w:cs="Times New Roman"/>
                <w:b/>
                <w:bCs/>
                <w:color w:val="000000"/>
                <w:sz w:val="24"/>
                <w:szCs w:val="24"/>
                <w:lang w:eastAsia="ru-RU"/>
              </w:rPr>
            </w:pPr>
            <w:r w:rsidRPr="00D31E3C">
              <w:rPr>
                <w:rFonts w:ascii="Times New Roman" w:eastAsia="Times New Roman" w:hAnsi="Times New Roman" w:cs="Times New Roman"/>
                <w:b/>
                <w:bCs/>
                <w:color w:val="000000"/>
                <w:sz w:val="24"/>
                <w:szCs w:val="24"/>
                <w:lang w:eastAsia="ru-RU"/>
              </w:rPr>
              <w:t>2020г.</w:t>
            </w:r>
          </w:p>
        </w:tc>
        <w:tc>
          <w:tcPr>
            <w:tcW w:w="3496" w:type="dxa"/>
            <w:vAlign w:val="center"/>
          </w:tcPr>
          <w:p w14:paraId="265DA758" w14:textId="77777777" w:rsidR="00BD5325" w:rsidRPr="00D31E3C" w:rsidRDefault="00BD5325" w:rsidP="00BD5325">
            <w:pPr>
              <w:spacing w:after="0" w:line="240" w:lineRule="auto"/>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color w:val="000000"/>
                <w:sz w:val="24"/>
                <w:szCs w:val="24"/>
                <w:lang w:eastAsia="ru-RU"/>
              </w:rPr>
              <w:t>5 000</w:t>
            </w:r>
          </w:p>
        </w:tc>
        <w:tc>
          <w:tcPr>
            <w:tcW w:w="3815" w:type="dxa"/>
            <w:shd w:val="clear" w:color="auto" w:fill="auto"/>
            <w:noWrap/>
            <w:vAlign w:val="center"/>
          </w:tcPr>
          <w:p w14:paraId="71E99017" w14:textId="77777777" w:rsidR="00BD5325" w:rsidRPr="00D31E3C" w:rsidRDefault="00BD5325" w:rsidP="00BD5325">
            <w:pPr>
              <w:spacing w:after="0" w:line="240" w:lineRule="auto"/>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color w:val="000000"/>
                <w:sz w:val="24"/>
                <w:szCs w:val="24"/>
                <w:lang w:eastAsia="ru-RU"/>
              </w:rPr>
              <w:t>5 483,94</w:t>
            </w:r>
          </w:p>
        </w:tc>
      </w:tr>
    </w:tbl>
    <w:p w14:paraId="0F8AF84A" w14:textId="77777777" w:rsidR="00BD5325" w:rsidRPr="00D31E3C" w:rsidRDefault="00BD5325" w:rsidP="00D31E3C">
      <w:pPr>
        <w:spacing w:after="0" w:line="240" w:lineRule="auto"/>
        <w:contextualSpacing/>
        <w:jc w:val="both"/>
        <w:rPr>
          <w:rFonts w:ascii="Times New Roman" w:eastAsia="Calibri" w:hAnsi="Times New Roman" w:cs="Times New Roman"/>
          <w:sz w:val="24"/>
          <w:szCs w:val="24"/>
        </w:rPr>
      </w:pPr>
    </w:p>
    <w:p w14:paraId="6163F9E2" w14:textId="76CB61FD" w:rsidR="00BD5325" w:rsidRPr="00D31E3C" w:rsidRDefault="00BD5325" w:rsidP="00BD5325">
      <w:pPr>
        <w:spacing w:after="0" w:line="240" w:lineRule="auto"/>
        <w:ind w:firstLine="567"/>
        <w:contextualSpacing/>
        <w:jc w:val="both"/>
        <w:rPr>
          <w:rFonts w:ascii="Times New Roman" w:eastAsia="Calibri" w:hAnsi="Times New Roman" w:cs="Times New Roman"/>
          <w:sz w:val="24"/>
          <w:szCs w:val="24"/>
        </w:rPr>
      </w:pPr>
      <w:r w:rsidRPr="00D31E3C">
        <w:rPr>
          <w:rFonts w:ascii="Calibri" w:eastAsia="Calibri" w:hAnsi="Calibri" w:cs="Times New Roman"/>
          <w:noProof/>
          <w:sz w:val="24"/>
          <w:szCs w:val="24"/>
        </w:rPr>
        <w:lastRenderedPageBreak/>
        <w:drawing>
          <wp:inline distT="0" distB="0" distL="0" distR="0" wp14:anchorId="57E476EF" wp14:editId="06BF77B2">
            <wp:extent cx="5565775" cy="3506525"/>
            <wp:effectExtent l="0" t="0" r="0" b="0"/>
            <wp:docPr id="15" name="Диаграмма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3764C7C"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7C6114C6" w14:textId="77777777" w:rsidR="00BD5325" w:rsidRPr="00D31E3C" w:rsidRDefault="00BD5325" w:rsidP="00BD5325">
      <w:pPr>
        <w:autoSpaceDE w:val="0"/>
        <w:autoSpaceDN w:val="0"/>
        <w:adjustRightInd w:val="0"/>
        <w:spacing w:after="0" w:line="240" w:lineRule="auto"/>
        <w:ind w:firstLine="709"/>
        <w:jc w:val="both"/>
        <w:rPr>
          <w:rFonts w:ascii="Times New Roman" w:eastAsia="Times New Roman" w:hAnsi="Times New Roman" w:cs="Times New Roman"/>
          <w:color w:val="C0504D"/>
          <w:sz w:val="24"/>
          <w:szCs w:val="24"/>
          <w:lang w:eastAsia="ru-RU"/>
        </w:rPr>
      </w:pPr>
      <w:r w:rsidRPr="00D31E3C">
        <w:rPr>
          <w:rFonts w:ascii="Times New Roman" w:eastAsia="Times New Roman" w:hAnsi="Times New Roman" w:cs="Times New Roman"/>
          <w:sz w:val="24"/>
          <w:szCs w:val="24"/>
          <w:lang w:eastAsia="ru-RU"/>
        </w:rPr>
        <w:t>План на 2020 г. по доходам полученных от аренды имущества составил 9 844 000 рублей. От арендной платы за аренду имущества в доход бюджета МО «Нижнеилимский район» в 2020 г. поступило: 9 203 495,58 руб.</w:t>
      </w:r>
      <w:r w:rsidRPr="00D31E3C">
        <w:rPr>
          <w:rFonts w:ascii="Times New Roman" w:eastAsia="Times New Roman" w:hAnsi="Times New Roman" w:cs="Times New Roman"/>
          <w:color w:val="C0504D"/>
          <w:sz w:val="24"/>
          <w:szCs w:val="24"/>
          <w:lang w:eastAsia="ru-RU"/>
        </w:rPr>
        <w:t xml:space="preserve">      </w:t>
      </w:r>
    </w:p>
    <w:p w14:paraId="41DDB998" w14:textId="77777777" w:rsidR="00780993" w:rsidRDefault="00780993" w:rsidP="00780993">
      <w:pPr>
        <w:autoSpaceDE w:val="0"/>
        <w:autoSpaceDN w:val="0"/>
        <w:adjustRightInd w:val="0"/>
        <w:spacing w:after="0" w:line="240" w:lineRule="auto"/>
        <w:rPr>
          <w:rFonts w:ascii="Times New Roman" w:eastAsia="Times New Roman" w:hAnsi="Times New Roman" w:cs="Times New Roman"/>
          <w:b/>
          <w:sz w:val="24"/>
          <w:szCs w:val="24"/>
          <w:lang w:eastAsia="ru-RU"/>
        </w:rPr>
      </w:pPr>
    </w:p>
    <w:p w14:paraId="144B6784" w14:textId="09D75648" w:rsidR="00BD5325" w:rsidRPr="00D31E3C" w:rsidRDefault="00BD5325" w:rsidP="00780993">
      <w:pPr>
        <w:autoSpaceDE w:val="0"/>
        <w:autoSpaceDN w:val="0"/>
        <w:adjustRightInd w:val="0"/>
        <w:spacing w:after="0" w:line="240" w:lineRule="auto"/>
        <w:rPr>
          <w:rFonts w:ascii="Times New Roman" w:eastAsia="Times New Roman" w:hAnsi="Times New Roman" w:cs="Times New Roman"/>
          <w:b/>
          <w:sz w:val="24"/>
          <w:szCs w:val="24"/>
          <w:lang w:eastAsia="ru-RU"/>
        </w:rPr>
      </w:pPr>
      <w:proofErr w:type="gramStart"/>
      <w:r w:rsidRPr="00D31E3C">
        <w:rPr>
          <w:rFonts w:ascii="Times New Roman" w:eastAsia="Times New Roman" w:hAnsi="Times New Roman" w:cs="Times New Roman"/>
          <w:b/>
          <w:sz w:val="24"/>
          <w:szCs w:val="24"/>
          <w:lang w:eastAsia="ru-RU"/>
        </w:rPr>
        <w:t>Сравнительный анализ доходов</w:t>
      </w:r>
      <w:proofErr w:type="gramEnd"/>
      <w:r w:rsidRPr="00D31E3C">
        <w:rPr>
          <w:rFonts w:ascii="Times New Roman" w:eastAsia="Times New Roman" w:hAnsi="Times New Roman" w:cs="Times New Roman"/>
          <w:b/>
          <w:sz w:val="24"/>
          <w:szCs w:val="24"/>
          <w:lang w:eastAsia="ru-RU"/>
        </w:rPr>
        <w:t xml:space="preserve"> получаемых от</w:t>
      </w:r>
      <w:r w:rsidR="00780993">
        <w:rPr>
          <w:rFonts w:ascii="Times New Roman" w:eastAsia="Times New Roman" w:hAnsi="Times New Roman" w:cs="Times New Roman"/>
          <w:b/>
          <w:sz w:val="24"/>
          <w:szCs w:val="24"/>
          <w:lang w:eastAsia="ru-RU"/>
        </w:rPr>
        <w:t xml:space="preserve"> </w:t>
      </w:r>
      <w:r w:rsidRPr="00D31E3C">
        <w:rPr>
          <w:rFonts w:ascii="Times New Roman" w:eastAsia="Times New Roman" w:hAnsi="Times New Roman" w:cs="Times New Roman"/>
          <w:b/>
          <w:sz w:val="24"/>
          <w:szCs w:val="24"/>
          <w:lang w:eastAsia="ru-RU"/>
        </w:rPr>
        <w:t>арендной платы за аренду имущества в бюджет муниципального образования</w:t>
      </w:r>
      <w:r w:rsidR="00780993">
        <w:rPr>
          <w:rFonts w:ascii="Times New Roman" w:eastAsia="Times New Roman" w:hAnsi="Times New Roman" w:cs="Times New Roman"/>
          <w:b/>
          <w:sz w:val="24"/>
          <w:szCs w:val="24"/>
          <w:lang w:eastAsia="ru-RU"/>
        </w:rPr>
        <w:t xml:space="preserve"> </w:t>
      </w:r>
      <w:r w:rsidRPr="00D31E3C">
        <w:rPr>
          <w:rFonts w:ascii="Times New Roman" w:eastAsia="Times New Roman" w:hAnsi="Times New Roman" w:cs="Times New Roman"/>
          <w:b/>
          <w:sz w:val="24"/>
          <w:szCs w:val="24"/>
          <w:lang w:eastAsia="ru-RU"/>
        </w:rPr>
        <w:t>«Нижнеилимский район»</w:t>
      </w:r>
    </w:p>
    <w:p w14:paraId="2BCEDD37" w14:textId="77777777" w:rsidR="00BD5325" w:rsidRPr="00D31E3C" w:rsidRDefault="00BD5325" w:rsidP="00BD5325">
      <w:pPr>
        <w:autoSpaceDE w:val="0"/>
        <w:autoSpaceDN w:val="0"/>
        <w:adjustRightInd w:val="0"/>
        <w:spacing w:after="0" w:line="240" w:lineRule="auto"/>
        <w:jc w:val="right"/>
        <w:rPr>
          <w:rFonts w:ascii="Times New Roman" w:eastAsia="Times New Roman" w:hAnsi="Times New Roman" w:cs="Times New Roman"/>
          <w:b/>
          <w:sz w:val="24"/>
          <w:szCs w:val="24"/>
          <w:lang w:eastAsia="ru-RU"/>
        </w:rPr>
      </w:pPr>
    </w:p>
    <w:tbl>
      <w:tblPr>
        <w:tblW w:w="9889" w:type="dxa"/>
        <w:tblLayout w:type="fixed"/>
        <w:tblLook w:val="04A0" w:firstRow="1" w:lastRow="0" w:firstColumn="1" w:lastColumn="0" w:noHBand="0" w:noVBand="1"/>
      </w:tblPr>
      <w:tblGrid>
        <w:gridCol w:w="4503"/>
        <w:gridCol w:w="5386"/>
      </w:tblGrid>
      <w:tr w:rsidR="00BD5325" w:rsidRPr="00D31E3C" w14:paraId="3E24EC4B" w14:textId="77777777" w:rsidTr="00780993">
        <w:trPr>
          <w:trHeight w:val="2539"/>
        </w:trPr>
        <w:tc>
          <w:tcPr>
            <w:tcW w:w="4503" w:type="dxa"/>
          </w:tcPr>
          <w:tbl>
            <w:tblPr>
              <w:tblW w:w="4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517"/>
            </w:tblGrid>
            <w:tr w:rsidR="00BD5325" w:rsidRPr="00D31E3C" w14:paraId="543D22CF" w14:textId="77777777" w:rsidTr="00BD5325">
              <w:trPr>
                <w:trHeight w:val="776"/>
              </w:trPr>
              <w:tc>
                <w:tcPr>
                  <w:tcW w:w="1527" w:type="dxa"/>
                  <w:shd w:val="clear" w:color="auto" w:fill="EAF1DD"/>
                  <w:vAlign w:val="center"/>
                </w:tcPr>
                <w:p w14:paraId="3A094B8A" w14:textId="77777777" w:rsidR="00BD5325" w:rsidRPr="00D31E3C" w:rsidRDefault="00BD5325" w:rsidP="00BD5325">
                  <w:pPr>
                    <w:spacing w:after="0" w:line="240" w:lineRule="auto"/>
                    <w:jc w:val="center"/>
                    <w:rPr>
                      <w:rFonts w:ascii="Times New Roman" w:eastAsia="Times New Roman" w:hAnsi="Times New Roman" w:cs="Times New Roman"/>
                      <w:b/>
                      <w:bCs/>
                      <w:color w:val="000000"/>
                      <w:sz w:val="24"/>
                      <w:szCs w:val="24"/>
                      <w:lang w:eastAsia="ru-RU"/>
                    </w:rPr>
                  </w:pPr>
                  <w:r w:rsidRPr="00D31E3C">
                    <w:rPr>
                      <w:rFonts w:ascii="Times New Roman" w:eastAsia="Times New Roman" w:hAnsi="Times New Roman" w:cs="Times New Roman"/>
                      <w:b/>
                      <w:bCs/>
                      <w:color w:val="000000"/>
                      <w:sz w:val="24"/>
                      <w:szCs w:val="24"/>
                      <w:lang w:eastAsia="ru-RU"/>
                    </w:rPr>
                    <w:t>Год</w:t>
                  </w:r>
                </w:p>
              </w:tc>
              <w:tc>
                <w:tcPr>
                  <w:tcW w:w="2517" w:type="dxa"/>
                  <w:shd w:val="clear" w:color="auto" w:fill="EAF1DD"/>
                  <w:vAlign w:val="center"/>
                </w:tcPr>
                <w:p w14:paraId="11A3CEB1" w14:textId="77777777" w:rsidR="00BD5325" w:rsidRPr="00D31E3C" w:rsidRDefault="00BD5325" w:rsidP="00BD5325">
                  <w:pPr>
                    <w:spacing w:after="0" w:line="240" w:lineRule="auto"/>
                    <w:jc w:val="center"/>
                    <w:rPr>
                      <w:rFonts w:ascii="Times New Roman" w:eastAsia="Times New Roman" w:hAnsi="Times New Roman" w:cs="Times New Roman"/>
                      <w:b/>
                      <w:bCs/>
                      <w:color w:val="000000"/>
                      <w:sz w:val="24"/>
                      <w:szCs w:val="24"/>
                      <w:lang w:eastAsia="ru-RU"/>
                    </w:rPr>
                  </w:pPr>
                  <w:r w:rsidRPr="00D31E3C">
                    <w:rPr>
                      <w:rFonts w:ascii="Times New Roman" w:eastAsia="Times New Roman" w:hAnsi="Times New Roman" w:cs="Times New Roman"/>
                      <w:b/>
                      <w:bCs/>
                      <w:color w:val="000000"/>
                      <w:sz w:val="24"/>
                      <w:szCs w:val="24"/>
                      <w:lang w:eastAsia="ru-RU"/>
                    </w:rPr>
                    <w:t xml:space="preserve">Доходы, получаемые от арендной платы за аренду </w:t>
                  </w:r>
                  <w:proofErr w:type="gramStart"/>
                  <w:r w:rsidRPr="00D31E3C">
                    <w:rPr>
                      <w:rFonts w:ascii="Times New Roman" w:eastAsia="Times New Roman" w:hAnsi="Times New Roman" w:cs="Times New Roman"/>
                      <w:b/>
                      <w:bCs/>
                      <w:color w:val="000000"/>
                      <w:sz w:val="24"/>
                      <w:szCs w:val="24"/>
                      <w:lang w:eastAsia="ru-RU"/>
                    </w:rPr>
                    <w:t>имущества  (</w:t>
                  </w:r>
                  <w:proofErr w:type="gramEnd"/>
                  <w:r w:rsidRPr="00D31E3C">
                    <w:rPr>
                      <w:rFonts w:ascii="Times New Roman" w:eastAsia="Times New Roman" w:hAnsi="Times New Roman" w:cs="Times New Roman"/>
                      <w:b/>
                      <w:bCs/>
                      <w:color w:val="000000"/>
                      <w:sz w:val="24"/>
                      <w:szCs w:val="24"/>
                      <w:lang w:eastAsia="ru-RU"/>
                    </w:rPr>
                    <w:t>руб.)</w:t>
                  </w:r>
                </w:p>
              </w:tc>
            </w:tr>
            <w:tr w:rsidR="00BD5325" w:rsidRPr="00D31E3C" w14:paraId="4A6E95FD" w14:textId="77777777" w:rsidTr="00BD5325">
              <w:trPr>
                <w:trHeight w:val="363"/>
              </w:trPr>
              <w:tc>
                <w:tcPr>
                  <w:tcW w:w="1527" w:type="dxa"/>
                  <w:shd w:val="clear" w:color="auto" w:fill="auto"/>
                  <w:noWrap/>
                  <w:vAlign w:val="center"/>
                </w:tcPr>
                <w:p w14:paraId="486D361E" w14:textId="77777777" w:rsidR="00BD5325" w:rsidRPr="00D31E3C" w:rsidRDefault="00BD5325" w:rsidP="00BD5325">
                  <w:pPr>
                    <w:spacing w:after="0" w:line="240" w:lineRule="auto"/>
                    <w:jc w:val="center"/>
                    <w:rPr>
                      <w:rFonts w:ascii="Times New Roman" w:eastAsia="Times New Roman" w:hAnsi="Times New Roman" w:cs="Times New Roman"/>
                      <w:b/>
                      <w:bCs/>
                      <w:color w:val="000000"/>
                      <w:sz w:val="24"/>
                      <w:szCs w:val="24"/>
                      <w:lang w:eastAsia="ru-RU"/>
                    </w:rPr>
                  </w:pPr>
                  <w:r w:rsidRPr="00D31E3C">
                    <w:rPr>
                      <w:rFonts w:ascii="Times New Roman" w:eastAsia="Times New Roman" w:hAnsi="Times New Roman" w:cs="Times New Roman"/>
                      <w:b/>
                      <w:bCs/>
                      <w:color w:val="000000"/>
                      <w:sz w:val="24"/>
                      <w:szCs w:val="24"/>
                      <w:lang w:eastAsia="ru-RU"/>
                    </w:rPr>
                    <w:t>2018г.</w:t>
                  </w:r>
                </w:p>
              </w:tc>
              <w:tc>
                <w:tcPr>
                  <w:tcW w:w="2517" w:type="dxa"/>
                  <w:shd w:val="clear" w:color="auto" w:fill="auto"/>
                  <w:noWrap/>
                  <w:vAlign w:val="center"/>
                </w:tcPr>
                <w:p w14:paraId="20C1EB5A" w14:textId="77777777" w:rsidR="00BD5325" w:rsidRPr="00D31E3C" w:rsidRDefault="00BD5325" w:rsidP="00BD5325">
                  <w:pPr>
                    <w:spacing w:after="0" w:line="240" w:lineRule="auto"/>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color w:val="000000"/>
                      <w:sz w:val="24"/>
                      <w:szCs w:val="24"/>
                      <w:lang w:eastAsia="ru-RU"/>
                    </w:rPr>
                    <w:t>10 061 219,60</w:t>
                  </w:r>
                </w:p>
              </w:tc>
            </w:tr>
            <w:tr w:rsidR="00BD5325" w:rsidRPr="00D31E3C" w14:paraId="6794E9E9" w14:textId="77777777" w:rsidTr="00BD5325">
              <w:trPr>
                <w:trHeight w:val="363"/>
              </w:trPr>
              <w:tc>
                <w:tcPr>
                  <w:tcW w:w="1527" w:type="dxa"/>
                  <w:shd w:val="clear" w:color="auto" w:fill="auto"/>
                  <w:noWrap/>
                  <w:vAlign w:val="center"/>
                </w:tcPr>
                <w:p w14:paraId="0F7CF0E4" w14:textId="77777777" w:rsidR="00BD5325" w:rsidRPr="00D31E3C" w:rsidRDefault="00BD5325" w:rsidP="00BD5325">
                  <w:pPr>
                    <w:spacing w:after="0" w:line="240" w:lineRule="auto"/>
                    <w:jc w:val="center"/>
                    <w:rPr>
                      <w:rFonts w:ascii="Times New Roman" w:eastAsia="Times New Roman" w:hAnsi="Times New Roman" w:cs="Times New Roman"/>
                      <w:b/>
                      <w:bCs/>
                      <w:color w:val="000000"/>
                      <w:sz w:val="24"/>
                      <w:szCs w:val="24"/>
                      <w:lang w:eastAsia="ru-RU"/>
                    </w:rPr>
                  </w:pPr>
                  <w:r w:rsidRPr="00D31E3C">
                    <w:rPr>
                      <w:rFonts w:ascii="Times New Roman" w:eastAsia="Times New Roman" w:hAnsi="Times New Roman" w:cs="Times New Roman"/>
                      <w:b/>
                      <w:bCs/>
                      <w:color w:val="000000"/>
                      <w:sz w:val="24"/>
                      <w:szCs w:val="24"/>
                      <w:lang w:eastAsia="ru-RU"/>
                    </w:rPr>
                    <w:t>2019 г.</w:t>
                  </w:r>
                </w:p>
              </w:tc>
              <w:tc>
                <w:tcPr>
                  <w:tcW w:w="2517" w:type="dxa"/>
                  <w:shd w:val="clear" w:color="auto" w:fill="auto"/>
                  <w:noWrap/>
                  <w:vAlign w:val="center"/>
                </w:tcPr>
                <w:p w14:paraId="47321679" w14:textId="77777777" w:rsidR="00BD5325" w:rsidRPr="00D31E3C" w:rsidRDefault="00BD5325" w:rsidP="00BD5325">
                  <w:pPr>
                    <w:spacing w:after="0" w:line="240" w:lineRule="auto"/>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color w:val="000000"/>
                      <w:sz w:val="24"/>
                      <w:szCs w:val="24"/>
                      <w:lang w:eastAsia="ru-RU"/>
                    </w:rPr>
                    <w:t>9 285 222,10</w:t>
                  </w:r>
                </w:p>
              </w:tc>
            </w:tr>
            <w:tr w:rsidR="00BD5325" w:rsidRPr="00D31E3C" w14:paraId="772F1198" w14:textId="77777777" w:rsidTr="00BD5325">
              <w:trPr>
                <w:trHeight w:val="363"/>
              </w:trPr>
              <w:tc>
                <w:tcPr>
                  <w:tcW w:w="1527" w:type="dxa"/>
                  <w:shd w:val="clear" w:color="auto" w:fill="auto"/>
                  <w:noWrap/>
                  <w:vAlign w:val="center"/>
                </w:tcPr>
                <w:p w14:paraId="56DE7432" w14:textId="77777777" w:rsidR="00BD5325" w:rsidRPr="00D31E3C" w:rsidRDefault="00BD5325" w:rsidP="00BD5325">
                  <w:pPr>
                    <w:spacing w:after="0" w:line="240" w:lineRule="auto"/>
                    <w:jc w:val="center"/>
                    <w:rPr>
                      <w:rFonts w:ascii="Times New Roman" w:eastAsia="Times New Roman" w:hAnsi="Times New Roman" w:cs="Times New Roman"/>
                      <w:b/>
                      <w:bCs/>
                      <w:color w:val="000000"/>
                      <w:sz w:val="24"/>
                      <w:szCs w:val="24"/>
                      <w:lang w:eastAsia="ru-RU"/>
                    </w:rPr>
                  </w:pPr>
                  <w:r w:rsidRPr="00D31E3C">
                    <w:rPr>
                      <w:rFonts w:ascii="Times New Roman" w:eastAsia="Times New Roman" w:hAnsi="Times New Roman" w:cs="Times New Roman"/>
                      <w:b/>
                      <w:bCs/>
                      <w:color w:val="000000"/>
                      <w:sz w:val="24"/>
                      <w:szCs w:val="24"/>
                      <w:lang w:eastAsia="ru-RU"/>
                    </w:rPr>
                    <w:t>2020 г.</w:t>
                  </w:r>
                </w:p>
              </w:tc>
              <w:tc>
                <w:tcPr>
                  <w:tcW w:w="2517" w:type="dxa"/>
                  <w:shd w:val="clear" w:color="auto" w:fill="auto"/>
                  <w:noWrap/>
                  <w:vAlign w:val="center"/>
                </w:tcPr>
                <w:p w14:paraId="2F1C993A" w14:textId="77777777" w:rsidR="00BD5325" w:rsidRPr="00D31E3C" w:rsidRDefault="00BD5325" w:rsidP="00BD5325">
                  <w:pPr>
                    <w:spacing w:after="0" w:line="240" w:lineRule="auto"/>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color w:val="000000"/>
                      <w:sz w:val="24"/>
                      <w:szCs w:val="24"/>
                      <w:lang w:eastAsia="ru-RU"/>
                    </w:rPr>
                    <w:t>9 203 495,58</w:t>
                  </w:r>
                </w:p>
              </w:tc>
            </w:tr>
          </w:tbl>
          <w:p w14:paraId="63C2F804" w14:textId="77777777" w:rsidR="00BD5325" w:rsidRPr="00D31E3C" w:rsidRDefault="00BD5325" w:rsidP="00BD5325">
            <w:pPr>
              <w:autoSpaceDE w:val="0"/>
              <w:autoSpaceDN w:val="0"/>
              <w:adjustRightInd w:val="0"/>
              <w:spacing w:after="0" w:line="240" w:lineRule="auto"/>
              <w:jc w:val="right"/>
              <w:rPr>
                <w:rFonts w:ascii="Times New Roman" w:eastAsia="Times New Roman" w:hAnsi="Times New Roman" w:cs="Times New Roman"/>
                <w:b/>
                <w:sz w:val="24"/>
                <w:szCs w:val="24"/>
                <w:lang w:eastAsia="ru-RU"/>
              </w:rPr>
            </w:pPr>
          </w:p>
        </w:tc>
        <w:tc>
          <w:tcPr>
            <w:tcW w:w="5386" w:type="dxa"/>
          </w:tcPr>
          <w:p w14:paraId="49B19EC6" w14:textId="315801C8" w:rsidR="00BD5325" w:rsidRPr="00D31E3C" w:rsidRDefault="00BD5325" w:rsidP="00BD5325">
            <w:pPr>
              <w:autoSpaceDE w:val="0"/>
              <w:autoSpaceDN w:val="0"/>
              <w:adjustRightInd w:val="0"/>
              <w:spacing w:after="0" w:line="240" w:lineRule="auto"/>
              <w:ind w:left="-249" w:firstLine="249"/>
              <w:jc w:val="right"/>
              <w:rPr>
                <w:rFonts w:ascii="Times New Roman" w:eastAsia="Times New Roman" w:hAnsi="Times New Roman" w:cs="Times New Roman"/>
                <w:b/>
                <w:sz w:val="24"/>
                <w:szCs w:val="24"/>
                <w:lang w:eastAsia="ru-RU"/>
              </w:rPr>
            </w:pPr>
            <w:r w:rsidRPr="00D31E3C">
              <w:rPr>
                <w:rFonts w:ascii="Times New Roman" w:eastAsia="Times New Roman" w:hAnsi="Times New Roman" w:cs="Times New Roman"/>
                <w:b/>
                <w:noProof/>
                <w:sz w:val="24"/>
                <w:szCs w:val="24"/>
                <w:lang w:eastAsia="ru-RU"/>
              </w:rPr>
              <w:drawing>
                <wp:inline distT="0" distB="0" distL="0" distR="0" wp14:anchorId="72B3813E" wp14:editId="36590AB3">
                  <wp:extent cx="3289300" cy="1900362"/>
                  <wp:effectExtent l="0" t="0" r="6350" b="5080"/>
                  <wp:docPr id="14" name="Диаграмма 1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14:paraId="2989D556" w14:textId="77777777" w:rsidR="00BD5325" w:rsidRPr="00D31E3C" w:rsidRDefault="00BD5325" w:rsidP="00BD532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31E3C">
        <w:rPr>
          <w:rFonts w:ascii="Times New Roman" w:eastAsia="Times New Roman" w:hAnsi="Times New Roman" w:cs="Times New Roman"/>
          <w:sz w:val="24"/>
          <w:szCs w:val="24"/>
          <w:lang w:eastAsia="ru-RU"/>
        </w:rPr>
        <w:t>Доходы, получаемые от продажи муниципального имущества</w:t>
      </w:r>
    </w:p>
    <w:p w14:paraId="27CA00C9" w14:textId="6544AB6A" w:rsidR="00BD5325" w:rsidRPr="00D31E3C" w:rsidRDefault="00780993" w:rsidP="00BD532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31E3C">
        <w:rPr>
          <w:rFonts w:ascii="Times New Roman" w:eastAsia="Calibri" w:hAnsi="Times New Roman" w:cs="Times New Roman"/>
          <w:b/>
          <w:noProof/>
          <w:sz w:val="24"/>
          <w:szCs w:val="24"/>
          <w:u w:val="single"/>
          <w:lang w:eastAsia="ru-RU"/>
        </w:rPr>
        <w:drawing>
          <wp:anchor distT="0" distB="0" distL="114300" distR="114300" simplePos="0" relativeHeight="251662336" behindDoc="0" locked="0" layoutInCell="1" allowOverlap="1" wp14:anchorId="6B72203B" wp14:editId="0BA0655A">
            <wp:simplePos x="0" y="0"/>
            <wp:positionH relativeFrom="column">
              <wp:posOffset>2807970</wp:posOffset>
            </wp:positionH>
            <wp:positionV relativeFrom="paragraph">
              <wp:posOffset>140335</wp:posOffset>
            </wp:positionV>
            <wp:extent cx="3408045" cy="1581785"/>
            <wp:effectExtent l="0" t="0" r="1905" b="0"/>
            <wp:wrapThrough wrapText="bothSides">
              <wp:wrapPolygon edited="0">
                <wp:start x="121" y="0"/>
                <wp:lineTo x="0" y="780"/>
                <wp:lineTo x="0" y="20811"/>
                <wp:lineTo x="121" y="21331"/>
                <wp:lineTo x="21371" y="21331"/>
                <wp:lineTo x="21491" y="20811"/>
                <wp:lineTo x="21491" y="780"/>
                <wp:lineTo x="21371" y="0"/>
                <wp:lineTo x="121" y="0"/>
              </wp:wrapPolygon>
            </wp:wrapThrough>
            <wp:docPr id="13" name="Диаграмма 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14:sizeRelH relativeFrom="margin">
              <wp14:pctWidth>0</wp14:pctWidth>
            </wp14:sizeRelH>
            <wp14:sizeRelV relativeFrom="margin">
              <wp14:pctHeight>0</wp14:pctHeight>
            </wp14:sizeRelV>
          </wp:anchor>
        </w:drawing>
      </w:r>
    </w:p>
    <w:tbl>
      <w:tblPr>
        <w:tblpPr w:leftFromText="180" w:rightFromText="180" w:vertAnchor="text" w:tblpY="1"/>
        <w:tblOverlap w:val="never"/>
        <w:tblW w:w="4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517"/>
      </w:tblGrid>
      <w:tr w:rsidR="00BD5325" w:rsidRPr="00D31E3C" w14:paraId="4260BABB" w14:textId="77777777" w:rsidTr="00BD5325">
        <w:trPr>
          <w:trHeight w:val="776"/>
        </w:trPr>
        <w:tc>
          <w:tcPr>
            <w:tcW w:w="1527" w:type="dxa"/>
            <w:shd w:val="clear" w:color="auto" w:fill="EAF1DD"/>
            <w:vAlign w:val="center"/>
          </w:tcPr>
          <w:p w14:paraId="0B8CEFDF" w14:textId="77777777" w:rsidR="00BD5325" w:rsidRPr="00D31E3C" w:rsidRDefault="00BD5325" w:rsidP="00BD5325">
            <w:pPr>
              <w:spacing w:after="0" w:line="240" w:lineRule="auto"/>
              <w:jc w:val="center"/>
              <w:rPr>
                <w:rFonts w:ascii="Times New Roman" w:eastAsia="Times New Roman" w:hAnsi="Times New Roman" w:cs="Times New Roman"/>
                <w:b/>
                <w:bCs/>
                <w:color w:val="000000"/>
                <w:sz w:val="24"/>
                <w:szCs w:val="24"/>
                <w:lang w:eastAsia="ru-RU"/>
              </w:rPr>
            </w:pPr>
            <w:r w:rsidRPr="00D31E3C">
              <w:rPr>
                <w:rFonts w:ascii="Times New Roman" w:eastAsia="Times New Roman" w:hAnsi="Times New Roman" w:cs="Times New Roman"/>
                <w:b/>
                <w:bCs/>
                <w:color w:val="000000"/>
                <w:sz w:val="24"/>
                <w:szCs w:val="24"/>
                <w:lang w:eastAsia="ru-RU"/>
              </w:rPr>
              <w:t>Год</w:t>
            </w:r>
          </w:p>
        </w:tc>
        <w:tc>
          <w:tcPr>
            <w:tcW w:w="2517" w:type="dxa"/>
            <w:shd w:val="clear" w:color="auto" w:fill="EAF1DD"/>
            <w:vAlign w:val="center"/>
          </w:tcPr>
          <w:p w14:paraId="38DAF11D" w14:textId="77777777" w:rsidR="00BD5325" w:rsidRPr="00D31E3C" w:rsidRDefault="00BD5325" w:rsidP="00BD5325">
            <w:pPr>
              <w:spacing w:after="0" w:line="240" w:lineRule="auto"/>
              <w:jc w:val="center"/>
              <w:rPr>
                <w:rFonts w:ascii="Times New Roman" w:eastAsia="Times New Roman" w:hAnsi="Times New Roman" w:cs="Times New Roman"/>
                <w:b/>
                <w:bCs/>
                <w:color w:val="000000"/>
                <w:sz w:val="24"/>
                <w:szCs w:val="24"/>
                <w:lang w:eastAsia="ru-RU"/>
              </w:rPr>
            </w:pPr>
            <w:r w:rsidRPr="00D31E3C">
              <w:rPr>
                <w:rFonts w:ascii="Times New Roman" w:eastAsia="Times New Roman" w:hAnsi="Times New Roman" w:cs="Times New Roman"/>
                <w:b/>
                <w:bCs/>
                <w:color w:val="000000"/>
                <w:sz w:val="24"/>
                <w:szCs w:val="24"/>
                <w:lang w:eastAsia="ru-RU"/>
              </w:rPr>
              <w:t xml:space="preserve">Доходы, получаемые от продажи муниципального </w:t>
            </w:r>
            <w:proofErr w:type="gramStart"/>
            <w:r w:rsidRPr="00D31E3C">
              <w:rPr>
                <w:rFonts w:ascii="Times New Roman" w:eastAsia="Times New Roman" w:hAnsi="Times New Roman" w:cs="Times New Roman"/>
                <w:b/>
                <w:bCs/>
                <w:color w:val="000000"/>
                <w:sz w:val="24"/>
                <w:szCs w:val="24"/>
                <w:lang w:eastAsia="ru-RU"/>
              </w:rPr>
              <w:t>имущества  (</w:t>
            </w:r>
            <w:proofErr w:type="gramEnd"/>
            <w:r w:rsidRPr="00D31E3C">
              <w:rPr>
                <w:rFonts w:ascii="Times New Roman" w:eastAsia="Times New Roman" w:hAnsi="Times New Roman" w:cs="Times New Roman"/>
                <w:b/>
                <w:bCs/>
                <w:color w:val="000000"/>
                <w:sz w:val="24"/>
                <w:szCs w:val="24"/>
                <w:lang w:eastAsia="ru-RU"/>
              </w:rPr>
              <w:t>руб.)</w:t>
            </w:r>
          </w:p>
        </w:tc>
      </w:tr>
      <w:tr w:rsidR="00BD5325" w:rsidRPr="00D31E3C" w14:paraId="27388BE8" w14:textId="77777777" w:rsidTr="00BD5325">
        <w:trPr>
          <w:trHeight w:val="363"/>
        </w:trPr>
        <w:tc>
          <w:tcPr>
            <w:tcW w:w="1527" w:type="dxa"/>
            <w:shd w:val="clear" w:color="auto" w:fill="auto"/>
            <w:noWrap/>
            <w:vAlign w:val="center"/>
          </w:tcPr>
          <w:p w14:paraId="13E85F91" w14:textId="77777777" w:rsidR="00BD5325" w:rsidRPr="00D31E3C" w:rsidRDefault="00BD5325" w:rsidP="00BD5325">
            <w:pPr>
              <w:spacing w:after="0" w:line="240" w:lineRule="auto"/>
              <w:rPr>
                <w:rFonts w:ascii="Times New Roman" w:eastAsia="Times New Roman" w:hAnsi="Times New Roman" w:cs="Times New Roman"/>
                <w:b/>
                <w:bCs/>
                <w:color w:val="000000"/>
                <w:sz w:val="24"/>
                <w:szCs w:val="24"/>
                <w:lang w:eastAsia="ru-RU"/>
              </w:rPr>
            </w:pPr>
            <w:r w:rsidRPr="00D31E3C">
              <w:rPr>
                <w:rFonts w:ascii="Times New Roman" w:eastAsia="Times New Roman" w:hAnsi="Times New Roman" w:cs="Times New Roman"/>
                <w:b/>
                <w:bCs/>
                <w:color w:val="000000"/>
                <w:sz w:val="24"/>
                <w:szCs w:val="24"/>
                <w:lang w:eastAsia="ru-RU"/>
              </w:rPr>
              <w:t xml:space="preserve">       2018г.</w:t>
            </w:r>
          </w:p>
        </w:tc>
        <w:tc>
          <w:tcPr>
            <w:tcW w:w="2517" w:type="dxa"/>
            <w:shd w:val="clear" w:color="auto" w:fill="auto"/>
            <w:noWrap/>
            <w:vAlign w:val="center"/>
          </w:tcPr>
          <w:p w14:paraId="54A70A07" w14:textId="77777777" w:rsidR="00BD5325" w:rsidRPr="00D31E3C" w:rsidRDefault="00BD5325" w:rsidP="00BD5325">
            <w:pPr>
              <w:spacing w:after="0" w:line="240" w:lineRule="auto"/>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color w:val="000000"/>
                <w:sz w:val="24"/>
                <w:szCs w:val="24"/>
                <w:lang w:eastAsia="ru-RU"/>
              </w:rPr>
              <w:t>3 355 674,16</w:t>
            </w:r>
          </w:p>
        </w:tc>
      </w:tr>
      <w:tr w:rsidR="00BD5325" w:rsidRPr="00D31E3C" w14:paraId="609D2F0B" w14:textId="77777777" w:rsidTr="00BD5325">
        <w:trPr>
          <w:trHeight w:val="363"/>
        </w:trPr>
        <w:tc>
          <w:tcPr>
            <w:tcW w:w="1527" w:type="dxa"/>
            <w:shd w:val="clear" w:color="auto" w:fill="auto"/>
            <w:noWrap/>
            <w:vAlign w:val="center"/>
          </w:tcPr>
          <w:p w14:paraId="3F5C0332" w14:textId="77777777" w:rsidR="00BD5325" w:rsidRPr="00D31E3C" w:rsidRDefault="00BD5325" w:rsidP="00BD5325">
            <w:pPr>
              <w:spacing w:after="0" w:line="240" w:lineRule="auto"/>
              <w:jc w:val="center"/>
              <w:rPr>
                <w:rFonts w:ascii="Times New Roman" w:eastAsia="Times New Roman" w:hAnsi="Times New Roman" w:cs="Times New Roman"/>
                <w:b/>
                <w:bCs/>
                <w:color w:val="000000"/>
                <w:sz w:val="24"/>
                <w:szCs w:val="24"/>
                <w:lang w:eastAsia="ru-RU"/>
              </w:rPr>
            </w:pPr>
            <w:r w:rsidRPr="00D31E3C">
              <w:rPr>
                <w:rFonts w:ascii="Times New Roman" w:eastAsia="Times New Roman" w:hAnsi="Times New Roman" w:cs="Times New Roman"/>
                <w:b/>
                <w:bCs/>
                <w:color w:val="000000"/>
                <w:sz w:val="24"/>
                <w:szCs w:val="24"/>
                <w:lang w:eastAsia="ru-RU"/>
              </w:rPr>
              <w:t>2019 г.</w:t>
            </w:r>
          </w:p>
        </w:tc>
        <w:tc>
          <w:tcPr>
            <w:tcW w:w="2517" w:type="dxa"/>
            <w:shd w:val="clear" w:color="auto" w:fill="auto"/>
            <w:noWrap/>
            <w:vAlign w:val="center"/>
          </w:tcPr>
          <w:p w14:paraId="47F36CAE" w14:textId="77777777" w:rsidR="00BD5325" w:rsidRPr="00D31E3C" w:rsidRDefault="00BD5325" w:rsidP="00BD5325">
            <w:pPr>
              <w:spacing w:after="0" w:line="240" w:lineRule="auto"/>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color w:val="000000"/>
                <w:sz w:val="24"/>
                <w:szCs w:val="24"/>
                <w:lang w:eastAsia="ru-RU"/>
              </w:rPr>
              <w:t>3 787 817,49</w:t>
            </w:r>
          </w:p>
        </w:tc>
      </w:tr>
      <w:tr w:rsidR="00BD5325" w:rsidRPr="00D31E3C" w14:paraId="7AE14112" w14:textId="77777777" w:rsidTr="00BD5325">
        <w:trPr>
          <w:trHeight w:val="363"/>
        </w:trPr>
        <w:tc>
          <w:tcPr>
            <w:tcW w:w="1527" w:type="dxa"/>
            <w:shd w:val="clear" w:color="auto" w:fill="auto"/>
            <w:noWrap/>
            <w:vAlign w:val="center"/>
          </w:tcPr>
          <w:p w14:paraId="09229F0D" w14:textId="77777777" w:rsidR="00BD5325" w:rsidRPr="00D31E3C" w:rsidRDefault="00BD5325" w:rsidP="00BD5325">
            <w:pPr>
              <w:spacing w:after="0" w:line="240" w:lineRule="auto"/>
              <w:jc w:val="center"/>
              <w:rPr>
                <w:rFonts w:ascii="Times New Roman" w:eastAsia="Times New Roman" w:hAnsi="Times New Roman" w:cs="Times New Roman"/>
                <w:b/>
                <w:bCs/>
                <w:color w:val="000000"/>
                <w:sz w:val="24"/>
                <w:szCs w:val="24"/>
                <w:lang w:eastAsia="ru-RU"/>
              </w:rPr>
            </w:pPr>
            <w:r w:rsidRPr="00D31E3C">
              <w:rPr>
                <w:rFonts w:ascii="Times New Roman" w:eastAsia="Times New Roman" w:hAnsi="Times New Roman" w:cs="Times New Roman"/>
                <w:b/>
                <w:bCs/>
                <w:color w:val="000000"/>
                <w:sz w:val="24"/>
                <w:szCs w:val="24"/>
                <w:lang w:eastAsia="ru-RU"/>
              </w:rPr>
              <w:t>2020 г.</w:t>
            </w:r>
          </w:p>
        </w:tc>
        <w:tc>
          <w:tcPr>
            <w:tcW w:w="2517" w:type="dxa"/>
            <w:shd w:val="clear" w:color="auto" w:fill="auto"/>
            <w:noWrap/>
            <w:vAlign w:val="center"/>
          </w:tcPr>
          <w:p w14:paraId="103C7856" w14:textId="77777777" w:rsidR="00BD5325" w:rsidRPr="00D31E3C" w:rsidRDefault="00BD5325" w:rsidP="00BD5325">
            <w:pPr>
              <w:spacing w:after="0" w:line="240" w:lineRule="auto"/>
              <w:jc w:val="center"/>
              <w:rPr>
                <w:rFonts w:ascii="Times New Roman" w:eastAsia="Times New Roman" w:hAnsi="Times New Roman" w:cs="Times New Roman"/>
                <w:color w:val="000000"/>
                <w:sz w:val="24"/>
                <w:szCs w:val="24"/>
                <w:lang w:eastAsia="ru-RU"/>
              </w:rPr>
            </w:pPr>
            <w:r w:rsidRPr="00D31E3C">
              <w:rPr>
                <w:rFonts w:ascii="Times New Roman" w:eastAsia="Times New Roman" w:hAnsi="Times New Roman" w:cs="Times New Roman"/>
                <w:color w:val="000000"/>
                <w:sz w:val="24"/>
                <w:szCs w:val="24"/>
                <w:lang w:eastAsia="ru-RU"/>
              </w:rPr>
              <w:t>2 486 243,65</w:t>
            </w:r>
          </w:p>
        </w:tc>
      </w:tr>
    </w:tbl>
    <w:p w14:paraId="49F821EB" w14:textId="5FE58580" w:rsidR="008F4708" w:rsidRPr="0023300A" w:rsidRDefault="008543B2" w:rsidP="00780993">
      <w:pPr>
        <w:jc w:val="center"/>
        <w:rPr>
          <w:rFonts w:ascii="Times New Roman" w:hAnsi="Times New Roman" w:cs="Times New Roman"/>
          <w:b/>
          <w:bCs/>
          <w:sz w:val="24"/>
          <w:szCs w:val="24"/>
        </w:rPr>
      </w:pPr>
      <w:r w:rsidRPr="0023300A">
        <w:rPr>
          <w:rFonts w:ascii="Times New Roman" w:hAnsi="Times New Roman" w:cs="Times New Roman"/>
          <w:b/>
          <w:bCs/>
          <w:sz w:val="24"/>
          <w:szCs w:val="24"/>
        </w:rPr>
        <w:lastRenderedPageBreak/>
        <w:t xml:space="preserve">6 </w:t>
      </w:r>
      <w:r w:rsidR="008F4708" w:rsidRPr="0023300A">
        <w:rPr>
          <w:rFonts w:ascii="Times New Roman" w:hAnsi="Times New Roman" w:cs="Times New Roman"/>
          <w:b/>
          <w:bCs/>
          <w:sz w:val="24"/>
          <w:szCs w:val="24"/>
        </w:rPr>
        <w:t>Строительство</w:t>
      </w:r>
    </w:p>
    <w:p w14:paraId="7A80A5C6" w14:textId="77777777" w:rsidR="00936442" w:rsidRPr="0023300A" w:rsidRDefault="00936442" w:rsidP="00936442">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Градостроительная политика администрации Нижнеилимского муниципального района в лице отдела архитектуры и градостроительства осуществляется в  рамках исполнения  полномочий по решению вопросов местного значения, предусмотренных ст.15 Федерального закона № 131-ФЗ от 06.10.2003г. «Об общих принципах организации местного самоуправления в Российской Федерации», и части полномочий, предусмотренных ст.14 указанного закона, передаваемых  городскими и сельскими поселениями на уровень района. </w:t>
      </w:r>
    </w:p>
    <w:p w14:paraId="3464968A" w14:textId="77777777" w:rsidR="00936442" w:rsidRPr="0023300A" w:rsidRDefault="00936442" w:rsidP="00936442">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b/>
          <w:sz w:val="24"/>
          <w:szCs w:val="24"/>
        </w:rPr>
        <w:t xml:space="preserve">В 2020 году приоритетными направлениями работы являлись </w:t>
      </w:r>
      <w:r w:rsidRPr="0023300A">
        <w:rPr>
          <w:rFonts w:ascii="Times New Roman" w:hAnsi="Times New Roman" w:cs="Times New Roman"/>
          <w:sz w:val="24"/>
          <w:szCs w:val="24"/>
        </w:rPr>
        <w:t xml:space="preserve">реализация и актуализация документов территориального планирования муниципальных образований Нижнеилимского района, предоставление муниципальных услуг в сфере градостроительной деятельности, наружной рекламы, развитие и </w:t>
      </w:r>
      <w:bookmarkStart w:id="60" w:name="_Hlk64716587"/>
      <w:r w:rsidRPr="0023300A">
        <w:rPr>
          <w:rFonts w:ascii="Times New Roman" w:hAnsi="Times New Roman" w:cs="Times New Roman"/>
          <w:sz w:val="24"/>
          <w:szCs w:val="24"/>
        </w:rPr>
        <w:t xml:space="preserve">сохранение имеющейся на территории социальной инфраструктуры, необходимой для исполнения полномочий администрации </w:t>
      </w:r>
      <w:proofErr w:type="gramStart"/>
      <w:r w:rsidRPr="0023300A">
        <w:rPr>
          <w:rFonts w:ascii="Times New Roman" w:hAnsi="Times New Roman" w:cs="Times New Roman"/>
          <w:sz w:val="24"/>
          <w:szCs w:val="24"/>
        </w:rPr>
        <w:t>района..</w:t>
      </w:r>
      <w:bookmarkEnd w:id="60"/>
      <w:proofErr w:type="gramEnd"/>
    </w:p>
    <w:p w14:paraId="3F028010" w14:textId="77777777" w:rsidR="00936442" w:rsidRPr="0023300A" w:rsidRDefault="00936442" w:rsidP="00936442">
      <w:pPr>
        <w:spacing w:after="0" w:line="276" w:lineRule="auto"/>
        <w:ind w:firstLine="709"/>
        <w:jc w:val="both"/>
        <w:rPr>
          <w:rFonts w:ascii="Times New Roman" w:hAnsi="Times New Roman" w:cs="Times New Roman"/>
          <w:iCs/>
          <w:sz w:val="24"/>
          <w:szCs w:val="24"/>
          <w:lang w:bidi="ru-RU"/>
        </w:rPr>
      </w:pPr>
      <w:r w:rsidRPr="0023300A">
        <w:rPr>
          <w:rFonts w:ascii="Times New Roman" w:hAnsi="Times New Roman" w:cs="Times New Roman"/>
          <w:sz w:val="24"/>
          <w:szCs w:val="24"/>
        </w:rPr>
        <w:t xml:space="preserve">В соответствии с распоряжением Правительства РФ № 147-р  от 31.01.2017г. в 2020 году было продолжено </w:t>
      </w:r>
      <w:r w:rsidRPr="0023300A">
        <w:rPr>
          <w:rFonts w:ascii="Times New Roman" w:hAnsi="Times New Roman" w:cs="Times New Roman"/>
          <w:i/>
          <w:sz w:val="24"/>
          <w:szCs w:val="24"/>
        </w:rPr>
        <w:t xml:space="preserve"> </w:t>
      </w:r>
      <w:r w:rsidRPr="0023300A">
        <w:rPr>
          <w:rFonts w:ascii="Times New Roman" w:hAnsi="Times New Roman" w:cs="Times New Roman"/>
          <w:iCs/>
          <w:sz w:val="24"/>
          <w:szCs w:val="24"/>
          <w:lang w:bidi="ru-RU"/>
        </w:rPr>
        <w:t xml:space="preserve">внедрение  целевой модели «Получение разрешения на строительство и территориальное планирование» по упрощению процедур ведения бизнеса и повышения инвестиционной привлекательности территории Нижнеилимского  района, в результате чего  по состоянию на 1 января 2021 года  </w:t>
      </w:r>
      <w:r w:rsidRPr="0023300A">
        <w:rPr>
          <w:rFonts w:ascii="Times New Roman" w:hAnsi="Times New Roman" w:cs="Times New Roman"/>
          <w:sz w:val="24"/>
          <w:szCs w:val="24"/>
        </w:rPr>
        <w:t xml:space="preserve">все нормативно-правовые акты администрации Нижнеилимского муниципального района, регулирующие градостроительную деятельность,  соответствуют требованиям действующего законодательства. </w:t>
      </w:r>
    </w:p>
    <w:p w14:paraId="5DF7B54F" w14:textId="77777777" w:rsidR="00936442" w:rsidRPr="0023300A" w:rsidRDefault="00936442" w:rsidP="00936442">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 В течение 2020 года застройщикам земельных участков и рекламораспространителям  предоставлено 167 муниципальных услуг по выдаче документации для выполнения проектно-изыскательских, кадастровых и строительно-монтажных работ, а также разрешений на установку и эксплуатацию рекламных конструкций, в том числе в рамках исполнения полномочий, переданных  городскими и сельскими поселениями, _86__ муниципальных услуг и 48 административных процедур по проверке схем расположения земельных участков на кадастровом плане территории на соответствие утвержденным правилам землепользования и застройки.</w:t>
      </w:r>
    </w:p>
    <w:p w14:paraId="02F38D31" w14:textId="77777777" w:rsidR="00936442" w:rsidRPr="0023300A" w:rsidRDefault="00936442" w:rsidP="00936442">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 На территории Нижнеилимского района ведется информационная система обеспечения градостроительной деятельности (ИСОГД), что создает условия для привлечения инвестиций и активизации строительства</w:t>
      </w:r>
    </w:p>
    <w:p w14:paraId="547C3D15" w14:textId="77777777" w:rsidR="00936442" w:rsidRPr="0023300A" w:rsidRDefault="00936442" w:rsidP="00936442">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 В 2020 году в ИСОГД зарегистрировано </w:t>
      </w:r>
      <w:proofErr w:type="gramStart"/>
      <w:r w:rsidRPr="0023300A">
        <w:rPr>
          <w:rFonts w:ascii="Times New Roman" w:hAnsi="Times New Roman" w:cs="Times New Roman"/>
          <w:sz w:val="24"/>
          <w:szCs w:val="24"/>
        </w:rPr>
        <w:t>827  сведений</w:t>
      </w:r>
      <w:proofErr w:type="gramEnd"/>
      <w:r w:rsidRPr="0023300A">
        <w:rPr>
          <w:rFonts w:ascii="Times New Roman" w:hAnsi="Times New Roman" w:cs="Times New Roman"/>
          <w:sz w:val="24"/>
          <w:szCs w:val="24"/>
        </w:rPr>
        <w:t xml:space="preserve"> о застроенных и подлежащих застройке земельных участках на территории  муниципальных образований Нижнеилимского района.</w:t>
      </w:r>
    </w:p>
    <w:p w14:paraId="3D4035E2" w14:textId="77777777" w:rsidR="00936442" w:rsidRPr="0023300A" w:rsidRDefault="00936442" w:rsidP="00936442">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Проектным институтам предоставлены сведения ИСОГД для разработки проектов строительства, реконструкции и капитального </w:t>
      </w:r>
      <w:proofErr w:type="gramStart"/>
      <w:r w:rsidRPr="0023300A">
        <w:rPr>
          <w:rFonts w:ascii="Times New Roman" w:hAnsi="Times New Roman" w:cs="Times New Roman"/>
          <w:sz w:val="24"/>
          <w:szCs w:val="24"/>
        </w:rPr>
        <w:t>ремонта  линейных</w:t>
      </w:r>
      <w:proofErr w:type="gramEnd"/>
      <w:r w:rsidRPr="0023300A">
        <w:rPr>
          <w:rFonts w:ascii="Times New Roman" w:hAnsi="Times New Roman" w:cs="Times New Roman"/>
          <w:sz w:val="24"/>
          <w:szCs w:val="24"/>
        </w:rPr>
        <w:t xml:space="preserve"> объектов федерального и регионального значения, расположенных  на межселенной территории Нижнеилимского района, таких как:</w:t>
      </w:r>
    </w:p>
    <w:p w14:paraId="635FF51E" w14:textId="77777777" w:rsidR="00936442" w:rsidRPr="0023300A" w:rsidRDefault="00936442" w:rsidP="00936442">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Тяговая подстанция на участке Кежемская-Видим;</w:t>
      </w:r>
    </w:p>
    <w:p w14:paraId="734B6DD1" w14:textId="77777777" w:rsidR="00936442" w:rsidRPr="0023300A" w:rsidRDefault="00936442" w:rsidP="00936442">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разработки проекта планировки территории участка Кежемская-Видим;</w:t>
      </w:r>
    </w:p>
    <w:p w14:paraId="2FC0D6AD" w14:textId="77777777" w:rsidR="00936442" w:rsidRPr="0023300A" w:rsidRDefault="00936442" w:rsidP="00936442">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lastRenderedPageBreak/>
        <w:t>- Капитальный ремонт водопропускной трубы на км 438+138 а/д А-331 «Вилюй» Тулун-Братск-Усть-Кут-Мирный-</w:t>
      </w:r>
      <w:proofErr w:type="gramStart"/>
      <w:r w:rsidRPr="0023300A">
        <w:rPr>
          <w:rFonts w:ascii="Times New Roman" w:hAnsi="Times New Roman" w:cs="Times New Roman"/>
          <w:sz w:val="24"/>
          <w:szCs w:val="24"/>
        </w:rPr>
        <w:t>Якутск..</w:t>
      </w:r>
      <w:proofErr w:type="gramEnd"/>
    </w:p>
    <w:p w14:paraId="13F8661E" w14:textId="77777777" w:rsidR="00936442" w:rsidRPr="0023300A" w:rsidRDefault="00936442" w:rsidP="00936442">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 Капитальный ремонт автодороги «Подъезд к </w:t>
      </w:r>
      <w:proofErr w:type="spellStart"/>
      <w:r w:rsidRPr="0023300A">
        <w:rPr>
          <w:rFonts w:ascii="Times New Roman" w:hAnsi="Times New Roman" w:cs="Times New Roman"/>
          <w:sz w:val="24"/>
          <w:szCs w:val="24"/>
        </w:rPr>
        <w:t>р.п</w:t>
      </w:r>
      <w:proofErr w:type="spellEnd"/>
      <w:r w:rsidRPr="0023300A">
        <w:rPr>
          <w:rFonts w:ascii="Times New Roman" w:hAnsi="Times New Roman" w:cs="Times New Roman"/>
          <w:sz w:val="24"/>
          <w:szCs w:val="24"/>
        </w:rPr>
        <w:t xml:space="preserve">. </w:t>
      </w:r>
      <w:proofErr w:type="spellStart"/>
      <w:r w:rsidRPr="0023300A">
        <w:rPr>
          <w:rFonts w:ascii="Times New Roman" w:hAnsi="Times New Roman" w:cs="Times New Roman"/>
          <w:sz w:val="24"/>
          <w:szCs w:val="24"/>
        </w:rPr>
        <w:t>Янгель</w:t>
      </w:r>
      <w:proofErr w:type="spellEnd"/>
      <w:r w:rsidRPr="0023300A">
        <w:rPr>
          <w:rFonts w:ascii="Times New Roman" w:hAnsi="Times New Roman" w:cs="Times New Roman"/>
          <w:sz w:val="24"/>
          <w:szCs w:val="24"/>
        </w:rPr>
        <w:t>»;</w:t>
      </w:r>
    </w:p>
    <w:p w14:paraId="3B725A60" w14:textId="77777777" w:rsidR="00936442" w:rsidRPr="0023300A" w:rsidRDefault="00936442" w:rsidP="00936442">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Капитальный ремонт автодороги «Хребтовая-</w:t>
      </w:r>
      <w:proofErr w:type="spellStart"/>
      <w:r w:rsidRPr="0023300A">
        <w:rPr>
          <w:rFonts w:ascii="Times New Roman" w:hAnsi="Times New Roman" w:cs="Times New Roman"/>
          <w:sz w:val="24"/>
          <w:szCs w:val="24"/>
        </w:rPr>
        <w:t>Рудногорск</w:t>
      </w:r>
      <w:proofErr w:type="spellEnd"/>
      <w:r w:rsidRPr="0023300A">
        <w:rPr>
          <w:rFonts w:ascii="Times New Roman" w:hAnsi="Times New Roman" w:cs="Times New Roman"/>
          <w:sz w:val="24"/>
          <w:szCs w:val="24"/>
        </w:rPr>
        <w:t>-</w:t>
      </w:r>
      <w:proofErr w:type="spellStart"/>
      <w:r w:rsidRPr="0023300A">
        <w:rPr>
          <w:rFonts w:ascii="Times New Roman" w:hAnsi="Times New Roman" w:cs="Times New Roman"/>
          <w:sz w:val="24"/>
          <w:szCs w:val="24"/>
        </w:rPr>
        <w:t>Новоилимск</w:t>
      </w:r>
      <w:proofErr w:type="spellEnd"/>
      <w:r w:rsidRPr="0023300A">
        <w:rPr>
          <w:rFonts w:ascii="Times New Roman" w:hAnsi="Times New Roman" w:cs="Times New Roman"/>
          <w:sz w:val="24"/>
          <w:szCs w:val="24"/>
        </w:rPr>
        <w:t>».</w:t>
      </w:r>
    </w:p>
    <w:p w14:paraId="2D01E7AC" w14:textId="77777777" w:rsidR="00936442" w:rsidRPr="0023300A" w:rsidRDefault="00936442" w:rsidP="00936442">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В 2020 </w:t>
      </w:r>
      <w:proofErr w:type="gramStart"/>
      <w:r w:rsidRPr="0023300A">
        <w:rPr>
          <w:rFonts w:ascii="Times New Roman" w:hAnsi="Times New Roman" w:cs="Times New Roman"/>
          <w:sz w:val="24"/>
          <w:szCs w:val="24"/>
        </w:rPr>
        <w:t>году  начата</w:t>
      </w:r>
      <w:proofErr w:type="gramEnd"/>
      <w:r w:rsidRPr="0023300A">
        <w:rPr>
          <w:rFonts w:ascii="Times New Roman" w:hAnsi="Times New Roman" w:cs="Times New Roman"/>
          <w:sz w:val="24"/>
          <w:szCs w:val="24"/>
        </w:rPr>
        <w:t xml:space="preserve"> работа по актуализации документов территориального планирования и градостроительного зонирования муниципальных образований Нижнеилимского района, утвержденных в 2012 году.</w:t>
      </w:r>
    </w:p>
    <w:p w14:paraId="3D21804F" w14:textId="77777777" w:rsidR="00936442" w:rsidRPr="0023300A" w:rsidRDefault="00936442" w:rsidP="00936442">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В 2020 году оказано содействие городским и сельским поселениям района по актуализации 6-ти генеральных планов и 11-ти правил землепользования и застройки. в рамках реализации государственной программы Иркутской области "Развитие и управление имущественным комплексом и земельными ресурсами Иркутской области» на 2018-2022 годы, подпрограммы «Обеспечение комплексного пространственного и территориального развития Иркутской области" на 2018 - 2022 годы»</w:t>
      </w:r>
    </w:p>
    <w:p w14:paraId="494433D6" w14:textId="77777777" w:rsidR="00936442" w:rsidRPr="0023300A" w:rsidRDefault="00936442" w:rsidP="00936442">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 Подготовлена документация для участия администрации района в ежегодном отборе муниципальных образований Иркутской области, проводимом службой архитектуры Иркутской области,  на предоставление в 2021 году субсидий из бюджета Иркутской области на  разработку проекта внесения изменений в схему территориального планирования Нижнеилимского района, и при содействии администрации района 6 городских и сельских поселений района подготовили пакеты документов для участия в указанном отборе в целях выполнения 6-ти проектов внесения изменений в генеральные планы и 2-х проектов внесения изменений в правила землепользования и застройки. </w:t>
      </w:r>
    </w:p>
    <w:p w14:paraId="58856A1D" w14:textId="77777777" w:rsidR="00936442" w:rsidRPr="0023300A" w:rsidRDefault="00936442" w:rsidP="00936442">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 В рамках реализации государственной программы Иркутской области «Развитие здравоохранения» на 2019-2024 годы в 2020 году совместно с заинтересованными муниципальными образованиями Нижнеилимского района продолжена начатая в 2018 году работа по выбору и формированию в населенных пунктах района земельных участков под установку и монтаж модульных конструкций </w:t>
      </w:r>
      <w:proofErr w:type="spellStart"/>
      <w:r w:rsidRPr="0023300A">
        <w:rPr>
          <w:rFonts w:ascii="Times New Roman" w:hAnsi="Times New Roman" w:cs="Times New Roman"/>
          <w:sz w:val="24"/>
          <w:szCs w:val="24"/>
        </w:rPr>
        <w:t>ФАПов</w:t>
      </w:r>
      <w:proofErr w:type="spellEnd"/>
      <w:r w:rsidRPr="0023300A">
        <w:rPr>
          <w:rFonts w:ascii="Times New Roman" w:hAnsi="Times New Roman" w:cs="Times New Roman"/>
          <w:sz w:val="24"/>
          <w:szCs w:val="24"/>
        </w:rPr>
        <w:t xml:space="preserve">. По состоянию на 1 января 2021 года оформлено 6 земельных участков. В поселках </w:t>
      </w:r>
      <w:proofErr w:type="spellStart"/>
      <w:r w:rsidRPr="0023300A">
        <w:rPr>
          <w:rFonts w:ascii="Times New Roman" w:hAnsi="Times New Roman" w:cs="Times New Roman"/>
          <w:sz w:val="24"/>
          <w:szCs w:val="24"/>
        </w:rPr>
        <w:t>Каймоновский</w:t>
      </w:r>
      <w:proofErr w:type="spellEnd"/>
      <w:r w:rsidRPr="0023300A">
        <w:rPr>
          <w:rFonts w:ascii="Times New Roman" w:hAnsi="Times New Roman" w:cs="Times New Roman"/>
          <w:sz w:val="24"/>
          <w:szCs w:val="24"/>
        </w:rPr>
        <w:t xml:space="preserve">, </w:t>
      </w:r>
      <w:proofErr w:type="spellStart"/>
      <w:r w:rsidRPr="0023300A">
        <w:rPr>
          <w:rFonts w:ascii="Times New Roman" w:hAnsi="Times New Roman" w:cs="Times New Roman"/>
          <w:sz w:val="24"/>
          <w:szCs w:val="24"/>
        </w:rPr>
        <w:t>Чистополянский</w:t>
      </w:r>
      <w:proofErr w:type="spellEnd"/>
      <w:r w:rsidRPr="0023300A">
        <w:rPr>
          <w:rFonts w:ascii="Times New Roman" w:hAnsi="Times New Roman" w:cs="Times New Roman"/>
          <w:sz w:val="24"/>
          <w:szCs w:val="24"/>
        </w:rPr>
        <w:t xml:space="preserve"> и </w:t>
      </w:r>
      <w:proofErr w:type="spellStart"/>
      <w:r w:rsidRPr="0023300A">
        <w:rPr>
          <w:rFonts w:ascii="Times New Roman" w:hAnsi="Times New Roman" w:cs="Times New Roman"/>
          <w:sz w:val="24"/>
          <w:szCs w:val="24"/>
        </w:rPr>
        <w:t>Соцгородок</w:t>
      </w:r>
      <w:proofErr w:type="spellEnd"/>
      <w:r w:rsidRPr="0023300A">
        <w:rPr>
          <w:rFonts w:ascii="Times New Roman" w:hAnsi="Times New Roman" w:cs="Times New Roman"/>
          <w:sz w:val="24"/>
          <w:szCs w:val="24"/>
        </w:rPr>
        <w:t xml:space="preserve"> </w:t>
      </w:r>
      <w:proofErr w:type="spellStart"/>
      <w:r w:rsidRPr="0023300A">
        <w:rPr>
          <w:rFonts w:ascii="Times New Roman" w:hAnsi="Times New Roman" w:cs="Times New Roman"/>
          <w:sz w:val="24"/>
          <w:szCs w:val="24"/>
        </w:rPr>
        <w:t>ФАПы</w:t>
      </w:r>
      <w:proofErr w:type="spellEnd"/>
      <w:r w:rsidRPr="0023300A">
        <w:rPr>
          <w:rFonts w:ascii="Times New Roman" w:hAnsi="Times New Roman" w:cs="Times New Roman"/>
          <w:sz w:val="24"/>
          <w:szCs w:val="24"/>
        </w:rPr>
        <w:t xml:space="preserve"> </w:t>
      </w:r>
      <w:proofErr w:type="gramStart"/>
      <w:r w:rsidRPr="0023300A">
        <w:rPr>
          <w:rFonts w:ascii="Times New Roman" w:hAnsi="Times New Roman" w:cs="Times New Roman"/>
          <w:sz w:val="24"/>
          <w:szCs w:val="24"/>
        </w:rPr>
        <w:t>введены</w:t>
      </w:r>
      <w:proofErr w:type="gramEnd"/>
      <w:r w:rsidRPr="0023300A">
        <w:rPr>
          <w:rFonts w:ascii="Times New Roman" w:hAnsi="Times New Roman" w:cs="Times New Roman"/>
          <w:sz w:val="24"/>
          <w:szCs w:val="24"/>
        </w:rPr>
        <w:t xml:space="preserve"> а эксплуатацию. В 2021 году планируется построить 2 </w:t>
      </w:r>
      <w:proofErr w:type="spellStart"/>
      <w:r w:rsidRPr="0023300A">
        <w:rPr>
          <w:rFonts w:ascii="Times New Roman" w:hAnsi="Times New Roman" w:cs="Times New Roman"/>
          <w:sz w:val="24"/>
          <w:szCs w:val="24"/>
        </w:rPr>
        <w:t>ФАПа</w:t>
      </w:r>
      <w:proofErr w:type="spellEnd"/>
      <w:r w:rsidRPr="0023300A">
        <w:rPr>
          <w:rFonts w:ascii="Times New Roman" w:hAnsi="Times New Roman" w:cs="Times New Roman"/>
          <w:sz w:val="24"/>
          <w:szCs w:val="24"/>
        </w:rPr>
        <w:t xml:space="preserve"> в поселках Заморский и Игирма. </w:t>
      </w:r>
    </w:p>
    <w:p w14:paraId="1549C738" w14:textId="77777777" w:rsidR="00936442" w:rsidRPr="0023300A" w:rsidRDefault="00936442" w:rsidP="00936442">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В целях развития и сохранения имеющейся на территории социальной инфраструктуры, необходимой для исполнения полномочий администрации </w:t>
      </w:r>
      <w:proofErr w:type="gramStart"/>
      <w:r w:rsidRPr="0023300A">
        <w:rPr>
          <w:rFonts w:ascii="Times New Roman" w:hAnsi="Times New Roman" w:cs="Times New Roman"/>
          <w:sz w:val="24"/>
          <w:szCs w:val="24"/>
        </w:rPr>
        <w:t>в  2020</w:t>
      </w:r>
      <w:proofErr w:type="gramEnd"/>
      <w:r w:rsidRPr="0023300A">
        <w:rPr>
          <w:rFonts w:ascii="Times New Roman" w:hAnsi="Times New Roman" w:cs="Times New Roman"/>
          <w:sz w:val="24"/>
          <w:szCs w:val="24"/>
        </w:rPr>
        <w:t xml:space="preserve"> году отделом архитектуры и градостроительства  продолжена работа как по перспективному проектированию, так и непосредственно по строительству, реконструкции и капитальному ремонту муниципальных объектов, а именно:</w:t>
      </w:r>
    </w:p>
    <w:p w14:paraId="4A6C7999" w14:textId="77777777" w:rsidR="00936442" w:rsidRPr="0023300A" w:rsidRDefault="00936442" w:rsidP="00936442">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1.Продолжена работа по</w:t>
      </w:r>
      <w:r w:rsidRPr="0023300A">
        <w:rPr>
          <w:rFonts w:ascii="Times New Roman" w:hAnsi="Times New Roman" w:cs="Times New Roman"/>
          <w:b/>
          <w:sz w:val="24"/>
          <w:szCs w:val="24"/>
        </w:rPr>
        <w:t xml:space="preserve"> </w:t>
      </w:r>
      <w:r w:rsidRPr="0023300A">
        <w:rPr>
          <w:rFonts w:ascii="Times New Roman" w:hAnsi="Times New Roman" w:cs="Times New Roman"/>
          <w:sz w:val="24"/>
          <w:szCs w:val="24"/>
        </w:rPr>
        <w:t xml:space="preserve">перспективному проектированию для строительства муниципальных объектов </w:t>
      </w:r>
    </w:p>
    <w:p w14:paraId="3E81BCA5" w14:textId="77777777" w:rsidR="00936442" w:rsidRPr="0023300A" w:rsidRDefault="00936442" w:rsidP="00936442">
      <w:pPr>
        <w:spacing w:after="0" w:line="276" w:lineRule="auto"/>
        <w:ind w:firstLine="709"/>
        <w:jc w:val="both"/>
        <w:rPr>
          <w:rFonts w:ascii="Times New Roman" w:hAnsi="Times New Roman" w:cs="Times New Roman"/>
          <w:bCs/>
          <w:sz w:val="24"/>
          <w:szCs w:val="24"/>
        </w:rPr>
      </w:pPr>
      <w:proofErr w:type="gramStart"/>
      <w:r w:rsidRPr="0023300A">
        <w:rPr>
          <w:rFonts w:ascii="Times New Roman" w:hAnsi="Times New Roman" w:cs="Times New Roman"/>
          <w:bCs/>
          <w:sz w:val="24"/>
          <w:szCs w:val="24"/>
        </w:rPr>
        <w:t>.За</w:t>
      </w:r>
      <w:proofErr w:type="gramEnd"/>
      <w:r w:rsidRPr="0023300A">
        <w:rPr>
          <w:rFonts w:ascii="Times New Roman" w:hAnsi="Times New Roman" w:cs="Times New Roman"/>
          <w:bCs/>
          <w:sz w:val="24"/>
          <w:szCs w:val="24"/>
        </w:rPr>
        <w:t xml:space="preserve"> счет внебюджетных источников в рамках социального партнерства совместно с ООО «Транснефть-Восток» разработана проектная документация на строительство образовательного комплекса  в </w:t>
      </w:r>
      <w:proofErr w:type="spellStart"/>
      <w:r w:rsidRPr="0023300A">
        <w:rPr>
          <w:rFonts w:ascii="Times New Roman" w:hAnsi="Times New Roman" w:cs="Times New Roman"/>
          <w:bCs/>
          <w:sz w:val="24"/>
          <w:szCs w:val="24"/>
        </w:rPr>
        <w:t>п.Речушка</w:t>
      </w:r>
      <w:proofErr w:type="spellEnd"/>
      <w:r w:rsidRPr="0023300A">
        <w:rPr>
          <w:rFonts w:ascii="Times New Roman" w:hAnsi="Times New Roman" w:cs="Times New Roman"/>
          <w:bCs/>
          <w:sz w:val="24"/>
          <w:szCs w:val="24"/>
        </w:rPr>
        <w:t xml:space="preserve"> (школа на 130 учащихся и детский сад на 49 мест).. По проекту получено положительное заключение государственной экспертизы. В настоящее время проводится проверка достоверности определения сметной стоимости строительства объекта.</w:t>
      </w:r>
    </w:p>
    <w:p w14:paraId="122EEC85" w14:textId="77777777" w:rsidR="00936442" w:rsidRPr="0023300A" w:rsidRDefault="00936442" w:rsidP="00936442">
      <w:pPr>
        <w:spacing w:after="0" w:line="276" w:lineRule="auto"/>
        <w:ind w:firstLine="709"/>
        <w:jc w:val="both"/>
        <w:rPr>
          <w:rFonts w:ascii="Times New Roman" w:hAnsi="Times New Roman" w:cs="Times New Roman"/>
          <w:bCs/>
          <w:sz w:val="24"/>
          <w:szCs w:val="24"/>
        </w:rPr>
      </w:pPr>
      <w:r w:rsidRPr="0023300A">
        <w:rPr>
          <w:rFonts w:ascii="Times New Roman" w:hAnsi="Times New Roman" w:cs="Times New Roman"/>
          <w:bCs/>
          <w:sz w:val="24"/>
          <w:szCs w:val="24"/>
        </w:rPr>
        <w:t>В рамках социального партнерства с Группой «Илим» и ООО «</w:t>
      </w:r>
      <w:proofErr w:type="spellStart"/>
      <w:r w:rsidRPr="0023300A">
        <w:rPr>
          <w:rFonts w:ascii="Times New Roman" w:hAnsi="Times New Roman" w:cs="Times New Roman"/>
          <w:bCs/>
          <w:sz w:val="24"/>
          <w:szCs w:val="24"/>
        </w:rPr>
        <w:t>Шумиловский</w:t>
      </w:r>
      <w:proofErr w:type="spellEnd"/>
      <w:r w:rsidRPr="0023300A">
        <w:rPr>
          <w:rFonts w:ascii="Times New Roman" w:hAnsi="Times New Roman" w:cs="Times New Roman"/>
          <w:bCs/>
          <w:sz w:val="24"/>
          <w:szCs w:val="24"/>
        </w:rPr>
        <w:t xml:space="preserve"> ЛПХ»</w:t>
      </w:r>
    </w:p>
    <w:p w14:paraId="2D347758" w14:textId="77777777" w:rsidR="00936442" w:rsidRPr="0023300A" w:rsidRDefault="00936442" w:rsidP="00D5313C">
      <w:pPr>
        <w:spacing w:after="0" w:line="276" w:lineRule="auto"/>
        <w:jc w:val="both"/>
        <w:rPr>
          <w:rFonts w:ascii="Times New Roman" w:hAnsi="Times New Roman" w:cs="Times New Roman"/>
          <w:bCs/>
          <w:sz w:val="24"/>
          <w:szCs w:val="24"/>
        </w:rPr>
      </w:pPr>
      <w:r w:rsidRPr="0023300A">
        <w:rPr>
          <w:rFonts w:ascii="Times New Roman" w:hAnsi="Times New Roman" w:cs="Times New Roman"/>
          <w:bCs/>
          <w:sz w:val="24"/>
          <w:szCs w:val="24"/>
        </w:rPr>
        <w:lastRenderedPageBreak/>
        <w:t xml:space="preserve">начата разработка проектной документации для строительства домов культуры на 80 мест в поселках </w:t>
      </w:r>
      <w:proofErr w:type="spellStart"/>
      <w:r w:rsidRPr="0023300A">
        <w:rPr>
          <w:rFonts w:ascii="Times New Roman" w:hAnsi="Times New Roman" w:cs="Times New Roman"/>
          <w:bCs/>
          <w:sz w:val="24"/>
          <w:szCs w:val="24"/>
        </w:rPr>
        <w:t>Соцгородок</w:t>
      </w:r>
      <w:proofErr w:type="spellEnd"/>
      <w:r w:rsidRPr="0023300A">
        <w:rPr>
          <w:rFonts w:ascii="Times New Roman" w:hAnsi="Times New Roman" w:cs="Times New Roman"/>
          <w:bCs/>
          <w:sz w:val="24"/>
          <w:szCs w:val="24"/>
        </w:rPr>
        <w:t xml:space="preserve">, Семигорск и </w:t>
      </w:r>
      <w:proofErr w:type="spellStart"/>
      <w:r w:rsidRPr="0023300A">
        <w:rPr>
          <w:rFonts w:ascii="Times New Roman" w:hAnsi="Times New Roman" w:cs="Times New Roman"/>
          <w:bCs/>
          <w:sz w:val="24"/>
          <w:szCs w:val="24"/>
        </w:rPr>
        <w:t>Коршуновский</w:t>
      </w:r>
      <w:proofErr w:type="spellEnd"/>
      <w:r w:rsidRPr="0023300A">
        <w:rPr>
          <w:rFonts w:ascii="Times New Roman" w:hAnsi="Times New Roman" w:cs="Times New Roman"/>
          <w:bCs/>
          <w:sz w:val="24"/>
          <w:szCs w:val="24"/>
        </w:rPr>
        <w:t xml:space="preserve">, подготовлена проектно-сметная </w:t>
      </w:r>
      <w:proofErr w:type="gramStart"/>
      <w:r w:rsidRPr="0023300A">
        <w:rPr>
          <w:rFonts w:ascii="Times New Roman" w:hAnsi="Times New Roman" w:cs="Times New Roman"/>
          <w:bCs/>
          <w:sz w:val="24"/>
          <w:szCs w:val="24"/>
        </w:rPr>
        <w:t>документация  для</w:t>
      </w:r>
      <w:proofErr w:type="gramEnd"/>
      <w:r w:rsidRPr="0023300A">
        <w:rPr>
          <w:rFonts w:ascii="Times New Roman" w:hAnsi="Times New Roman" w:cs="Times New Roman"/>
          <w:bCs/>
          <w:sz w:val="24"/>
          <w:szCs w:val="24"/>
        </w:rPr>
        <w:t xml:space="preserve"> воссоздания «Исторической копии Спасской  проезжей  башни Илимского острога» по адресу: Иркутская область, г. Железногорск-Илимский, 2 квартал, 75.  </w:t>
      </w:r>
    </w:p>
    <w:p w14:paraId="50D33A51" w14:textId="77777777" w:rsidR="00936442" w:rsidRPr="0023300A" w:rsidRDefault="00936442" w:rsidP="00936442">
      <w:pPr>
        <w:spacing w:after="0" w:line="276" w:lineRule="auto"/>
        <w:ind w:firstLine="709"/>
        <w:jc w:val="both"/>
        <w:rPr>
          <w:rFonts w:ascii="Times New Roman" w:hAnsi="Times New Roman" w:cs="Times New Roman"/>
          <w:bCs/>
          <w:sz w:val="24"/>
          <w:szCs w:val="24"/>
        </w:rPr>
      </w:pPr>
      <w:r w:rsidRPr="0023300A">
        <w:rPr>
          <w:rFonts w:ascii="Times New Roman" w:hAnsi="Times New Roman" w:cs="Times New Roman"/>
          <w:bCs/>
          <w:sz w:val="24"/>
          <w:szCs w:val="24"/>
        </w:rPr>
        <w:t xml:space="preserve">Оказано содействие </w:t>
      </w:r>
      <w:proofErr w:type="gramStart"/>
      <w:r w:rsidRPr="0023300A">
        <w:rPr>
          <w:rFonts w:ascii="Times New Roman" w:hAnsi="Times New Roman" w:cs="Times New Roman"/>
          <w:bCs/>
          <w:sz w:val="24"/>
          <w:szCs w:val="24"/>
        </w:rPr>
        <w:t>МБУК  РДК</w:t>
      </w:r>
      <w:proofErr w:type="gramEnd"/>
      <w:r w:rsidRPr="0023300A">
        <w:rPr>
          <w:rFonts w:ascii="Times New Roman" w:hAnsi="Times New Roman" w:cs="Times New Roman"/>
          <w:bCs/>
          <w:sz w:val="24"/>
          <w:szCs w:val="24"/>
        </w:rPr>
        <w:t xml:space="preserve"> «Горняк» по разработке проектно-сметной документации на окончание капитального ремонта помещений РДК «Горняк». </w:t>
      </w:r>
    </w:p>
    <w:p w14:paraId="52711CFA" w14:textId="77777777" w:rsidR="00936442" w:rsidRPr="0023300A" w:rsidRDefault="00936442" w:rsidP="00936442">
      <w:pPr>
        <w:spacing w:after="0" w:line="276" w:lineRule="auto"/>
        <w:ind w:firstLine="709"/>
        <w:jc w:val="both"/>
        <w:rPr>
          <w:rFonts w:ascii="Times New Roman" w:hAnsi="Times New Roman" w:cs="Times New Roman"/>
          <w:bCs/>
          <w:sz w:val="24"/>
          <w:szCs w:val="24"/>
        </w:rPr>
      </w:pPr>
      <w:r w:rsidRPr="0023300A">
        <w:rPr>
          <w:rFonts w:ascii="Times New Roman" w:hAnsi="Times New Roman" w:cs="Times New Roman"/>
          <w:bCs/>
          <w:sz w:val="24"/>
          <w:szCs w:val="24"/>
        </w:rPr>
        <w:t xml:space="preserve">Оказано содействие </w:t>
      </w:r>
      <w:proofErr w:type="spellStart"/>
      <w:r w:rsidRPr="0023300A">
        <w:rPr>
          <w:rFonts w:ascii="Times New Roman" w:hAnsi="Times New Roman" w:cs="Times New Roman"/>
          <w:bCs/>
          <w:sz w:val="24"/>
          <w:szCs w:val="24"/>
        </w:rPr>
        <w:t>Рудногорскому</w:t>
      </w:r>
      <w:proofErr w:type="spellEnd"/>
      <w:r w:rsidRPr="0023300A">
        <w:rPr>
          <w:rFonts w:ascii="Times New Roman" w:hAnsi="Times New Roman" w:cs="Times New Roman"/>
          <w:bCs/>
          <w:sz w:val="24"/>
          <w:szCs w:val="24"/>
        </w:rPr>
        <w:t xml:space="preserve"> городскому поселению по получению положительного </w:t>
      </w:r>
      <w:proofErr w:type="gramStart"/>
      <w:r w:rsidRPr="0023300A">
        <w:rPr>
          <w:rFonts w:ascii="Times New Roman" w:hAnsi="Times New Roman" w:cs="Times New Roman"/>
          <w:bCs/>
          <w:sz w:val="24"/>
          <w:szCs w:val="24"/>
        </w:rPr>
        <w:t>заключения  государственной</w:t>
      </w:r>
      <w:proofErr w:type="gramEnd"/>
      <w:r w:rsidRPr="0023300A">
        <w:rPr>
          <w:rFonts w:ascii="Times New Roman" w:hAnsi="Times New Roman" w:cs="Times New Roman"/>
          <w:bCs/>
          <w:sz w:val="24"/>
          <w:szCs w:val="24"/>
        </w:rPr>
        <w:t xml:space="preserve"> экспертизы по корректуре проектной документации на окончание строительства водозаборных сооружений и водоводов в п. </w:t>
      </w:r>
      <w:proofErr w:type="spellStart"/>
      <w:r w:rsidRPr="0023300A">
        <w:rPr>
          <w:rFonts w:ascii="Times New Roman" w:hAnsi="Times New Roman" w:cs="Times New Roman"/>
          <w:bCs/>
          <w:sz w:val="24"/>
          <w:szCs w:val="24"/>
        </w:rPr>
        <w:t>Рудногорск</w:t>
      </w:r>
      <w:proofErr w:type="spellEnd"/>
      <w:r w:rsidRPr="0023300A">
        <w:rPr>
          <w:rFonts w:ascii="Times New Roman" w:hAnsi="Times New Roman" w:cs="Times New Roman"/>
          <w:bCs/>
          <w:sz w:val="24"/>
          <w:szCs w:val="24"/>
        </w:rPr>
        <w:t>.</w:t>
      </w:r>
    </w:p>
    <w:p w14:paraId="58717DB5" w14:textId="32918ACB" w:rsidR="00936442" w:rsidRPr="0023300A" w:rsidRDefault="00936442" w:rsidP="00936442">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Отдел являлся ответственным исполнителем муниципальной программы</w:t>
      </w:r>
      <w:r w:rsidRPr="0023300A">
        <w:rPr>
          <w:rFonts w:ascii="Times New Roman" w:hAnsi="Times New Roman" w:cs="Times New Roman"/>
          <w:bCs/>
          <w:sz w:val="24"/>
          <w:szCs w:val="24"/>
        </w:rPr>
        <w:t xml:space="preserve"> «Осуществление бюджетных инвестиций в </w:t>
      </w:r>
      <w:proofErr w:type="gramStart"/>
      <w:r w:rsidRPr="0023300A">
        <w:rPr>
          <w:rFonts w:ascii="Times New Roman" w:hAnsi="Times New Roman" w:cs="Times New Roman"/>
          <w:bCs/>
          <w:sz w:val="24"/>
          <w:szCs w:val="24"/>
        </w:rPr>
        <w:t>объекты  муниципальной</w:t>
      </w:r>
      <w:proofErr w:type="gramEnd"/>
      <w:r w:rsidRPr="0023300A">
        <w:rPr>
          <w:rFonts w:ascii="Times New Roman" w:hAnsi="Times New Roman" w:cs="Times New Roman"/>
          <w:bCs/>
          <w:sz w:val="24"/>
          <w:szCs w:val="24"/>
        </w:rPr>
        <w:t xml:space="preserve"> собственности учреждениям  бюджетной сферы Нижнеилимского муниципального района»</w:t>
      </w:r>
      <w:r w:rsidRPr="0023300A">
        <w:rPr>
          <w:rFonts w:ascii="Times New Roman" w:hAnsi="Times New Roman" w:cs="Times New Roman"/>
          <w:sz w:val="24"/>
          <w:szCs w:val="24"/>
        </w:rPr>
        <w:t xml:space="preserve"> на 2018-2024 годы и участником следующих муниципальных программ в части осуществления строительного контроля при проведении капитальных ремонтов муниципальных объектов:</w:t>
      </w:r>
    </w:p>
    <w:p w14:paraId="14F06F42" w14:textId="77777777" w:rsidR="00936442" w:rsidRPr="0023300A" w:rsidRDefault="00936442" w:rsidP="00936442">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«Управление муниципальной собственностью на 2014-2020 годы»;</w:t>
      </w:r>
    </w:p>
    <w:p w14:paraId="66E8FD08" w14:textId="77777777" w:rsidR="00936442" w:rsidRPr="0023300A" w:rsidRDefault="00936442" w:rsidP="00936442">
      <w:pPr>
        <w:spacing w:after="0" w:line="276" w:lineRule="auto"/>
        <w:ind w:firstLine="709"/>
        <w:jc w:val="both"/>
        <w:rPr>
          <w:rFonts w:ascii="Times New Roman" w:hAnsi="Times New Roman" w:cs="Times New Roman"/>
          <w:b/>
          <w:bCs/>
          <w:sz w:val="24"/>
          <w:szCs w:val="24"/>
        </w:rPr>
      </w:pPr>
      <w:r w:rsidRPr="0023300A">
        <w:rPr>
          <w:rFonts w:ascii="Times New Roman" w:hAnsi="Times New Roman" w:cs="Times New Roman"/>
          <w:sz w:val="24"/>
          <w:szCs w:val="24"/>
        </w:rPr>
        <w:t>-</w:t>
      </w:r>
      <w:r w:rsidRPr="0023300A">
        <w:rPr>
          <w:rFonts w:ascii="Times New Roman" w:hAnsi="Times New Roman" w:cs="Times New Roman"/>
          <w:b/>
          <w:bCs/>
          <w:sz w:val="24"/>
          <w:szCs w:val="24"/>
        </w:rPr>
        <w:t>«</w:t>
      </w:r>
      <w:proofErr w:type="gramStart"/>
      <w:r w:rsidRPr="0023300A">
        <w:rPr>
          <w:rFonts w:ascii="Times New Roman" w:hAnsi="Times New Roman" w:cs="Times New Roman"/>
          <w:bCs/>
          <w:sz w:val="24"/>
          <w:szCs w:val="24"/>
        </w:rPr>
        <w:t>Капитальный ремонт жилых помещений</w:t>
      </w:r>
      <w:proofErr w:type="gramEnd"/>
      <w:r w:rsidRPr="0023300A">
        <w:rPr>
          <w:rFonts w:ascii="Times New Roman" w:hAnsi="Times New Roman" w:cs="Times New Roman"/>
          <w:bCs/>
          <w:sz w:val="24"/>
          <w:szCs w:val="24"/>
        </w:rPr>
        <w:t xml:space="preserve"> находящихся в собственности муниципального образования «Нижнеилимский район» и общедомового имущества в многоквартирных домах, расположенных на территории Нижнеилимского муниципального района на 2018-2023 годы</w:t>
      </w:r>
      <w:r w:rsidRPr="0023300A">
        <w:rPr>
          <w:rFonts w:ascii="Times New Roman" w:hAnsi="Times New Roman" w:cs="Times New Roman"/>
          <w:b/>
          <w:bCs/>
          <w:sz w:val="24"/>
          <w:szCs w:val="24"/>
        </w:rPr>
        <w:t xml:space="preserve">", </w:t>
      </w:r>
    </w:p>
    <w:p w14:paraId="134015BE" w14:textId="77777777" w:rsidR="00936442" w:rsidRPr="0023300A" w:rsidRDefault="00936442" w:rsidP="00936442">
      <w:pPr>
        <w:spacing w:after="0" w:line="276" w:lineRule="auto"/>
        <w:ind w:firstLine="709"/>
        <w:jc w:val="both"/>
        <w:rPr>
          <w:rFonts w:ascii="Times New Roman" w:hAnsi="Times New Roman" w:cs="Times New Roman"/>
          <w:bCs/>
          <w:sz w:val="24"/>
          <w:szCs w:val="24"/>
        </w:rPr>
      </w:pPr>
      <w:r w:rsidRPr="0023300A">
        <w:rPr>
          <w:rFonts w:ascii="Times New Roman" w:hAnsi="Times New Roman" w:cs="Times New Roman"/>
          <w:bCs/>
          <w:sz w:val="24"/>
          <w:szCs w:val="24"/>
        </w:rPr>
        <w:t>В ходе реализации указанных программ отдел выполнял функции заказчика по:</w:t>
      </w:r>
    </w:p>
    <w:p w14:paraId="1C8EDAD7" w14:textId="77777777" w:rsidR="00936442" w:rsidRPr="0023300A" w:rsidRDefault="00936442" w:rsidP="00936442">
      <w:pPr>
        <w:spacing w:after="0" w:line="276" w:lineRule="auto"/>
        <w:ind w:firstLine="709"/>
        <w:jc w:val="both"/>
        <w:rPr>
          <w:rFonts w:ascii="Times New Roman" w:hAnsi="Times New Roman" w:cs="Times New Roman"/>
          <w:bCs/>
          <w:sz w:val="24"/>
          <w:szCs w:val="24"/>
        </w:rPr>
      </w:pPr>
      <w:r w:rsidRPr="0023300A">
        <w:rPr>
          <w:rFonts w:ascii="Times New Roman" w:hAnsi="Times New Roman" w:cs="Times New Roman"/>
          <w:bCs/>
          <w:sz w:val="24"/>
          <w:szCs w:val="24"/>
        </w:rPr>
        <w:t xml:space="preserve">- строительству образовательного комплекса (школа на 60 учащихся и детский сад на 20 мест) в </w:t>
      </w:r>
      <w:proofErr w:type="spellStart"/>
      <w:r w:rsidRPr="0023300A">
        <w:rPr>
          <w:rFonts w:ascii="Times New Roman" w:hAnsi="Times New Roman" w:cs="Times New Roman"/>
          <w:bCs/>
          <w:sz w:val="24"/>
          <w:szCs w:val="24"/>
        </w:rPr>
        <w:t>п.Соцгородок</w:t>
      </w:r>
      <w:proofErr w:type="spellEnd"/>
      <w:r w:rsidRPr="0023300A">
        <w:rPr>
          <w:rFonts w:ascii="Times New Roman" w:hAnsi="Times New Roman" w:cs="Times New Roman"/>
          <w:bCs/>
          <w:sz w:val="24"/>
          <w:szCs w:val="24"/>
        </w:rPr>
        <w:t>;</w:t>
      </w:r>
    </w:p>
    <w:p w14:paraId="2F6E2227" w14:textId="77777777" w:rsidR="00936442" w:rsidRPr="0023300A" w:rsidRDefault="00936442" w:rsidP="00936442">
      <w:pPr>
        <w:spacing w:after="0" w:line="276" w:lineRule="auto"/>
        <w:ind w:firstLine="709"/>
        <w:jc w:val="both"/>
        <w:rPr>
          <w:rFonts w:ascii="Times New Roman" w:hAnsi="Times New Roman" w:cs="Times New Roman"/>
          <w:bCs/>
          <w:sz w:val="24"/>
          <w:szCs w:val="24"/>
        </w:rPr>
      </w:pPr>
      <w:r w:rsidRPr="0023300A">
        <w:rPr>
          <w:rFonts w:ascii="Times New Roman" w:hAnsi="Times New Roman" w:cs="Times New Roman"/>
          <w:bCs/>
          <w:sz w:val="24"/>
          <w:szCs w:val="24"/>
        </w:rPr>
        <w:t>-</w:t>
      </w:r>
      <w:r w:rsidRPr="0023300A">
        <w:rPr>
          <w:rFonts w:ascii="Times New Roman" w:hAnsi="Times New Roman" w:cs="Times New Roman"/>
          <w:b/>
          <w:bCs/>
          <w:sz w:val="24"/>
          <w:szCs w:val="24"/>
        </w:rPr>
        <w:t xml:space="preserve"> </w:t>
      </w:r>
      <w:r w:rsidRPr="0023300A">
        <w:rPr>
          <w:rFonts w:ascii="Times New Roman" w:hAnsi="Times New Roman" w:cs="Times New Roman"/>
          <w:bCs/>
          <w:sz w:val="24"/>
          <w:szCs w:val="24"/>
        </w:rPr>
        <w:t xml:space="preserve">разработке ПСД на демонтаж конструкций части жилого дома жилого дома (1,2 подъезды) по адресу: </w:t>
      </w:r>
      <w:proofErr w:type="spellStart"/>
      <w:r w:rsidRPr="0023300A">
        <w:rPr>
          <w:rFonts w:ascii="Times New Roman" w:hAnsi="Times New Roman" w:cs="Times New Roman"/>
          <w:bCs/>
          <w:sz w:val="24"/>
          <w:szCs w:val="24"/>
        </w:rPr>
        <w:t>г.Железногорск</w:t>
      </w:r>
      <w:proofErr w:type="spellEnd"/>
      <w:r w:rsidRPr="0023300A">
        <w:rPr>
          <w:rFonts w:ascii="Times New Roman" w:hAnsi="Times New Roman" w:cs="Times New Roman"/>
          <w:bCs/>
          <w:sz w:val="24"/>
          <w:szCs w:val="24"/>
        </w:rPr>
        <w:t>-Илимский, ул.Радищева,12</w:t>
      </w:r>
    </w:p>
    <w:p w14:paraId="2F2106EA" w14:textId="77777777" w:rsidR="00936442" w:rsidRPr="0023300A" w:rsidRDefault="00936442" w:rsidP="00936442">
      <w:pPr>
        <w:spacing w:after="0" w:line="276" w:lineRule="auto"/>
        <w:ind w:firstLine="709"/>
        <w:jc w:val="both"/>
        <w:rPr>
          <w:rFonts w:ascii="Times New Roman" w:hAnsi="Times New Roman" w:cs="Times New Roman"/>
          <w:bCs/>
          <w:sz w:val="24"/>
          <w:szCs w:val="24"/>
        </w:rPr>
      </w:pPr>
      <w:r w:rsidRPr="0023300A">
        <w:rPr>
          <w:rFonts w:ascii="Times New Roman" w:hAnsi="Times New Roman" w:cs="Times New Roman"/>
          <w:bCs/>
          <w:sz w:val="24"/>
          <w:szCs w:val="24"/>
        </w:rPr>
        <w:t xml:space="preserve">      Осуществлен строительный контроль при проведении капитального ремонта:</w:t>
      </w:r>
    </w:p>
    <w:p w14:paraId="21130332" w14:textId="77777777" w:rsidR="00936442" w:rsidRPr="0023300A" w:rsidRDefault="00936442" w:rsidP="00936442">
      <w:pPr>
        <w:spacing w:after="0" w:line="276" w:lineRule="auto"/>
        <w:ind w:firstLine="709"/>
        <w:jc w:val="both"/>
        <w:rPr>
          <w:rFonts w:ascii="Times New Roman" w:hAnsi="Times New Roman" w:cs="Times New Roman"/>
          <w:bCs/>
          <w:sz w:val="24"/>
          <w:szCs w:val="24"/>
        </w:rPr>
      </w:pPr>
      <w:r w:rsidRPr="0023300A">
        <w:rPr>
          <w:rFonts w:ascii="Times New Roman" w:hAnsi="Times New Roman" w:cs="Times New Roman"/>
          <w:bCs/>
          <w:sz w:val="24"/>
          <w:szCs w:val="24"/>
        </w:rPr>
        <w:t xml:space="preserve">- </w:t>
      </w:r>
      <w:proofErr w:type="gramStart"/>
      <w:r w:rsidRPr="0023300A">
        <w:rPr>
          <w:rFonts w:ascii="Times New Roman" w:hAnsi="Times New Roman" w:cs="Times New Roman"/>
          <w:bCs/>
          <w:sz w:val="24"/>
          <w:szCs w:val="24"/>
        </w:rPr>
        <w:t>здания .МБУДО</w:t>
      </w:r>
      <w:proofErr w:type="gramEnd"/>
      <w:r w:rsidRPr="0023300A">
        <w:rPr>
          <w:rFonts w:ascii="Times New Roman" w:hAnsi="Times New Roman" w:cs="Times New Roman"/>
          <w:bCs/>
          <w:sz w:val="24"/>
          <w:szCs w:val="24"/>
        </w:rPr>
        <w:t xml:space="preserve"> «</w:t>
      </w:r>
      <w:proofErr w:type="spellStart"/>
      <w:r w:rsidRPr="0023300A">
        <w:rPr>
          <w:rFonts w:ascii="Times New Roman" w:hAnsi="Times New Roman" w:cs="Times New Roman"/>
          <w:bCs/>
          <w:sz w:val="24"/>
          <w:szCs w:val="24"/>
        </w:rPr>
        <w:t>ДШИ»в</w:t>
      </w:r>
      <w:proofErr w:type="spellEnd"/>
      <w:r w:rsidRPr="0023300A">
        <w:rPr>
          <w:rFonts w:ascii="Times New Roman" w:hAnsi="Times New Roman" w:cs="Times New Roman"/>
          <w:bCs/>
          <w:sz w:val="24"/>
          <w:szCs w:val="24"/>
        </w:rPr>
        <w:t xml:space="preserve"> </w:t>
      </w:r>
      <w:proofErr w:type="spellStart"/>
      <w:r w:rsidRPr="0023300A">
        <w:rPr>
          <w:rFonts w:ascii="Times New Roman" w:hAnsi="Times New Roman" w:cs="Times New Roman"/>
          <w:bCs/>
          <w:sz w:val="24"/>
          <w:szCs w:val="24"/>
        </w:rPr>
        <w:t>г.Железногорске</w:t>
      </w:r>
      <w:proofErr w:type="spellEnd"/>
      <w:r w:rsidRPr="0023300A">
        <w:rPr>
          <w:rFonts w:ascii="Times New Roman" w:hAnsi="Times New Roman" w:cs="Times New Roman"/>
          <w:bCs/>
          <w:sz w:val="24"/>
          <w:szCs w:val="24"/>
        </w:rPr>
        <w:t>-Илимском</w:t>
      </w:r>
    </w:p>
    <w:p w14:paraId="716E53E0" w14:textId="77777777" w:rsidR="00936442" w:rsidRPr="0023300A" w:rsidRDefault="00936442" w:rsidP="00936442">
      <w:pPr>
        <w:spacing w:after="0" w:line="276" w:lineRule="auto"/>
        <w:ind w:firstLine="709"/>
        <w:jc w:val="both"/>
        <w:rPr>
          <w:rFonts w:ascii="Times New Roman" w:hAnsi="Times New Roman" w:cs="Times New Roman"/>
          <w:bCs/>
          <w:sz w:val="24"/>
          <w:szCs w:val="24"/>
        </w:rPr>
      </w:pPr>
      <w:r w:rsidRPr="0023300A">
        <w:rPr>
          <w:rFonts w:ascii="Times New Roman" w:hAnsi="Times New Roman" w:cs="Times New Roman"/>
          <w:bCs/>
          <w:sz w:val="24"/>
          <w:szCs w:val="24"/>
        </w:rPr>
        <w:t>- здания МОУ «</w:t>
      </w:r>
      <w:proofErr w:type="spellStart"/>
      <w:r w:rsidRPr="0023300A">
        <w:rPr>
          <w:rFonts w:ascii="Times New Roman" w:hAnsi="Times New Roman" w:cs="Times New Roman"/>
          <w:bCs/>
          <w:sz w:val="24"/>
          <w:szCs w:val="24"/>
        </w:rPr>
        <w:t>Новоигирменская</w:t>
      </w:r>
      <w:proofErr w:type="spellEnd"/>
      <w:r w:rsidRPr="0023300A">
        <w:rPr>
          <w:rFonts w:ascii="Times New Roman" w:hAnsi="Times New Roman" w:cs="Times New Roman"/>
          <w:bCs/>
          <w:sz w:val="24"/>
          <w:szCs w:val="24"/>
        </w:rPr>
        <w:t xml:space="preserve"> СОШ № 1»</w:t>
      </w:r>
    </w:p>
    <w:p w14:paraId="3094B9DA" w14:textId="77777777" w:rsidR="00936442" w:rsidRPr="0023300A" w:rsidRDefault="00936442" w:rsidP="00936442">
      <w:pPr>
        <w:spacing w:after="0" w:line="276" w:lineRule="auto"/>
        <w:ind w:firstLine="709"/>
        <w:jc w:val="both"/>
        <w:rPr>
          <w:rFonts w:ascii="Times New Roman" w:hAnsi="Times New Roman" w:cs="Times New Roman"/>
          <w:bCs/>
          <w:sz w:val="24"/>
          <w:szCs w:val="24"/>
        </w:rPr>
      </w:pPr>
      <w:r w:rsidRPr="0023300A">
        <w:rPr>
          <w:rFonts w:ascii="Times New Roman" w:hAnsi="Times New Roman" w:cs="Times New Roman"/>
          <w:bCs/>
          <w:sz w:val="24"/>
          <w:szCs w:val="24"/>
        </w:rPr>
        <w:t>- здания МОУ «Железногорская СОШ № 1»</w:t>
      </w:r>
    </w:p>
    <w:p w14:paraId="54AAB53D" w14:textId="77777777" w:rsidR="00936442" w:rsidRPr="0023300A" w:rsidRDefault="00936442" w:rsidP="00936442">
      <w:pPr>
        <w:spacing w:after="0" w:line="276" w:lineRule="auto"/>
        <w:ind w:firstLine="709"/>
        <w:jc w:val="both"/>
        <w:rPr>
          <w:rFonts w:ascii="Times New Roman" w:hAnsi="Times New Roman" w:cs="Times New Roman"/>
          <w:bCs/>
          <w:sz w:val="24"/>
          <w:szCs w:val="24"/>
        </w:rPr>
      </w:pPr>
      <w:r w:rsidRPr="0023300A">
        <w:rPr>
          <w:rFonts w:ascii="Times New Roman" w:hAnsi="Times New Roman" w:cs="Times New Roman"/>
          <w:bCs/>
          <w:sz w:val="24"/>
          <w:szCs w:val="24"/>
        </w:rPr>
        <w:t>- здания МКУК «</w:t>
      </w:r>
      <w:proofErr w:type="spellStart"/>
      <w:r w:rsidRPr="0023300A">
        <w:rPr>
          <w:rFonts w:ascii="Times New Roman" w:hAnsi="Times New Roman" w:cs="Times New Roman"/>
          <w:bCs/>
          <w:sz w:val="24"/>
          <w:szCs w:val="24"/>
        </w:rPr>
        <w:t>Нижнеилимская</w:t>
      </w:r>
      <w:proofErr w:type="spellEnd"/>
      <w:r w:rsidRPr="0023300A">
        <w:rPr>
          <w:rFonts w:ascii="Times New Roman" w:hAnsi="Times New Roman" w:cs="Times New Roman"/>
          <w:bCs/>
          <w:sz w:val="24"/>
          <w:szCs w:val="24"/>
        </w:rPr>
        <w:t xml:space="preserve"> ЦМБ </w:t>
      </w:r>
      <w:proofErr w:type="spellStart"/>
      <w:r w:rsidRPr="0023300A">
        <w:rPr>
          <w:rFonts w:ascii="Times New Roman" w:hAnsi="Times New Roman" w:cs="Times New Roman"/>
          <w:bCs/>
          <w:sz w:val="24"/>
          <w:szCs w:val="24"/>
        </w:rPr>
        <w:t>им.А.Н.Радищева</w:t>
      </w:r>
      <w:proofErr w:type="spellEnd"/>
      <w:r w:rsidRPr="0023300A">
        <w:rPr>
          <w:rFonts w:ascii="Times New Roman" w:hAnsi="Times New Roman" w:cs="Times New Roman"/>
          <w:bCs/>
          <w:sz w:val="24"/>
          <w:szCs w:val="24"/>
        </w:rPr>
        <w:t xml:space="preserve">» в </w:t>
      </w:r>
      <w:proofErr w:type="spellStart"/>
      <w:r w:rsidRPr="0023300A">
        <w:rPr>
          <w:rFonts w:ascii="Times New Roman" w:hAnsi="Times New Roman" w:cs="Times New Roman"/>
          <w:bCs/>
          <w:sz w:val="24"/>
          <w:szCs w:val="24"/>
        </w:rPr>
        <w:t>г.Железногорске</w:t>
      </w:r>
      <w:proofErr w:type="spellEnd"/>
      <w:r w:rsidRPr="0023300A">
        <w:rPr>
          <w:rFonts w:ascii="Times New Roman" w:hAnsi="Times New Roman" w:cs="Times New Roman"/>
          <w:bCs/>
          <w:sz w:val="24"/>
          <w:szCs w:val="24"/>
        </w:rPr>
        <w:t>-Илимском;</w:t>
      </w:r>
    </w:p>
    <w:p w14:paraId="33F7C538" w14:textId="77777777" w:rsidR="00936442" w:rsidRPr="0023300A" w:rsidRDefault="00936442" w:rsidP="00936442">
      <w:pPr>
        <w:spacing w:after="0" w:line="276" w:lineRule="auto"/>
        <w:ind w:firstLine="709"/>
        <w:jc w:val="both"/>
        <w:rPr>
          <w:rFonts w:ascii="Times New Roman" w:hAnsi="Times New Roman" w:cs="Times New Roman"/>
          <w:bCs/>
          <w:sz w:val="24"/>
          <w:szCs w:val="24"/>
        </w:rPr>
      </w:pPr>
      <w:r w:rsidRPr="0023300A">
        <w:rPr>
          <w:rFonts w:ascii="Times New Roman" w:hAnsi="Times New Roman" w:cs="Times New Roman"/>
          <w:bCs/>
          <w:sz w:val="24"/>
          <w:szCs w:val="24"/>
        </w:rPr>
        <w:t>-</w:t>
      </w:r>
      <w:r w:rsidRPr="0023300A">
        <w:rPr>
          <w:rFonts w:ascii="Times New Roman" w:hAnsi="Times New Roman" w:cs="Times New Roman"/>
          <w:sz w:val="24"/>
          <w:szCs w:val="24"/>
        </w:rPr>
        <w:t xml:space="preserve"> </w:t>
      </w:r>
      <w:r w:rsidRPr="0023300A">
        <w:rPr>
          <w:rFonts w:ascii="Times New Roman" w:hAnsi="Times New Roman" w:cs="Times New Roman"/>
          <w:bCs/>
          <w:sz w:val="24"/>
          <w:szCs w:val="24"/>
        </w:rPr>
        <w:t xml:space="preserve">кровли жилого помещения по адресу: </w:t>
      </w:r>
      <w:proofErr w:type="spellStart"/>
      <w:r w:rsidRPr="0023300A">
        <w:rPr>
          <w:rFonts w:ascii="Times New Roman" w:hAnsi="Times New Roman" w:cs="Times New Roman"/>
          <w:bCs/>
          <w:sz w:val="24"/>
          <w:szCs w:val="24"/>
        </w:rPr>
        <w:t>р.п.Хребтовая</w:t>
      </w:r>
      <w:proofErr w:type="spellEnd"/>
      <w:r w:rsidRPr="0023300A">
        <w:rPr>
          <w:rFonts w:ascii="Times New Roman" w:hAnsi="Times New Roman" w:cs="Times New Roman"/>
          <w:bCs/>
          <w:sz w:val="24"/>
          <w:szCs w:val="24"/>
        </w:rPr>
        <w:t xml:space="preserve">, </w:t>
      </w:r>
      <w:proofErr w:type="spellStart"/>
      <w:r w:rsidRPr="0023300A">
        <w:rPr>
          <w:rFonts w:ascii="Times New Roman" w:hAnsi="Times New Roman" w:cs="Times New Roman"/>
          <w:bCs/>
          <w:sz w:val="24"/>
          <w:szCs w:val="24"/>
        </w:rPr>
        <w:t>ул.Ленина</w:t>
      </w:r>
      <w:proofErr w:type="spellEnd"/>
      <w:r w:rsidRPr="0023300A">
        <w:rPr>
          <w:rFonts w:ascii="Times New Roman" w:hAnsi="Times New Roman" w:cs="Times New Roman"/>
          <w:bCs/>
          <w:sz w:val="24"/>
          <w:szCs w:val="24"/>
        </w:rPr>
        <w:t>, дом 11, кв.2.</w:t>
      </w:r>
    </w:p>
    <w:p w14:paraId="4355C9F0" w14:textId="77777777" w:rsidR="00936442" w:rsidRPr="0023300A" w:rsidRDefault="00936442" w:rsidP="00936442">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     Кроме </w:t>
      </w:r>
      <w:proofErr w:type="gramStart"/>
      <w:r w:rsidRPr="0023300A">
        <w:rPr>
          <w:rFonts w:ascii="Times New Roman" w:hAnsi="Times New Roman" w:cs="Times New Roman"/>
          <w:sz w:val="24"/>
          <w:szCs w:val="24"/>
        </w:rPr>
        <w:t>того,  в</w:t>
      </w:r>
      <w:proofErr w:type="gramEnd"/>
      <w:r w:rsidRPr="0023300A">
        <w:rPr>
          <w:rFonts w:ascii="Times New Roman" w:hAnsi="Times New Roman" w:cs="Times New Roman"/>
          <w:sz w:val="24"/>
          <w:szCs w:val="24"/>
        </w:rPr>
        <w:t xml:space="preserve"> соответствии с соглашениями с сельскими поселениями на 2020 год о передаче полномочий осуществлен строительный контроль:</w:t>
      </w:r>
    </w:p>
    <w:p w14:paraId="4D30D8CC" w14:textId="77777777" w:rsidR="00936442" w:rsidRPr="0023300A" w:rsidRDefault="00936442" w:rsidP="00936442">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-при строительстве многофункциональной спортивной площадки в </w:t>
      </w:r>
      <w:proofErr w:type="spellStart"/>
      <w:r w:rsidRPr="0023300A">
        <w:rPr>
          <w:rFonts w:ascii="Times New Roman" w:hAnsi="Times New Roman" w:cs="Times New Roman"/>
          <w:sz w:val="24"/>
          <w:szCs w:val="24"/>
        </w:rPr>
        <w:t>п.Соцгородок</w:t>
      </w:r>
      <w:proofErr w:type="spellEnd"/>
    </w:p>
    <w:p w14:paraId="65F9F76E" w14:textId="77777777" w:rsidR="00936442" w:rsidRPr="0023300A" w:rsidRDefault="00936442" w:rsidP="00936442">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 при проведении капитального ремонта фасада здания МКУК КДЦ «Каскад» в </w:t>
      </w:r>
      <w:proofErr w:type="spellStart"/>
      <w:r w:rsidRPr="0023300A">
        <w:rPr>
          <w:rFonts w:ascii="Times New Roman" w:hAnsi="Times New Roman" w:cs="Times New Roman"/>
          <w:sz w:val="24"/>
          <w:szCs w:val="24"/>
        </w:rPr>
        <w:t>п.Речушка</w:t>
      </w:r>
      <w:proofErr w:type="spellEnd"/>
    </w:p>
    <w:p w14:paraId="41961153" w14:textId="77777777" w:rsidR="00936442" w:rsidRPr="0023300A" w:rsidRDefault="00936442" w:rsidP="00936442">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        Общий объем капитальных вложений, освоенных в 2020 году при участии отдела архитектуры и градостроительства, составил </w:t>
      </w:r>
      <w:r w:rsidRPr="0023300A">
        <w:rPr>
          <w:rFonts w:ascii="Times New Roman" w:hAnsi="Times New Roman" w:cs="Times New Roman"/>
          <w:b/>
          <w:sz w:val="24"/>
          <w:szCs w:val="24"/>
        </w:rPr>
        <w:t>164,01</w:t>
      </w:r>
      <w:r w:rsidRPr="0023300A">
        <w:rPr>
          <w:rFonts w:ascii="Times New Roman" w:hAnsi="Times New Roman" w:cs="Times New Roman"/>
          <w:sz w:val="24"/>
          <w:szCs w:val="24"/>
        </w:rPr>
        <w:t xml:space="preserve"> </w:t>
      </w:r>
      <w:proofErr w:type="spellStart"/>
      <w:r w:rsidRPr="0023300A">
        <w:rPr>
          <w:rFonts w:ascii="Times New Roman" w:hAnsi="Times New Roman" w:cs="Times New Roman"/>
          <w:sz w:val="24"/>
          <w:szCs w:val="24"/>
        </w:rPr>
        <w:t>млн.руб</w:t>
      </w:r>
      <w:proofErr w:type="spellEnd"/>
      <w:r w:rsidRPr="0023300A">
        <w:rPr>
          <w:rFonts w:ascii="Times New Roman" w:hAnsi="Times New Roman" w:cs="Times New Roman"/>
          <w:sz w:val="24"/>
          <w:szCs w:val="24"/>
        </w:rPr>
        <w:t>., в том числе:</w:t>
      </w:r>
    </w:p>
    <w:p w14:paraId="3523793D" w14:textId="78478E1C" w:rsidR="00936442" w:rsidRPr="0023300A" w:rsidRDefault="00936442" w:rsidP="00936442">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-по исполнению функций заказчика -</w:t>
      </w:r>
      <w:r w:rsidR="00D5313C">
        <w:rPr>
          <w:rFonts w:ascii="Times New Roman" w:hAnsi="Times New Roman" w:cs="Times New Roman"/>
          <w:sz w:val="24"/>
          <w:szCs w:val="24"/>
        </w:rPr>
        <w:t xml:space="preserve"> </w:t>
      </w:r>
      <w:r w:rsidRPr="0023300A">
        <w:rPr>
          <w:rFonts w:ascii="Times New Roman" w:hAnsi="Times New Roman" w:cs="Times New Roman"/>
          <w:sz w:val="24"/>
          <w:szCs w:val="24"/>
        </w:rPr>
        <w:t xml:space="preserve">39,16 </w:t>
      </w:r>
      <w:proofErr w:type="spellStart"/>
      <w:r w:rsidRPr="0023300A">
        <w:rPr>
          <w:rFonts w:ascii="Times New Roman" w:hAnsi="Times New Roman" w:cs="Times New Roman"/>
          <w:sz w:val="24"/>
          <w:szCs w:val="24"/>
        </w:rPr>
        <w:t>млн.руб</w:t>
      </w:r>
      <w:proofErr w:type="spellEnd"/>
      <w:r w:rsidRPr="0023300A">
        <w:rPr>
          <w:rFonts w:ascii="Times New Roman" w:hAnsi="Times New Roman" w:cs="Times New Roman"/>
          <w:sz w:val="24"/>
          <w:szCs w:val="24"/>
        </w:rPr>
        <w:t xml:space="preserve">.                                </w:t>
      </w:r>
    </w:p>
    <w:p w14:paraId="2CEEFC11" w14:textId="77777777" w:rsidR="00936442" w:rsidRPr="0023300A" w:rsidRDefault="00936442" w:rsidP="00936442">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-по исполнению </w:t>
      </w:r>
      <w:proofErr w:type="gramStart"/>
      <w:r w:rsidRPr="0023300A">
        <w:rPr>
          <w:rFonts w:ascii="Times New Roman" w:hAnsi="Times New Roman" w:cs="Times New Roman"/>
          <w:sz w:val="24"/>
          <w:szCs w:val="24"/>
        </w:rPr>
        <w:t>функций  строительного</w:t>
      </w:r>
      <w:proofErr w:type="gramEnd"/>
      <w:r w:rsidRPr="0023300A">
        <w:rPr>
          <w:rFonts w:ascii="Times New Roman" w:hAnsi="Times New Roman" w:cs="Times New Roman"/>
          <w:sz w:val="24"/>
          <w:szCs w:val="24"/>
        </w:rPr>
        <w:t xml:space="preserve"> контроля за</w:t>
      </w:r>
    </w:p>
    <w:p w14:paraId="6748E905" w14:textId="6C23C034" w:rsidR="00936442" w:rsidRPr="0023300A" w:rsidRDefault="00936442" w:rsidP="00936442">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 строительством и капитальным ремонтом объектов -124,85 </w:t>
      </w:r>
      <w:proofErr w:type="spellStart"/>
      <w:r w:rsidRPr="0023300A">
        <w:rPr>
          <w:rFonts w:ascii="Times New Roman" w:hAnsi="Times New Roman" w:cs="Times New Roman"/>
          <w:sz w:val="24"/>
          <w:szCs w:val="24"/>
        </w:rPr>
        <w:t>млн.руб</w:t>
      </w:r>
      <w:proofErr w:type="spellEnd"/>
      <w:r w:rsidRPr="0023300A">
        <w:rPr>
          <w:rFonts w:ascii="Times New Roman" w:hAnsi="Times New Roman" w:cs="Times New Roman"/>
          <w:sz w:val="24"/>
          <w:szCs w:val="24"/>
        </w:rPr>
        <w:t>.</w:t>
      </w:r>
    </w:p>
    <w:p w14:paraId="76BB334A" w14:textId="77777777" w:rsidR="00D5313C" w:rsidRDefault="00936442" w:rsidP="00D5313C">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 Освоено субсидий из бюджета Иркутской области в сумме -140,06 </w:t>
      </w:r>
      <w:proofErr w:type="spellStart"/>
      <w:r w:rsidRPr="0023300A">
        <w:rPr>
          <w:rFonts w:ascii="Times New Roman" w:hAnsi="Times New Roman" w:cs="Times New Roman"/>
          <w:sz w:val="24"/>
          <w:szCs w:val="24"/>
        </w:rPr>
        <w:t>млн.руб</w:t>
      </w:r>
      <w:proofErr w:type="spellEnd"/>
      <w:r w:rsidRPr="0023300A">
        <w:rPr>
          <w:rFonts w:ascii="Times New Roman" w:hAnsi="Times New Roman" w:cs="Times New Roman"/>
          <w:sz w:val="24"/>
          <w:szCs w:val="24"/>
        </w:rPr>
        <w:t>.</w:t>
      </w:r>
    </w:p>
    <w:p w14:paraId="3CC1E323" w14:textId="35E39440" w:rsidR="00936442" w:rsidRPr="0023300A" w:rsidRDefault="00936442" w:rsidP="00D5313C">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lastRenderedPageBreak/>
        <w:t>Благодаря эффективному взаимодействию администрации района с Правительством Иркутской области за последние 5 лет наблюдался устойчивый рост бюджетных инвестиций в объекты муниципальной собственности с 9,97 млн. руб. в 2016 году до 147,03 млн. руб.  в 2020 году.</w:t>
      </w:r>
    </w:p>
    <w:p w14:paraId="75337D6B" w14:textId="06AB8823" w:rsidR="00936442" w:rsidRPr="0023300A" w:rsidRDefault="00936442" w:rsidP="00936442">
      <w:pPr>
        <w:spacing w:after="0" w:line="276"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В 2020 году продолжена работа комиссий по обследованию технического состояния </w:t>
      </w:r>
      <w:proofErr w:type="gramStart"/>
      <w:r w:rsidRPr="0023300A">
        <w:rPr>
          <w:rFonts w:ascii="Times New Roman" w:hAnsi="Times New Roman" w:cs="Times New Roman"/>
          <w:sz w:val="24"/>
          <w:szCs w:val="24"/>
        </w:rPr>
        <w:t>муниципальных  объектов</w:t>
      </w:r>
      <w:proofErr w:type="gramEnd"/>
      <w:r w:rsidRPr="0023300A">
        <w:rPr>
          <w:rFonts w:ascii="Times New Roman" w:hAnsi="Times New Roman" w:cs="Times New Roman"/>
          <w:sz w:val="24"/>
          <w:szCs w:val="24"/>
        </w:rPr>
        <w:t xml:space="preserve"> с целью принятия решения по их дальнейшей эксплуатации.  В течение года проведено 14 </w:t>
      </w:r>
      <w:proofErr w:type="spellStart"/>
      <w:r w:rsidRPr="0023300A">
        <w:rPr>
          <w:rFonts w:ascii="Times New Roman" w:hAnsi="Times New Roman" w:cs="Times New Roman"/>
          <w:sz w:val="24"/>
          <w:szCs w:val="24"/>
        </w:rPr>
        <w:t>комисий</w:t>
      </w:r>
      <w:proofErr w:type="spellEnd"/>
      <w:r w:rsidRPr="0023300A">
        <w:rPr>
          <w:rFonts w:ascii="Times New Roman" w:hAnsi="Times New Roman" w:cs="Times New Roman"/>
          <w:sz w:val="24"/>
          <w:szCs w:val="24"/>
        </w:rPr>
        <w:t>.</w:t>
      </w:r>
    </w:p>
    <w:p w14:paraId="4F8ADAE8" w14:textId="77777777" w:rsidR="00193C6F" w:rsidRPr="0023300A" w:rsidRDefault="00193C6F" w:rsidP="00983E95">
      <w:pPr>
        <w:spacing w:after="0" w:line="276" w:lineRule="auto"/>
        <w:ind w:firstLine="709"/>
        <w:jc w:val="both"/>
        <w:rPr>
          <w:rFonts w:ascii="Times New Roman" w:hAnsi="Times New Roman" w:cs="Times New Roman"/>
          <w:sz w:val="24"/>
          <w:szCs w:val="24"/>
        </w:rPr>
      </w:pPr>
    </w:p>
    <w:p w14:paraId="2C6E098B" w14:textId="77777777" w:rsidR="000D76C7" w:rsidRPr="0023300A" w:rsidRDefault="000D76C7" w:rsidP="008F4708">
      <w:pPr>
        <w:jc w:val="center"/>
        <w:rPr>
          <w:rFonts w:ascii="Times New Roman" w:hAnsi="Times New Roman" w:cs="Times New Roman"/>
          <w:b/>
          <w:bCs/>
          <w:sz w:val="24"/>
          <w:szCs w:val="24"/>
        </w:rPr>
      </w:pPr>
    </w:p>
    <w:p w14:paraId="4F3A0957" w14:textId="4A40A105" w:rsidR="008F4708" w:rsidRPr="0023300A" w:rsidRDefault="00193C6F" w:rsidP="008F4708">
      <w:pPr>
        <w:jc w:val="center"/>
        <w:rPr>
          <w:rFonts w:ascii="Times New Roman" w:hAnsi="Times New Roman" w:cs="Times New Roman"/>
          <w:b/>
          <w:bCs/>
          <w:sz w:val="24"/>
          <w:szCs w:val="24"/>
        </w:rPr>
      </w:pPr>
      <w:r w:rsidRPr="0023300A">
        <w:rPr>
          <w:rFonts w:ascii="Times New Roman" w:hAnsi="Times New Roman" w:cs="Times New Roman"/>
          <w:b/>
          <w:bCs/>
          <w:sz w:val="24"/>
          <w:szCs w:val="24"/>
        </w:rPr>
        <w:t xml:space="preserve">7 </w:t>
      </w:r>
      <w:r w:rsidR="008F4708" w:rsidRPr="0023300A">
        <w:rPr>
          <w:rFonts w:ascii="Times New Roman" w:hAnsi="Times New Roman" w:cs="Times New Roman"/>
          <w:b/>
          <w:bCs/>
          <w:sz w:val="24"/>
          <w:szCs w:val="24"/>
        </w:rPr>
        <w:t>Жилищно-коммунальное хозяйство</w:t>
      </w:r>
    </w:p>
    <w:p w14:paraId="24212270" w14:textId="77777777" w:rsidR="000D76C7" w:rsidRPr="0023300A" w:rsidRDefault="000D76C7" w:rsidP="000D76C7">
      <w:pPr>
        <w:spacing w:before="120" w:after="0" w:line="240" w:lineRule="auto"/>
        <w:ind w:firstLine="709"/>
        <w:rPr>
          <w:rFonts w:ascii="Times New Roman" w:hAnsi="Times New Roman" w:cs="Times New Roman"/>
          <w:sz w:val="24"/>
          <w:szCs w:val="24"/>
        </w:rPr>
      </w:pPr>
      <w:r w:rsidRPr="0023300A">
        <w:rPr>
          <w:rFonts w:ascii="Times New Roman" w:hAnsi="Times New Roman" w:cs="Times New Roman"/>
          <w:sz w:val="24"/>
          <w:szCs w:val="24"/>
        </w:rPr>
        <w:t>В течение 2020 г. в рамках муниципальных программ были реализованы следующие мероприятия, в т.ч:</w:t>
      </w:r>
    </w:p>
    <w:p w14:paraId="2632DB43" w14:textId="7D0668B1" w:rsidR="000D76C7" w:rsidRPr="0023300A" w:rsidRDefault="000D76C7" w:rsidP="000D76C7">
      <w:pPr>
        <w:spacing w:before="120" w:after="0" w:line="240" w:lineRule="auto"/>
        <w:ind w:firstLine="709"/>
        <w:jc w:val="both"/>
        <w:rPr>
          <w:rFonts w:ascii="Times New Roman" w:hAnsi="Times New Roman" w:cs="Times New Roman"/>
          <w:b/>
          <w:sz w:val="24"/>
          <w:szCs w:val="24"/>
        </w:rPr>
      </w:pPr>
      <w:r w:rsidRPr="0023300A">
        <w:rPr>
          <w:rFonts w:ascii="Times New Roman" w:hAnsi="Times New Roman" w:cs="Times New Roman"/>
          <w:b/>
          <w:sz w:val="24"/>
          <w:szCs w:val="24"/>
        </w:rPr>
        <w:t>«Энергосбережение и повышение энергетической эффективности в учреждениях бюджетной сферы, административных зданиях и жилищном фонде на территории Нижнеилимского муниципального района» на 2018-2023 годы»</w:t>
      </w:r>
    </w:p>
    <w:p w14:paraId="08125224" w14:textId="77777777" w:rsidR="000D76C7" w:rsidRPr="0023300A" w:rsidRDefault="000D76C7" w:rsidP="000D76C7">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установлены приборы учёта тепловой энергии, горячей и холодной воды в учреждениях бюджетной сферы и административных зданиях</w:t>
      </w:r>
    </w:p>
    <w:p w14:paraId="41E5D66A" w14:textId="7D9249B4" w:rsidR="000D76C7" w:rsidRPr="0023300A" w:rsidRDefault="000D76C7" w:rsidP="000D76C7">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i/>
          <w:sz w:val="24"/>
          <w:szCs w:val="24"/>
        </w:rPr>
        <w:t>(всего в течение 2020 г. было установлено ПУ: 12 – теплосчётчиков; 15 – на ГВС, 12 – на ХВС)</w:t>
      </w:r>
      <w:r w:rsidRPr="0023300A">
        <w:rPr>
          <w:rFonts w:ascii="Times New Roman" w:hAnsi="Times New Roman" w:cs="Times New Roman"/>
          <w:sz w:val="24"/>
          <w:szCs w:val="24"/>
        </w:rPr>
        <w:t>;</w:t>
      </w:r>
    </w:p>
    <w:p w14:paraId="295F8836" w14:textId="77777777" w:rsidR="000D76C7" w:rsidRPr="0023300A" w:rsidRDefault="000D76C7" w:rsidP="000D76C7">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 приобретены и установлены светодиодные светильники </w:t>
      </w:r>
    </w:p>
    <w:p w14:paraId="50F94214" w14:textId="77777777" w:rsidR="000D76C7" w:rsidRPr="0023300A" w:rsidRDefault="000D76C7" w:rsidP="000D76C7">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i/>
          <w:sz w:val="24"/>
          <w:szCs w:val="24"/>
        </w:rPr>
        <w:t>(</w:t>
      </w:r>
      <w:proofErr w:type="spellStart"/>
      <w:r w:rsidRPr="0023300A">
        <w:rPr>
          <w:rFonts w:ascii="Times New Roman" w:hAnsi="Times New Roman" w:cs="Times New Roman"/>
          <w:i/>
          <w:sz w:val="24"/>
          <w:szCs w:val="24"/>
        </w:rPr>
        <w:t>количествоиспользуемых</w:t>
      </w:r>
      <w:proofErr w:type="spellEnd"/>
      <w:r w:rsidRPr="0023300A">
        <w:rPr>
          <w:rFonts w:ascii="Times New Roman" w:hAnsi="Times New Roman" w:cs="Times New Roman"/>
          <w:i/>
          <w:sz w:val="24"/>
          <w:szCs w:val="24"/>
        </w:rPr>
        <w:t xml:space="preserve"> светодиодных светильников выросло до 31 %)</w:t>
      </w:r>
      <w:r w:rsidRPr="0023300A">
        <w:rPr>
          <w:rFonts w:ascii="Times New Roman" w:hAnsi="Times New Roman" w:cs="Times New Roman"/>
          <w:sz w:val="24"/>
          <w:szCs w:val="24"/>
        </w:rPr>
        <w:t>;</w:t>
      </w:r>
    </w:p>
    <w:p w14:paraId="0568D788" w14:textId="77777777" w:rsidR="000D76C7" w:rsidRPr="0023300A" w:rsidRDefault="000D76C7" w:rsidP="000D76C7">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проведены работы по замене оконных рам и дверных блоков на современные.</w:t>
      </w:r>
    </w:p>
    <w:p w14:paraId="22211CDA" w14:textId="1470F357" w:rsidR="000D76C7" w:rsidRPr="0023300A" w:rsidRDefault="000D76C7" w:rsidP="000D76C7">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Затраты на реализацию мероприятий в 2020 г. составили 7 807,8 тыс. руб.</w:t>
      </w:r>
    </w:p>
    <w:p w14:paraId="6B5CA39F" w14:textId="4C33FBEA" w:rsidR="000D76C7" w:rsidRPr="0023300A" w:rsidRDefault="000D76C7" w:rsidP="000D76C7">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Реализация указанных мероприятий привела к сокращению потребления энергоресурсов и воды в общем на 15,8 % в сравнении с 2019 г.</w:t>
      </w:r>
    </w:p>
    <w:p w14:paraId="5BFDEF17" w14:textId="702277EC" w:rsidR="000D76C7" w:rsidRPr="0023300A" w:rsidRDefault="000D76C7" w:rsidP="000D76C7">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В течение действия программы в период с 2015 г. по 2020 г. увеличено количество установленных приборов учёта по теплоэнергии и воде на 69 % (93 ед.) </w:t>
      </w:r>
    </w:p>
    <w:p w14:paraId="37CA2796" w14:textId="77777777" w:rsidR="000D76C7" w:rsidRPr="0023300A" w:rsidRDefault="000D76C7" w:rsidP="000D76C7">
      <w:pPr>
        <w:spacing w:after="0" w:line="240" w:lineRule="auto"/>
        <w:ind w:firstLine="709"/>
        <w:jc w:val="both"/>
        <w:rPr>
          <w:rFonts w:ascii="Times New Roman" w:hAnsi="Times New Roman" w:cs="Times New Roman"/>
          <w:sz w:val="24"/>
          <w:szCs w:val="24"/>
        </w:rPr>
      </w:pPr>
    </w:p>
    <w:tbl>
      <w:tblPr>
        <w:tblpPr w:leftFromText="180" w:rightFromText="180" w:vertAnchor="text" w:horzAnchor="margin" w:tblpY="367"/>
        <w:tblW w:w="9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1149"/>
        <w:gridCol w:w="1206"/>
        <w:gridCol w:w="675"/>
        <w:gridCol w:w="1206"/>
        <w:gridCol w:w="1369"/>
        <w:gridCol w:w="1293"/>
        <w:gridCol w:w="1049"/>
      </w:tblGrid>
      <w:tr w:rsidR="000D76C7" w:rsidRPr="0023300A" w14:paraId="7E052C0E" w14:textId="77777777" w:rsidTr="00D5313C">
        <w:trPr>
          <w:trHeight w:val="35"/>
        </w:trPr>
        <w:tc>
          <w:tcPr>
            <w:tcW w:w="1334" w:type="dxa"/>
            <w:vMerge w:val="restart"/>
            <w:vAlign w:val="center"/>
          </w:tcPr>
          <w:p w14:paraId="1780AC97"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Наименование ресурса, подлежащего учёту</w:t>
            </w:r>
          </w:p>
        </w:tc>
        <w:tc>
          <w:tcPr>
            <w:tcW w:w="7947" w:type="dxa"/>
            <w:gridSpan w:val="7"/>
          </w:tcPr>
          <w:p w14:paraId="3E69DB0C"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Учреждения образования</w:t>
            </w:r>
          </w:p>
        </w:tc>
      </w:tr>
      <w:tr w:rsidR="000D76C7" w:rsidRPr="0023300A" w14:paraId="5E616B35" w14:textId="77777777" w:rsidTr="00D5313C">
        <w:trPr>
          <w:trHeight w:val="142"/>
        </w:trPr>
        <w:tc>
          <w:tcPr>
            <w:tcW w:w="1334" w:type="dxa"/>
            <w:vMerge/>
          </w:tcPr>
          <w:p w14:paraId="277806FB" w14:textId="77777777" w:rsidR="000D76C7" w:rsidRPr="0023300A" w:rsidRDefault="000D76C7" w:rsidP="000D76C7">
            <w:pPr>
              <w:rPr>
                <w:rFonts w:ascii="Times New Roman" w:hAnsi="Times New Roman" w:cs="Times New Roman"/>
                <w:sz w:val="24"/>
                <w:szCs w:val="24"/>
              </w:rPr>
            </w:pPr>
          </w:p>
        </w:tc>
        <w:tc>
          <w:tcPr>
            <w:tcW w:w="1149" w:type="dxa"/>
            <w:vMerge w:val="restart"/>
            <w:vAlign w:val="center"/>
          </w:tcPr>
          <w:p w14:paraId="42B08242"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Потребность</w:t>
            </w:r>
          </w:p>
          <w:p w14:paraId="0881E4DD"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 xml:space="preserve"> в приборах учёта</w:t>
            </w:r>
          </w:p>
        </w:tc>
        <w:tc>
          <w:tcPr>
            <w:tcW w:w="1206" w:type="dxa"/>
            <w:vAlign w:val="center"/>
          </w:tcPr>
          <w:p w14:paraId="7A359F50"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 xml:space="preserve">Установлено приборов учёта </w:t>
            </w:r>
          </w:p>
        </w:tc>
        <w:tc>
          <w:tcPr>
            <w:tcW w:w="675" w:type="dxa"/>
            <w:vAlign w:val="center"/>
          </w:tcPr>
          <w:p w14:paraId="762DC6A1"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w:t>
            </w:r>
          </w:p>
        </w:tc>
        <w:tc>
          <w:tcPr>
            <w:tcW w:w="1206" w:type="dxa"/>
            <w:vAlign w:val="center"/>
          </w:tcPr>
          <w:p w14:paraId="552A1762"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 xml:space="preserve">Установлено приборов учёта </w:t>
            </w:r>
          </w:p>
        </w:tc>
        <w:tc>
          <w:tcPr>
            <w:tcW w:w="1369" w:type="dxa"/>
            <w:vAlign w:val="center"/>
          </w:tcPr>
          <w:p w14:paraId="4ACFDF0C"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w:t>
            </w:r>
          </w:p>
        </w:tc>
        <w:tc>
          <w:tcPr>
            <w:tcW w:w="1293" w:type="dxa"/>
            <w:vAlign w:val="center"/>
          </w:tcPr>
          <w:p w14:paraId="23AC9E09"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Установлено приборов учёта</w:t>
            </w:r>
          </w:p>
        </w:tc>
        <w:tc>
          <w:tcPr>
            <w:tcW w:w="1047" w:type="dxa"/>
            <w:vAlign w:val="center"/>
          </w:tcPr>
          <w:p w14:paraId="30378E78"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w:t>
            </w:r>
          </w:p>
        </w:tc>
      </w:tr>
      <w:tr w:rsidR="000D76C7" w:rsidRPr="0023300A" w14:paraId="5E0D8116" w14:textId="77777777" w:rsidTr="00D5313C">
        <w:trPr>
          <w:trHeight w:val="35"/>
        </w:trPr>
        <w:tc>
          <w:tcPr>
            <w:tcW w:w="1334" w:type="dxa"/>
            <w:vMerge/>
          </w:tcPr>
          <w:p w14:paraId="5A5AB362" w14:textId="77777777" w:rsidR="000D76C7" w:rsidRPr="0023300A" w:rsidRDefault="000D76C7" w:rsidP="000D76C7">
            <w:pPr>
              <w:rPr>
                <w:rFonts w:ascii="Times New Roman" w:hAnsi="Times New Roman" w:cs="Times New Roman"/>
                <w:sz w:val="24"/>
                <w:szCs w:val="24"/>
              </w:rPr>
            </w:pPr>
          </w:p>
        </w:tc>
        <w:tc>
          <w:tcPr>
            <w:tcW w:w="1149" w:type="dxa"/>
            <w:vMerge/>
            <w:vAlign w:val="center"/>
          </w:tcPr>
          <w:p w14:paraId="64A09C5A" w14:textId="77777777" w:rsidR="000D76C7" w:rsidRPr="0023300A" w:rsidRDefault="000D76C7" w:rsidP="000D76C7">
            <w:pPr>
              <w:rPr>
                <w:rFonts w:ascii="Times New Roman" w:hAnsi="Times New Roman" w:cs="Times New Roman"/>
                <w:sz w:val="24"/>
                <w:szCs w:val="24"/>
              </w:rPr>
            </w:pPr>
          </w:p>
        </w:tc>
        <w:tc>
          <w:tcPr>
            <w:tcW w:w="1881" w:type="dxa"/>
            <w:gridSpan w:val="2"/>
          </w:tcPr>
          <w:p w14:paraId="009B1C2A"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2015 г.</w:t>
            </w:r>
          </w:p>
        </w:tc>
        <w:tc>
          <w:tcPr>
            <w:tcW w:w="2575" w:type="dxa"/>
            <w:gridSpan w:val="2"/>
            <w:vAlign w:val="center"/>
          </w:tcPr>
          <w:p w14:paraId="59942736"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2019 г.</w:t>
            </w:r>
          </w:p>
        </w:tc>
        <w:tc>
          <w:tcPr>
            <w:tcW w:w="2341" w:type="dxa"/>
            <w:gridSpan w:val="2"/>
            <w:vAlign w:val="center"/>
          </w:tcPr>
          <w:p w14:paraId="23B1260D"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2020 г.</w:t>
            </w:r>
          </w:p>
        </w:tc>
      </w:tr>
      <w:tr w:rsidR="000D76C7" w:rsidRPr="0023300A" w14:paraId="2ECCBB6D" w14:textId="77777777" w:rsidTr="00D5313C">
        <w:trPr>
          <w:trHeight w:val="36"/>
        </w:trPr>
        <w:tc>
          <w:tcPr>
            <w:tcW w:w="1334" w:type="dxa"/>
            <w:vAlign w:val="center"/>
          </w:tcPr>
          <w:p w14:paraId="471E03F4"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электроэнергия</w:t>
            </w:r>
          </w:p>
        </w:tc>
        <w:tc>
          <w:tcPr>
            <w:tcW w:w="1149" w:type="dxa"/>
            <w:vAlign w:val="center"/>
          </w:tcPr>
          <w:p w14:paraId="658A951C"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105</w:t>
            </w:r>
          </w:p>
        </w:tc>
        <w:tc>
          <w:tcPr>
            <w:tcW w:w="1206" w:type="dxa"/>
          </w:tcPr>
          <w:p w14:paraId="10873B7A"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105</w:t>
            </w:r>
          </w:p>
        </w:tc>
        <w:tc>
          <w:tcPr>
            <w:tcW w:w="675" w:type="dxa"/>
          </w:tcPr>
          <w:p w14:paraId="2F0164CE"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100</w:t>
            </w:r>
          </w:p>
        </w:tc>
        <w:tc>
          <w:tcPr>
            <w:tcW w:w="1206" w:type="dxa"/>
            <w:vAlign w:val="center"/>
          </w:tcPr>
          <w:p w14:paraId="6384F020"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105</w:t>
            </w:r>
          </w:p>
        </w:tc>
        <w:tc>
          <w:tcPr>
            <w:tcW w:w="1369" w:type="dxa"/>
            <w:vAlign w:val="center"/>
          </w:tcPr>
          <w:p w14:paraId="7DFCEBCA"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100</w:t>
            </w:r>
          </w:p>
        </w:tc>
        <w:tc>
          <w:tcPr>
            <w:tcW w:w="1293" w:type="dxa"/>
            <w:vAlign w:val="center"/>
          </w:tcPr>
          <w:p w14:paraId="6AEEA15C"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105</w:t>
            </w:r>
          </w:p>
        </w:tc>
        <w:tc>
          <w:tcPr>
            <w:tcW w:w="1047" w:type="dxa"/>
            <w:vAlign w:val="center"/>
          </w:tcPr>
          <w:p w14:paraId="5FB145B9"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100</w:t>
            </w:r>
          </w:p>
        </w:tc>
      </w:tr>
      <w:tr w:rsidR="000D76C7" w:rsidRPr="0023300A" w14:paraId="79EB8304" w14:textId="77777777" w:rsidTr="00D5313C">
        <w:trPr>
          <w:trHeight w:val="70"/>
        </w:trPr>
        <w:tc>
          <w:tcPr>
            <w:tcW w:w="1334" w:type="dxa"/>
            <w:vAlign w:val="center"/>
          </w:tcPr>
          <w:p w14:paraId="7F3F09AE"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теплоэнергия</w:t>
            </w:r>
          </w:p>
        </w:tc>
        <w:tc>
          <w:tcPr>
            <w:tcW w:w="1149" w:type="dxa"/>
            <w:vAlign w:val="center"/>
          </w:tcPr>
          <w:p w14:paraId="3063442F"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53</w:t>
            </w:r>
          </w:p>
        </w:tc>
        <w:tc>
          <w:tcPr>
            <w:tcW w:w="1206" w:type="dxa"/>
          </w:tcPr>
          <w:p w14:paraId="6B3B8F2C"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15</w:t>
            </w:r>
          </w:p>
        </w:tc>
        <w:tc>
          <w:tcPr>
            <w:tcW w:w="675" w:type="dxa"/>
          </w:tcPr>
          <w:p w14:paraId="66F06B7D"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31</w:t>
            </w:r>
          </w:p>
        </w:tc>
        <w:tc>
          <w:tcPr>
            <w:tcW w:w="1206" w:type="dxa"/>
            <w:vAlign w:val="center"/>
          </w:tcPr>
          <w:p w14:paraId="305898D1"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40</w:t>
            </w:r>
          </w:p>
        </w:tc>
        <w:tc>
          <w:tcPr>
            <w:tcW w:w="1369" w:type="dxa"/>
            <w:vAlign w:val="center"/>
          </w:tcPr>
          <w:p w14:paraId="51EB4DCF"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82</w:t>
            </w:r>
          </w:p>
        </w:tc>
        <w:tc>
          <w:tcPr>
            <w:tcW w:w="1293" w:type="dxa"/>
            <w:vAlign w:val="center"/>
          </w:tcPr>
          <w:p w14:paraId="4B14EDC4"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47</w:t>
            </w:r>
          </w:p>
        </w:tc>
        <w:tc>
          <w:tcPr>
            <w:tcW w:w="1047" w:type="dxa"/>
            <w:vAlign w:val="center"/>
          </w:tcPr>
          <w:p w14:paraId="7CF263CC"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89</w:t>
            </w:r>
          </w:p>
        </w:tc>
      </w:tr>
      <w:tr w:rsidR="000D76C7" w:rsidRPr="0023300A" w14:paraId="1EC6E9B8" w14:textId="77777777" w:rsidTr="00D5313C">
        <w:trPr>
          <w:trHeight w:val="70"/>
        </w:trPr>
        <w:tc>
          <w:tcPr>
            <w:tcW w:w="1334" w:type="dxa"/>
            <w:tcBorders>
              <w:bottom w:val="single" w:sz="4" w:space="0" w:color="auto"/>
            </w:tcBorders>
            <w:vAlign w:val="center"/>
          </w:tcPr>
          <w:p w14:paraId="5B0E1EAC"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ГВС</w:t>
            </w:r>
          </w:p>
        </w:tc>
        <w:tc>
          <w:tcPr>
            <w:tcW w:w="1149" w:type="dxa"/>
            <w:tcBorders>
              <w:bottom w:val="single" w:sz="4" w:space="0" w:color="auto"/>
            </w:tcBorders>
            <w:vAlign w:val="center"/>
          </w:tcPr>
          <w:p w14:paraId="47BB8DD1"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40</w:t>
            </w:r>
          </w:p>
        </w:tc>
        <w:tc>
          <w:tcPr>
            <w:tcW w:w="1206" w:type="dxa"/>
            <w:tcBorders>
              <w:bottom w:val="single" w:sz="4" w:space="0" w:color="auto"/>
            </w:tcBorders>
          </w:tcPr>
          <w:p w14:paraId="013C62E5"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16</w:t>
            </w:r>
          </w:p>
        </w:tc>
        <w:tc>
          <w:tcPr>
            <w:tcW w:w="675" w:type="dxa"/>
            <w:tcBorders>
              <w:bottom w:val="single" w:sz="4" w:space="0" w:color="auto"/>
            </w:tcBorders>
          </w:tcPr>
          <w:p w14:paraId="04AAA81D"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36</w:t>
            </w:r>
          </w:p>
        </w:tc>
        <w:tc>
          <w:tcPr>
            <w:tcW w:w="1206" w:type="dxa"/>
            <w:tcBorders>
              <w:bottom w:val="single" w:sz="4" w:space="0" w:color="auto"/>
            </w:tcBorders>
            <w:vAlign w:val="center"/>
          </w:tcPr>
          <w:p w14:paraId="22000780"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27</w:t>
            </w:r>
          </w:p>
        </w:tc>
        <w:tc>
          <w:tcPr>
            <w:tcW w:w="1369" w:type="dxa"/>
            <w:tcBorders>
              <w:bottom w:val="single" w:sz="4" w:space="0" w:color="auto"/>
            </w:tcBorders>
            <w:vAlign w:val="center"/>
          </w:tcPr>
          <w:p w14:paraId="762C89DA"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60</w:t>
            </w:r>
          </w:p>
        </w:tc>
        <w:tc>
          <w:tcPr>
            <w:tcW w:w="1293" w:type="dxa"/>
            <w:tcBorders>
              <w:bottom w:val="single" w:sz="4" w:space="0" w:color="auto"/>
            </w:tcBorders>
            <w:vAlign w:val="center"/>
          </w:tcPr>
          <w:p w14:paraId="25B174A2"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35</w:t>
            </w:r>
          </w:p>
        </w:tc>
        <w:tc>
          <w:tcPr>
            <w:tcW w:w="1047" w:type="dxa"/>
            <w:tcBorders>
              <w:bottom w:val="single" w:sz="4" w:space="0" w:color="auto"/>
            </w:tcBorders>
            <w:vAlign w:val="center"/>
          </w:tcPr>
          <w:p w14:paraId="23D43376"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88</w:t>
            </w:r>
          </w:p>
        </w:tc>
      </w:tr>
      <w:tr w:rsidR="000D76C7" w:rsidRPr="0023300A" w14:paraId="0BF2CC5F" w14:textId="77777777" w:rsidTr="00D5313C">
        <w:trPr>
          <w:trHeight w:val="70"/>
        </w:trPr>
        <w:tc>
          <w:tcPr>
            <w:tcW w:w="1334" w:type="dxa"/>
            <w:tcBorders>
              <w:bottom w:val="single" w:sz="4" w:space="0" w:color="auto"/>
            </w:tcBorders>
            <w:vAlign w:val="center"/>
          </w:tcPr>
          <w:p w14:paraId="500105FE"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ХВС</w:t>
            </w:r>
          </w:p>
        </w:tc>
        <w:tc>
          <w:tcPr>
            <w:tcW w:w="1149" w:type="dxa"/>
            <w:tcBorders>
              <w:bottom w:val="single" w:sz="4" w:space="0" w:color="auto"/>
            </w:tcBorders>
            <w:vAlign w:val="center"/>
          </w:tcPr>
          <w:p w14:paraId="524FCC6C"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55</w:t>
            </w:r>
          </w:p>
        </w:tc>
        <w:tc>
          <w:tcPr>
            <w:tcW w:w="1206" w:type="dxa"/>
            <w:tcBorders>
              <w:bottom w:val="single" w:sz="4" w:space="0" w:color="auto"/>
            </w:tcBorders>
          </w:tcPr>
          <w:p w14:paraId="5A621B55"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10</w:t>
            </w:r>
          </w:p>
        </w:tc>
        <w:tc>
          <w:tcPr>
            <w:tcW w:w="675" w:type="dxa"/>
            <w:tcBorders>
              <w:bottom w:val="single" w:sz="4" w:space="0" w:color="auto"/>
            </w:tcBorders>
          </w:tcPr>
          <w:p w14:paraId="00BF6C64"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17</w:t>
            </w:r>
          </w:p>
        </w:tc>
        <w:tc>
          <w:tcPr>
            <w:tcW w:w="1206" w:type="dxa"/>
            <w:tcBorders>
              <w:bottom w:val="single" w:sz="4" w:space="0" w:color="auto"/>
            </w:tcBorders>
            <w:vAlign w:val="center"/>
          </w:tcPr>
          <w:p w14:paraId="4AADEA01"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45</w:t>
            </w:r>
          </w:p>
        </w:tc>
        <w:tc>
          <w:tcPr>
            <w:tcW w:w="1369" w:type="dxa"/>
            <w:tcBorders>
              <w:bottom w:val="single" w:sz="4" w:space="0" w:color="auto"/>
            </w:tcBorders>
            <w:vAlign w:val="center"/>
          </w:tcPr>
          <w:p w14:paraId="0CF7129E"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75</w:t>
            </w:r>
          </w:p>
        </w:tc>
        <w:tc>
          <w:tcPr>
            <w:tcW w:w="1293" w:type="dxa"/>
            <w:tcBorders>
              <w:bottom w:val="single" w:sz="4" w:space="0" w:color="auto"/>
            </w:tcBorders>
            <w:vAlign w:val="center"/>
          </w:tcPr>
          <w:p w14:paraId="7D91E5B3"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52</w:t>
            </w:r>
          </w:p>
        </w:tc>
        <w:tc>
          <w:tcPr>
            <w:tcW w:w="1047" w:type="dxa"/>
            <w:tcBorders>
              <w:bottom w:val="single" w:sz="4" w:space="0" w:color="auto"/>
            </w:tcBorders>
            <w:vAlign w:val="center"/>
          </w:tcPr>
          <w:p w14:paraId="61260DF8"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95</w:t>
            </w:r>
          </w:p>
        </w:tc>
      </w:tr>
      <w:tr w:rsidR="000D76C7" w:rsidRPr="0023300A" w14:paraId="49EB2E1D" w14:textId="77777777" w:rsidTr="00D5313C">
        <w:trPr>
          <w:trHeight w:val="35"/>
        </w:trPr>
        <w:tc>
          <w:tcPr>
            <w:tcW w:w="1334" w:type="dxa"/>
            <w:vMerge w:val="restart"/>
            <w:tcBorders>
              <w:top w:val="single" w:sz="4" w:space="0" w:color="auto"/>
            </w:tcBorders>
            <w:vAlign w:val="center"/>
          </w:tcPr>
          <w:p w14:paraId="7C9713DA"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lastRenderedPageBreak/>
              <w:t>Наименование ресурса, подлежащего учёту</w:t>
            </w:r>
          </w:p>
        </w:tc>
        <w:tc>
          <w:tcPr>
            <w:tcW w:w="7947" w:type="dxa"/>
            <w:gridSpan w:val="7"/>
            <w:tcBorders>
              <w:top w:val="single" w:sz="4" w:space="0" w:color="auto"/>
            </w:tcBorders>
          </w:tcPr>
          <w:p w14:paraId="4AE18D01"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Учреждения культуры</w:t>
            </w:r>
          </w:p>
        </w:tc>
      </w:tr>
      <w:tr w:rsidR="000D76C7" w:rsidRPr="0023300A" w14:paraId="720CC49D" w14:textId="77777777" w:rsidTr="00D5313C">
        <w:trPr>
          <w:trHeight w:val="141"/>
        </w:trPr>
        <w:tc>
          <w:tcPr>
            <w:tcW w:w="1334" w:type="dxa"/>
            <w:vMerge/>
          </w:tcPr>
          <w:p w14:paraId="5E54E4B3" w14:textId="77777777" w:rsidR="000D76C7" w:rsidRPr="0023300A" w:rsidRDefault="000D76C7" w:rsidP="000D76C7">
            <w:pPr>
              <w:rPr>
                <w:rFonts w:ascii="Times New Roman" w:hAnsi="Times New Roman" w:cs="Times New Roman"/>
                <w:sz w:val="24"/>
                <w:szCs w:val="24"/>
              </w:rPr>
            </w:pPr>
          </w:p>
        </w:tc>
        <w:tc>
          <w:tcPr>
            <w:tcW w:w="1149" w:type="dxa"/>
            <w:vMerge w:val="restart"/>
            <w:vAlign w:val="center"/>
          </w:tcPr>
          <w:p w14:paraId="79D6A2E1"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Потребность</w:t>
            </w:r>
          </w:p>
          <w:p w14:paraId="3A339B9B"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 xml:space="preserve"> в приборах учёта</w:t>
            </w:r>
          </w:p>
        </w:tc>
        <w:tc>
          <w:tcPr>
            <w:tcW w:w="1206" w:type="dxa"/>
            <w:vAlign w:val="center"/>
          </w:tcPr>
          <w:p w14:paraId="68E56B8A"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 xml:space="preserve">Установлено приборов учёта </w:t>
            </w:r>
          </w:p>
        </w:tc>
        <w:tc>
          <w:tcPr>
            <w:tcW w:w="675" w:type="dxa"/>
            <w:vAlign w:val="center"/>
          </w:tcPr>
          <w:p w14:paraId="445B6BFE"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w:t>
            </w:r>
          </w:p>
        </w:tc>
        <w:tc>
          <w:tcPr>
            <w:tcW w:w="1206" w:type="dxa"/>
            <w:vAlign w:val="center"/>
          </w:tcPr>
          <w:p w14:paraId="024AC778"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 xml:space="preserve">Установлено приборов учёта </w:t>
            </w:r>
          </w:p>
        </w:tc>
        <w:tc>
          <w:tcPr>
            <w:tcW w:w="1369" w:type="dxa"/>
            <w:vAlign w:val="center"/>
          </w:tcPr>
          <w:p w14:paraId="09D2F20E"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w:t>
            </w:r>
          </w:p>
        </w:tc>
        <w:tc>
          <w:tcPr>
            <w:tcW w:w="1293" w:type="dxa"/>
            <w:vAlign w:val="center"/>
          </w:tcPr>
          <w:p w14:paraId="7C9CC40C"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Установлено приборов учёта</w:t>
            </w:r>
          </w:p>
        </w:tc>
        <w:tc>
          <w:tcPr>
            <w:tcW w:w="1047" w:type="dxa"/>
            <w:vAlign w:val="center"/>
          </w:tcPr>
          <w:p w14:paraId="251A03B4"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w:t>
            </w:r>
          </w:p>
        </w:tc>
      </w:tr>
      <w:tr w:rsidR="000D76C7" w:rsidRPr="0023300A" w14:paraId="2AA871AD" w14:textId="77777777" w:rsidTr="00D5313C">
        <w:trPr>
          <w:trHeight w:val="36"/>
        </w:trPr>
        <w:tc>
          <w:tcPr>
            <w:tcW w:w="1334" w:type="dxa"/>
            <w:vMerge/>
          </w:tcPr>
          <w:p w14:paraId="6EDFAC06" w14:textId="77777777" w:rsidR="000D76C7" w:rsidRPr="0023300A" w:rsidRDefault="000D76C7" w:rsidP="000D76C7">
            <w:pPr>
              <w:rPr>
                <w:rFonts w:ascii="Times New Roman" w:hAnsi="Times New Roman" w:cs="Times New Roman"/>
                <w:sz w:val="24"/>
                <w:szCs w:val="24"/>
              </w:rPr>
            </w:pPr>
          </w:p>
        </w:tc>
        <w:tc>
          <w:tcPr>
            <w:tcW w:w="1149" w:type="dxa"/>
            <w:vMerge/>
            <w:vAlign w:val="center"/>
          </w:tcPr>
          <w:p w14:paraId="15D75F17" w14:textId="77777777" w:rsidR="000D76C7" w:rsidRPr="0023300A" w:rsidRDefault="000D76C7" w:rsidP="000D76C7">
            <w:pPr>
              <w:rPr>
                <w:rFonts w:ascii="Times New Roman" w:hAnsi="Times New Roman" w:cs="Times New Roman"/>
                <w:sz w:val="24"/>
                <w:szCs w:val="24"/>
              </w:rPr>
            </w:pPr>
          </w:p>
        </w:tc>
        <w:tc>
          <w:tcPr>
            <w:tcW w:w="1881" w:type="dxa"/>
            <w:gridSpan w:val="2"/>
          </w:tcPr>
          <w:p w14:paraId="0267A10B"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2015 г.</w:t>
            </w:r>
          </w:p>
        </w:tc>
        <w:tc>
          <w:tcPr>
            <w:tcW w:w="2575" w:type="dxa"/>
            <w:gridSpan w:val="2"/>
            <w:vAlign w:val="center"/>
          </w:tcPr>
          <w:p w14:paraId="5C99D280"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2019 г.</w:t>
            </w:r>
          </w:p>
        </w:tc>
        <w:tc>
          <w:tcPr>
            <w:tcW w:w="2341" w:type="dxa"/>
            <w:gridSpan w:val="2"/>
            <w:vAlign w:val="center"/>
          </w:tcPr>
          <w:p w14:paraId="142D587D"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2020 г.</w:t>
            </w:r>
          </w:p>
        </w:tc>
      </w:tr>
      <w:tr w:rsidR="000D76C7" w:rsidRPr="0023300A" w14:paraId="4C135DF9" w14:textId="77777777" w:rsidTr="00D5313C">
        <w:trPr>
          <w:trHeight w:val="36"/>
        </w:trPr>
        <w:tc>
          <w:tcPr>
            <w:tcW w:w="1334" w:type="dxa"/>
            <w:vAlign w:val="center"/>
          </w:tcPr>
          <w:p w14:paraId="1B1DD184"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электроэнергия</w:t>
            </w:r>
          </w:p>
        </w:tc>
        <w:tc>
          <w:tcPr>
            <w:tcW w:w="1149" w:type="dxa"/>
            <w:vAlign w:val="center"/>
          </w:tcPr>
          <w:p w14:paraId="61FB7C5C"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11</w:t>
            </w:r>
          </w:p>
        </w:tc>
        <w:tc>
          <w:tcPr>
            <w:tcW w:w="1206" w:type="dxa"/>
          </w:tcPr>
          <w:p w14:paraId="07DEB33C"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11</w:t>
            </w:r>
          </w:p>
        </w:tc>
        <w:tc>
          <w:tcPr>
            <w:tcW w:w="675" w:type="dxa"/>
          </w:tcPr>
          <w:p w14:paraId="058EC829"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100</w:t>
            </w:r>
          </w:p>
        </w:tc>
        <w:tc>
          <w:tcPr>
            <w:tcW w:w="1206" w:type="dxa"/>
            <w:vAlign w:val="center"/>
          </w:tcPr>
          <w:p w14:paraId="51A18BAF"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11</w:t>
            </w:r>
          </w:p>
        </w:tc>
        <w:tc>
          <w:tcPr>
            <w:tcW w:w="1369" w:type="dxa"/>
            <w:vAlign w:val="center"/>
          </w:tcPr>
          <w:p w14:paraId="3D789AA8"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100</w:t>
            </w:r>
          </w:p>
        </w:tc>
        <w:tc>
          <w:tcPr>
            <w:tcW w:w="1293" w:type="dxa"/>
            <w:vAlign w:val="center"/>
          </w:tcPr>
          <w:p w14:paraId="56D1EFF4"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11</w:t>
            </w:r>
          </w:p>
        </w:tc>
        <w:tc>
          <w:tcPr>
            <w:tcW w:w="1047" w:type="dxa"/>
            <w:vAlign w:val="center"/>
          </w:tcPr>
          <w:p w14:paraId="4EEF4413"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100</w:t>
            </w:r>
          </w:p>
        </w:tc>
      </w:tr>
      <w:tr w:rsidR="000D76C7" w:rsidRPr="0023300A" w14:paraId="3BCDDBD4" w14:textId="77777777" w:rsidTr="00D5313C">
        <w:trPr>
          <w:trHeight w:val="70"/>
        </w:trPr>
        <w:tc>
          <w:tcPr>
            <w:tcW w:w="1334" w:type="dxa"/>
            <w:vAlign w:val="center"/>
          </w:tcPr>
          <w:p w14:paraId="1E0907D4"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теплоэнергия</w:t>
            </w:r>
          </w:p>
        </w:tc>
        <w:tc>
          <w:tcPr>
            <w:tcW w:w="1149" w:type="dxa"/>
            <w:vAlign w:val="center"/>
          </w:tcPr>
          <w:p w14:paraId="5B7E18D8"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7</w:t>
            </w:r>
          </w:p>
        </w:tc>
        <w:tc>
          <w:tcPr>
            <w:tcW w:w="1206" w:type="dxa"/>
          </w:tcPr>
          <w:p w14:paraId="0F8C0597"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4</w:t>
            </w:r>
          </w:p>
        </w:tc>
        <w:tc>
          <w:tcPr>
            <w:tcW w:w="675" w:type="dxa"/>
          </w:tcPr>
          <w:p w14:paraId="09BF33A5"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57</w:t>
            </w:r>
          </w:p>
        </w:tc>
        <w:tc>
          <w:tcPr>
            <w:tcW w:w="1206" w:type="dxa"/>
            <w:vAlign w:val="center"/>
          </w:tcPr>
          <w:p w14:paraId="072D06DA"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6</w:t>
            </w:r>
          </w:p>
        </w:tc>
        <w:tc>
          <w:tcPr>
            <w:tcW w:w="1369" w:type="dxa"/>
            <w:vAlign w:val="center"/>
          </w:tcPr>
          <w:p w14:paraId="656C9EBA"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86</w:t>
            </w:r>
          </w:p>
        </w:tc>
        <w:tc>
          <w:tcPr>
            <w:tcW w:w="1293" w:type="dxa"/>
            <w:vAlign w:val="center"/>
          </w:tcPr>
          <w:p w14:paraId="131234FE"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7</w:t>
            </w:r>
          </w:p>
        </w:tc>
        <w:tc>
          <w:tcPr>
            <w:tcW w:w="1047" w:type="dxa"/>
            <w:vAlign w:val="center"/>
          </w:tcPr>
          <w:p w14:paraId="3C87AB92"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100</w:t>
            </w:r>
          </w:p>
        </w:tc>
      </w:tr>
      <w:tr w:rsidR="000D76C7" w:rsidRPr="0023300A" w14:paraId="1CD0039B" w14:textId="77777777" w:rsidTr="00D5313C">
        <w:trPr>
          <w:trHeight w:val="70"/>
        </w:trPr>
        <w:tc>
          <w:tcPr>
            <w:tcW w:w="1334" w:type="dxa"/>
            <w:vAlign w:val="center"/>
          </w:tcPr>
          <w:p w14:paraId="63771B0C"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ГВС</w:t>
            </w:r>
          </w:p>
        </w:tc>
        <w:tc>
          <w:tcPr>
            <w:tcW w:w="1149" w:type="dxa"/>
            <w:vAlign w:val="center"/>
          </w:tcPr>
          <w:p w14:paraId="6B557CB0"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4</w:t>
            </w:r>
          </w:p>
        </w:tc>
        <w:tc>
          <w:tcPr>
            <w:tcW w:w="1206" w:type="dxa"/>
          </w:tcPr>
          <w:p w14:paraId="499D6A44"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4</w:t>
            </w:r>
          </w:p>
        </w:tc>
        <w:tc>
          <w:tcPr>
            <w:tcW w:w="675" w:type="dxa"/>
          </w:tcPr>
          <w:p w14:paraId="37029622"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100</w:t>
            </w:r>
          </w:p>
        </w:tc>
        <w:tc>
          <w:tcPr>
            <w:tcW w:w="1206" w:type="dxa"/>
            <w:vAlign w:val="center"/>
          </w:tcPr>
          <w:p w14:paraId="7946719C"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4</w:t>
            </w:r>
          </w:p>
        </w:tc>
        <w:tc>
          <w:tcPr>
            <w:tcW w:w="1369" w:type="dxa"/>
            <w:vAlign w:val="center"/>
          </w:tcPr>
          <w:p w14:paraId="1E817705"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100</w:t>
            </w:r>
          </w:p>
        </w:tc>
        <w:tc>
          <w:tcPr>
            <w:tcW w:w="1293" w:type="dxa"/>
            <w:vAlign w:val="center"/>
          </w:tcPr>
          <w:p w14:paraId="67BFAC58"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4</w:t>
            </w:r>
          </w:p>
        </w:tc>
        <w:tc>
          <w:tcPr>
            <w:tcW w:w="1047" w:type="dxa"/>
            <w:vAlign w:val="center"/>
          </w:tcPr>
          <w:p w14:paraId="3F438848"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100</w:t>
            </w:r>
          </w:p>
        </w:tc>
      </w:tr>
      <w:tr w:rsidR="000D76C7" w:rsidRPr="0023300A" w14:paraId="3880B707" w14:textId="77777777" w:rsidTr="00D5313C">
        <w:trPr>
          <w:trHeight w:val="69"/>
        </w:trPr>
        <w:tc>
          <w:tcPr>
            <w:tcW w:w="1334" w:type="dxa"/>
            <w:vAlign w:val="center"/>
          </w:tcPr>
          <w:p w14:paraId="732715CA"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ХВС</w:t>
            </w:r>
          </w:p>
        </w:tc>
        <w:tc>
          <w:tcPr>
            <w:tcW w:w="1149" w:type="dxa"/>
            <w:vAlign w:val="center"/>
          </w:tcPr>
          <w:p w14:paraId="3D7BE756"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8</w:t>
            </w:r>
          </w:p>
        </w:tc>
        <w:tc>
          <w:tcPr>
            <w:tcW w:w="1206" w:type="dxa"/>
          </w:tcPr>
          <w:p w14:paraId="556698F2"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8</w:t>
            </w:r>
          </w:p>
        </w:tc>
        <w:tc>
          <w:tcPr>
            <w:tcW w:w="675" w:type="dxa"/>
          </w:tcPr>
          <w:p w14:paraId="5C06596C"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100</w:t>
            </w:r>
          </w:p>
        </w:tc>
        <w:tc>
          <w:tcPr>
            <w:tcW w:w="1206" w:type="dxa"/>
            <w:vAlign w:val="center"/>
          </w:tcPr>
          <w:p w14:paraId="7AA17872"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8</w:t>
            </w:r>
          </w:p>
        </w:tc>
        <w:tc>
          <w:tcPr>
            <w:tcW w:w="1369" w:type="dxa"/>
            <w:vAlign w:val="center"/>
          </w:tcPr>
          <w:p w14:paraId="1F96A30E"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100</w:t>
            </w:r>
          </w:p>
        </w:tc>
        <w:tc>
          <w:tcPr>
            <w:tcW w:w="1293" w:type="dxa"/>
            <w:vAlign w:val="center"/>
          </w:tcPr>
          <w:p w14:paraId="70FA0A74"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8</w:t>
            </w:r>
          </w:p>
        </w:tc>
        <w:tc>
          <w:tcPr>
            <w:tcW w:w="1047" w:type="dxa"/>
            <w:vAlign w:val="center"/>
          </w:tcPr>
          <w:p w14:paraId="436FF116"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100</w:t>
            </w:r>
          </w:p>
        </w:tc>
      </w:tr>
    </w:tbl>
    <w:p w14:paraId="01C4CEB9" w14:textId="77777777" w:rsidR="000D76C7" w:rsidRPr="0023300A" w:rsidRDefault="000D76C7" w:rsidP="000D76C7">
      <w:pPr>
        <w:spacing w:after="0" w:line="240" w:lineRule="auto"/>
        <w:ind w:firstLine="709"/>
        <w:rPr>
          <w:rFonts w:ascii="Times New Roman" w:hAnsi="Times New Roman" w:cs="Times New Roman"/>
          <w:sz w:val="24"/>
          <w:szCs w:val="24"/>
        </w:rPr>
      </w:pPr>
      <w:r w:rsidRPr="0023300A">
        <w:rPr>
          <w:rFonts w:ascii="Times New Roman" w:hAnsi="Times New Roman" w:cs="Times New Roman"/>
          <w:b/>
          <w:sz w:val="24"/>
          <w:szCs w:val="24"/>
        </w:rPr>
        <w:t>2020 г. был объявлен Годом безопасности и эффективности</w:t>
      </w:r>
      <w:r w:rsidRPr="0023300A">
        <w:rPr>
          <w:rFonts w:ascii="Times New Roman" w:hAnsi="Times New Roman" w:cs="Times New Roman"/>
          <w:sz w:val="24"/>
          <w:szCs w:val="24"/>
        </w:rPr>
        <w:t>.</w:t>
      </w:r>
    </w:p>
    <w:p w14:paraId="763B2E60" w14:textId="77777777" w:rsidR="000D76C7" w:rsidRPr="0023300A" w:rsidRDefault="000D76C7" w:rsidP="000D76C7">
      <w:pPr>
        <w:spacing w:after="0" w:line="240" w:lineRule="auto"/>
        <w:ind w:firstLine="709"/>
        <w:rPr>
          <w:rFonts w:ascii="Times New Roman" w:hAnsi="Times New Roman" w:cs="Times New Roman"/>
          <w:sz w:val="24"/>
          <w:szCs w:val="24"/>
        </w:rPr>
      </w:pPr>
      <w:r w:rsidRPr="0023300A">
        <w:rPr>
          <w:rFonts w:ascii="Times New Roman" w:hAnsi="Times New Roman" w:cs="Times New Roman"/>
          <w:sz w:val="24"/>
          <w:szCs w:val="24"/>
        </w:rPr>
        <w:t xml:space="preserve"> В рамках Года администрацией Нижнеилимского муниципального района проводились конкурсы по достижению энергоэффективных показателей среди учреждений бюджетной сферы и поселений района. </w:t>
      </w:r>
    </w:p>
    <w:p w14:paraId="576F084B" w14:textId="62E6A42D" w:rsidR="000D76C7" w:rsidRPr="0023300A" w:rsidRDefault="000D76C7" w:rsidP="000D76C7">
      <w:pPr>
        <w:spacing w:after="0" w:line="240" w:lineRule="auto"/>
        <w:ind w:firstLine="709"/>
        <w:rPr>
          <w:rFonts w:ascii="Times New Roman" w:hAnsi="Times New Roman" w:cs="Times New Roman"/>
          <w:sz w:val="24"/>
          <w:szCs w:val="24"/>
        </w:rPr>
      </w:pPr>
      <w:r w:rsidRPr="0023300A">
        <w:rPr>
          <w:rFonts w:ascii="Times New Roman" w:hAnsi="Times New Roman" w:cs="Times New Roman"/>
          <w:sz w:val="24"/>
          <w:szCs w:val="24"/>
        </w:rPr>
        <w:t>Конкурсы проводились в соответствии с утверждёнными положениями. Конкурсные работы принимались до 15 января 2021 г., при оценке работ учитывались следующие критерии:</w:t>
      </w:r>
    </w:p>
    <w:p w14:paraId="599E19E9" w14:textId="77777777" w:rsidR="000D76C7" w:rsidRPr="0023300A" w:rsidRDefault="000D76C7" w:rsidP="000D76C7">
      <w:pPr>
        <w:spacing w:after="0" w:line="240" w:lineRule="auto"/>
        <w:ind w:firstLine="709"/>
        <w:rPr>
          <w:rFonts w:ascii="Times New Roman" w:hAnsi="Times New Roman" w:cs="Times New Roman"/>
          <w:sz w:val="24"/>
          <w:szCs w:val="24"/>
        </w:rPr>
      </w:pPr>
      <w:r w:rsidRPr="0023300A">
        <w:rPr>
          <w:rFonts w:ascii="Times New Roman" w:hAnsi="Times New Roman" w:cs="Times New Roman"/>
          <w:sz w:val="24"/>
          <w:szCs w:val="24"/>
        </w:rPr>
        <w:t>- оснащённость приборами учёта;</w:t>
      </w:r>
    </w:p>
    <w:p w14:paraId="2154D25E" w14:textId="77777777" w:rsidR="000D76C7" w:rsidRPr="0023300A" w:rsidRDefault="000D76C7" w:rsidP="000D76C7">
      <w:pPr>
        <w:spacing w:after="0" w:line="240" w:lineRule="auto"/>
        <w:ind w:firstLine="709"/>
        <w:rPr>
          <w:rFonts w:ascii="Times New Roman" w:hAnsi="Times New Roman" w:cs="Times New Roman"/>
          <w:sz w:val="24"/>
          <w:szCs w:val="24"/>
        </w:rPr>
      </w:pPr>
      <w:r w:rsidRPr="0023300A">
        <w:rPr>
          <w:rFonts w:ascii="Times New Roman" w:hAnsi="Times New Roman" w:cs="Times New Roman"/>
          <w:sz w:val="24"/>
          <w:szCs w:val="24"/>
        </w:rPr>
        <w:t>- наличие светодиодных светильников;</w:t>
      </w:r>
    </w:p>
    <w:p w14:paraId="4E172801" w14:textId="77777777" w:rsidR="000D76C7" w:rsidRPr="0023300A" w:rsidRDefault="000D76C7" w:rsidP="000D76C7">
      <w:pPr>
        <w:spacing w:after="0" w:line="240" w:lineRule="auto"/>
        <w:ind w:firstLine="709"/>
        <w:rPr>
          <w:rFonts w:ascii="Times New Roman" w:hAnsi="Times New Roman" w:cs="Times New Roman"/>
          <w:sz w:val="24"/>
          <w:szCs w:val="24"/>
        </w:rPr>
      </w:pPr>
      <w:r w:rsidRPr="0023300A">
        <w:rPr>
          <w:rFonts w:ascii="Times New Roman" w:hAnsi="Times New Roman" w:cs="Times New Roman"/>
          <w:sz w:val="24"/>
          <w:szCs w:val="24"/>
        </w:rPr>
        <w:t>- кол-во реализованных мероприятий, направленных на повышение энергоэффективности учреждений</w:t>
      </w:r>
    </w:p>
    <w:p w14:paraId="69668F9E" w14:textId="77777777" w:rsidR="000D76C7" w:rsidRPr="0023300A" w:rsidRDefault="000D76C7" w:rsidP="000D76C7">
      <w:pPr>
        <w:spacing w:after="0" w:line="240" w:lineRule="auto"/>
        <w:ind w:firstLine="709"/>
        <w:rPr>
          <w:rFonts w:ascii="Times New Roman" w:hAnsi="Times New Roman" w:cs="Times New Roman"/>
          <w:b/>
          <w:sz w:val="24"/>
          <w:szCs w:val="24"/>
        </w:rPr>
      </w:pPr>
      <w:r w:rsidRPr="0023300A">
        <w:rPr>
          <w:rFonts w:ascii="Times New Roman" w:hAnsi="Times New Roman" w:cs="Times New Roman"/>
          <w:sz w:val="24"/>
          <w:szCs w:val="24"/>
        </w:rPr>
        <w:t xml:space="preserve">- </w:t>
      </w:r>
      <w:r w:rsidRPr="0023300A">
        <w:rPr>
          <w:rFonts w:ascii="Times New Roman" w:hAnsi="Times New Roman" w:cs="Times New Roman"/>
          <w:b/>
          <w:sz w:val="24"/>
          <w:szCs w:val="24"/>
        </w:rPr>
        <w:t>решающий показатель - экономия объёмов потребления энергоресурсов и воды</w:t>
      </w:r>
    </w:p>
    <w:p w14:paraId="1EA097C3" w14:textId="77777777" w:rsidR="000D76C7" w:rsidRPr="0023300A" w:rsidRDefault="000D76C7" w:rsidP="000D76C7">
      <w:pPr>
        <w:spacing w:after="0" w:line="240" w:lineRule="auto"/>
        <w:ind w:firstLine="709"/>
        <w:rPr>
          <w:rFonts w:ascii="Times New Roman" w:hAnsi="Times New Roman" w:cs="Times New Roman"/>
          <w:b/>
          <w:sz w:val="24"/>
          <w:szCs w:val="24"/>
        </w:rPr>
      </w:pPr>
      <w:r w:rsidRPr="0023300A">
        <w:rPr>
          <w:rFonts w:ascii="Times New Roman" w:hAnsi="Times New Roman" w:cs="Times New Roman"/>
          <w:b/>
          <w:sz w:val="24"/>
          <w:szCs w:val="24"/>
        </w:rPr>
        <w:t xml:space="preserve">1) </w:t>
      </w:r>
      <w:proofErr w:type="gramStart"/>
      <w:r w:rsidRPr="0023300A">
        <w:rPr>
          <w:rFonts w:ascii="Times New Roman" w:hAnsi="Times New Roman" w:cs="Times New Roman"/>
          <w:b/>
          <w:sz w:val="24"/>
          <w:szCs w:val="24"/>
        </w:rPr>
        <w:t>Конкурс  «</w:t>
      </w:r>
      <w:proofErr w:type="gramEnd"/>
      <w:r w:rsidRPr="0023300A">
        <w:rPr>
          <w:rFonts w:ascii="Times New Roman" w:hAnsi="Times New Roman" w:cs="Times New Roman"/>
          <w:b/>
          <w:sz w:val="24"/>
          <w:szCs w:val="24"/>
        </w:rPr>
        <w:t>Лучшее учреждение бюджетной сферы муниципального образования «Нижнеилимский район» по достижению энергоэффективных показателей»</w:t>
      </w:r>
    </w:p>
    <w:p w14:paraId="11EAD4E1" w14:textId="77777777" w:rsidR="000D76C7" w:rsidRPr="0023300A" w:rsidRDefault="000D76C7" w:rsidP="000D76C7">
      <w:pPr>
        <w:spacing w:after="0" w:line="240" w:lineRule="auto"/>
        <w:ind w:firstLine="709"/>
        <w:rPr>
          <w:rFonts w:ascii="Times New Roman" w:hAnsi="Times New Roman" w:cs="Times New Roman"/>
          <w:sz w:val="24"/>
          <w:szCs w:val="24"/>
        </w:rPr>
      </w:pPr>
      <w:r w:rsidRPr="0023300A">
        <w:rPr>
          <w:rFonts w:ascii="Times New Roman" w:hAnsi="Times New Roman" w:cs="Times New Roman"/>
          <w:sz w:val="24"/>
          <w:szCs w:val="24"/>
        </w:rPr>
        <w:t>Предусмотрены 3 категории участников, в каждой из которых определены победители:</w:t>
      </w:r>
    </w:p>
    <w:p w14:paraId="78F588B0" w14:textId="77777777" w:rsidR="000D76C7" w:rsidRPr="0023300A" w:rsidRDefault="000D76C7" w:rsidP="000D76C7">
      <w:pPr>
        <w:spacing w:after="0" w:line="240" w:lineRule="auto"/>
        <w:ind w:firstLine="709"/>
        <w:rPr>
          <w:rFonts w:ascii="Times New Roman" w:hAnsi="Times New Roman" w:cs="Times New Roman"/>
          <w:b/>
          <w:sz w:val="24"/>
          <w:szCs w:val="24"/>
        </w:rPr>
      </w:pPr>
      <w:r w:rsidRPr="0023300A">
        <w:rPr>
          <w:rFonts w:ascii="Times New Roman" w:hAnsi="Times New Roman" w:cs="Times New Roman"/>
          <w:sz w:val="24"/>
          <w:szCs w:val="24"/>
        </w:rPr>
        <w:t xml:space="preserve">- среди учреждений дошкольного образования и учреждений дополнительного образования победителем признан </w:t>
      </w:r>
      <w:r w:rsidRPr="0023300A">
        <w:rPr>
          <w:rFonts w:ascii="Times New Roman" w:hAnsi="Times New Roman" w:cs="Times New Roman"/>
          <w:b/>
          <w:sz w:val="24"/>
          <w:szCs w:val="24"/>
        </w:rPr>
        <w:t xml:space="preserve">детский сад «Мишутка», г. Железногорск-Илимский; </w:t>
      </w:r>
    </w:p>
    <w:p w14:paraId="7E89B6AE" w14:textId="77777777" w:rsidR="000D76C7" w:rsidRPr="0023300A" w:rsidRDefault="000D76C7" w:rsidP="000D76C7">
      <w:pPr>
        <w:spacing w:after="0" w:line="240" w:lineRule="auto"/>
        <w:ind w:firstLine="709"/>
        <w:rPr>
          <w:rFonts w:ascii="Times New Roman" w:hAnsi="Times New Roman" w:cs="Times New Roman"/>
          <w:b/>
          <w:sz w:val="24"/>
          <w:szCs w:val="24"/>
        </w:rPr>
      </w:pPr>
      <w:r w:rsidRPr="0023300A">
        <w:rPr>
          <w:rFonts w:ascii="Times New Roman" w:hAnsi="Times New Roman" w:cs="Times New Roman"/>
          <w:sz w:val="24"/>
          <w:szCs w:val="24"/>
        </w:rPr>
        <w:t xml:space="preserve">- в категории «Лучшее образовательное учреждение по достижению энергоэффективных показателей» победило </w:t>
      </w:r>
      <w:r w:rsidRPr="0023300A">
        <w:rPr>
          <w:rFonts w:ascii="Times New Roman" w:hAnsi="Times New Roman" w:cs="Times New Roman"/>
          <w:b/>
          <w:sz w:val="24"/>
          <w:szCs w:val="24"/>
        </w:rPr>
        <w:t xml:space="preserve">МОУ «Общеобразовательная школа им. М. К. </w:t>
      </w:r>
      <w:proofErr w:type="spellStart"/>
      <w:r w:rsidRPr="0023300A">
        <w:rPr>
          <w:rFonts w:ascii="Times New Roman" w:hAnsi="Times New Roman" w:cs="Times New Roman"/>
          <w:b/>
          <w:sz w:val="24"/>
          <w:szCs w:val="24"/>
        </w:rPr>
        <w:t>Янгеля</w:t>
      </w:r>
      <w:proofErr w:type="spellEnd"/>
      <w:r w:rsidRPr="0023300A">
        <w:rPr>
          <w:rFonts w:ascii="Times New Roman" w:hAnsi="Times New Roman" w:cs="Times New Roman"/>
          <w:b/>
          <w:sz w:val="24"/>
          <w:szCs w:val="24"/>
        </w:rPr>
        <w:t xml:space="preserve"> п. Березняки» </w:t>
      </w:r>
    </w:p>
    <w:p w14:paraId="04321D09" w14:textId="77777777" w:rsidR="000D76C7" w:rsidRPr="0023300A" w:rsidRDefault="000D76C7" w:rsidP="000D76C7">
      <w:pPr>
        <w:spacing w:after="0" w:line="240" w:lineRule="auto"/>
        <w:ind w:firstLine="709"/>
        <w:rPr>
          <w:rFonts w:ascii="Times New Roman" w:hAnsi="Times New Roman" w:cs="Times New Roman"/>
          <w:b/>
          <w:sz w:val="24"/>
          <w:szCs w:val="24"/>
        </w:rPr>
      </w:pPr>
      <w:r w:rsidRPr="0023300A">
        <w:rPr>
          <w:rFonts w:ascii="Times New Roman" w:hAnsi="Times New Roman" w:cs="Times New Roman"/>
          <w:sz w:val="24"/>
          <w:szCs w:val="24"/>
        </w:rPr>
        <w:t xml:space="preserve">- среди учреждений культуры лучшим по достижению энергоэффективных показателей признан </w:t>
      </w:r>
      <w:r w:rsidRPr="0023300A">
        <w:rPr>
          <w:rFonts w:ascii="Times New Roman" w:hAnsi="Times New Roman" w:cs="Times New Roman"/>
          <w:b/>
          <w:sz w:val="24"/>
          <w:szCs w:val="24"/>
        </w:rPr>
        <w:t xml:space="preserve">РДК «Горняк» </w:t>
      </w:r>
    </w:p>
    <w:p w14:paraId="1190A46F" w14:textId="77777777" w:rsidR="000D76C7" w:rsidRPr="0023300A" w:rsidRDefault="000D76C7" w:rsidP="000D76C7">
      <w:pPr>
        <w:spacing w:after="0" w:line="240" w:lineRule="auto"/>
        <w:ind w:firstLine="709"/>
        <w:rPr>
          <w:rFonts w:ascii="Times New Roman" w:hAnsi="Times New Roman" w:cs="Times New Roman"/>
          <w:b/>
          <w:sz w:val="24"/>
          <w:szCs w:val="24"/>
        </w:rPr>
      </w:pPr>
      <w:r w:rsidRPr="0023300A">
        <w:rPr>
          <w:rFonts w:ascii="Times New Roman" w:hAnsi="Times New Roman" w:cs="Times New Roman"/>
          <w:b/>
          <w:sz w:val="24"/>
          <w:szCs w:val="24"/>
        </w:rPr>
        <w:t>2) Конкурс «Самое энергоэффективное поселение, входящее в состав МО «Нижнеилимский район»</w:t>
      </w:r>
    </w:p>
    <w:p w14:paraId="7500F8B5" w14:textId="77777777" w:rsidR="000D76C7" w:rsidRPr="0023300A" w:rsidRDefault="000D76C7" w:rsidP="000D76C7">
      <w:pPr>
        <w:spacing w:after="0" w:line="240" w:lineRule="auto"/>
        <w:ind w:firstLine="709"/>
        <w:rPr>
          <w:rFonts w:ascii="Times New Roman" w:hAnsi="Times New Roman" w:cs="Times New Roman"/>
          <w:sz w:val="24"/>
          <w:szCs w:val="24"/>
        </w:rPr>
      </w:pPr>
      <w:r w:rsidRPr="0023300A">
        <w:rPr>
          <w:rFonts w:ascii="Times New Roman" w:hAnsi="Times New Roman" w:cs="Times New Roman"/>
          <w:sz w:val="24"/>
          <w:szCs w:val="24"/>
        </w:rPr>
        <w:t>2 категории участников</w:t>
      </w:r>
    </w:p>
    <w:p w14:paraId="41523569" w14:textId="77777777" w:rsidR="000D76C7" w:rsidRPr="0023300A" w:rsidRDefault="000D76C7" w:rsidP="000D76C7">
      <w:pPr>
        <w:spacing w:after="0" w:line="240" w:lineRule="auto"/>
        <w:ind w:firstLine="709"/>
        <w:rPr>
          <w:rFonts w:ascii="Times New Roman" w:hAnsi="Times New Roman" w:cs="Times New Roman"/>
          <w:sz w:val="24"/>
          <w:szCs w:val="24"/>
        </w:rPr>
      </w:pPr>
      <w:r w:rsidRPr="0023300A">
        <w:rPr>
          <w:rFonts w:ascii="Times New Roman" w:hAnsi="Times New Roman" w:cs="Times New Roman"/>
          <w:sz w:val="24"/>
          <w:szCs w:val="24"/>
        </w:rPr>
        <w:t xml:space="preserve">1 категория </w:t>
      </w:r>
    </w:p>
    <w:p w14:paraId="09D7C827" w14:textId="77777777" w:rsidR="000D76C7" w:rsidRPr="0023300A" w:rsidRDefault="000D76C7" w:rsidP="000D76C7">
      <w:pPr>
        <w:spacing w:after="0" w:line="240" w:lineRule="auto"/>
        <w:ind w:firstLine="709"/>
        <w:rPr>
          <w:rFonts w:ascii="Times New Roman" w:hAnsi="Times New Roman" w:cs="Times New Roman"/>
          <w:sz w:val="24"/>
          <w:szCs w:val="24"/>
        </w:rPr>
      </w:pPr>
      <w:r w:rsidRPr="0023300A">
        <w:rPr>
          <w:rFonts w:ascii="Times New Roman" w:hAnsi="Times New Roman" w:cs="Times New Roman"/>
          <w:sz w:val="24"/>
          <w:szCs w:val="24"/>
        </w:rPr>
        <w:t xml:space="preserve">2 место </w:t>
      </w:r>
      <w:r w:rsidRPr="0023300A">
        <w:rPr>
          <w:rFonts w:ascii="Times New Roman" w:hAnsi="Times New Roman" w:cs="Times New Roman"/>
          <w:b/>
          <w:sz w:val="24"/>
          <w:szCs w:val="24"/>
        </w:rPr>
        <w:t xml:space="preserve">МО «Радищевское городское поселение» </w:t>
      </w:r>
      <w:r w:rsidRPr="0023300A">
        <w:rPr>
          <w:rFonts w:ascii="Times New Roman" w:hAnsi="Times New Roman" w:cs="Times New Roman"/>
          <w:sz w:val="24"/>
          <w:szCs w:val="24"/>
        </w:rPr>
        <w:t xml:space="preserve">среди реализованных мероприятий: приобретение прибора учёта тепловой энергии на котельную п. Радищев за </w:t>
      </w:r>
      <w:r w:rsidRPr="0023300A">
        <w:rPr>
          <w:rFonts w:ascii="Times New Roman" w:hAnsi="Times New Roman" w:cs="Times New Roman"/>
          <w:sz w:val="24"/>
          <w:szCs w:val="24"/>
        </w:rPr>
        <w:lastRenderedPageBreak/>
        <w:t>счёт средств «Народных инициатив»; монтаж светодиодных уличных светильников; здания администрации и ДК оснащены приборами учёта</w:t>
      </w:r>
    </w:p>
    <w:p w14:paraId="36262CD3" w14:textId="77777777" w:rsidR="000D76C7" w:rsidRPr="0023300A" w:rsidRDefault="000D76C7" w:rsidP="000D76C7">
      <w:pPr>
        <w:spacing w:after="0" w:line="240" w:lineRule="auto"/>
        <w:ind w:firstLine="709"/>
        <w:rPr>
          <w:rFonts w:ascii="Times New Roman" w:hAnsi="Times New Roman" w:cs="Times New Roman"/>
          <w:sz w:val="24"/>
          <w:szCs w:val="24"/>
        </w:rPr>
      </w:pPr>
      <w:r w:rsidRPr="00D5313C">
        <w:rPr>
          <w:rFonts w:ascii="Times New Roman" w:hAnsi="Times New Roman" w:cs="Times New Roman"/>
          <w:sz w:val="24"/>
          <w:szCs w:val="24"/>
        </w:rPr>
        <w:t>1 место МО «</w:t>
      </w:r>
      <w:proofErr w:type="spellStart"/>
      <w:r w:rsidRPr="00D5313C">
        <w:rPr>
          <w:rFonts w:ascii="Times New Roman" w:hAnsi="Times New Roman" w:cs="Times New Roman"/>
          <w:sz w:val="24"/>
          <w:szCs w:val="24"/>
        </w:rPr>
        <w:t>Березняковское</w:t>
      </w:r>
      <w:proofErr w:type="spellEnd"/>
      <w:r w:rsidRPr="00D5313C">
        <w:rPr>
          <w:rFonts w:ascii="Times New Roman" w:hAnsi="Times New Roman" w:cs="Times New Roman"/>
          <w:sz w:val="24"/>
          <w:szCs w:val="24"/>
        </w:rPr>
        <w:t xml:space="preserve"> сельское поселение»</w:t>
      </w:r>
      <w:r w:rsidRPr="0023300A">
        <w:rPr>
          <w:rFonts w:ascii="Times New Roman" w:hAnsi="Times New Roman" w:cs="Times New Roman"/>
          <w:sz w:val="24"/>
          <w:szCs w:val="24"/>
        </w:rPr>
        <w:t xml:space="preserve"> в течение 2020 г. реализованы мероприятия по монтажу приборов учёта тепловой энергии в здание администрации; установка современных оконных и дверных блоков, ремонты инженерных сетей в посёлке  </w:t>
      </w:r>
    </w:p>
    <w:p w14:paraId="329470C9" w14:textId="448D62CE" w:rsidR="000D76C7" w:rsidRPr="00D5313C" w:rsidRDefault="000D76C7" w:rsidP="000D76C7">
      <w:pPr>
        <w:pStyle w:val="ConsPlusNonformat"/>
        <w:spacing w:before="120"/>
        <w:ind w:firstLine="709"/>
        <w:rPr>
          <w:rFonts w:ascii="Times New Roman" w:hAnsi="Times New Roman" w:cs="Times New Roman"/>
          <w:bCs/>
          <w:sz w:val="24"/>
          <w:szCs w:val="24"/>
        </w:rPr>
      </w:pPr>
      <w:r w:rsidRPr="00D5313C">
        <w:rPr>
          <w:rFonts w:ascii="Times New Roman" w:hAnsi="Times New Roman" w:cs="Times New Roman"/>
          <w:bCs/>
          <w:sz w:val="24"/>
          <w:szCs w:val="24"/>
        </w:rPr>
        <w:t>«Капитальный ремонт жилых помещений, находящихся в собственности муниципального образования «Нижнеилимский район» и общедомового имущества в многоквартирных домах, расположенных на территории Нижнеилимского муниципального района» на 2018-2023 годы</w:t>
      </w:r>
    </w:p>
    <w:p w14:paraId="03B7972E" w14:textId="77777777" w:rsidR="000D76C7" w:rsidRPr="0023300A" w:rsidRDefault="000D76C7" w:rsidP="000D76C7">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ab/>
        <w:t>Цель от реализованных мероприятий – улучшение условий проживания населения района.</w:t>
      </w:r>
    </w:p>
    <w:p w14:paraId="352F701E" w14:textId="77777777" w:rsidR="000D76C7" w:rsidRPr="0023300A" w:rsidRDefault="000D76C7" w:rsidP="000D76C7">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ab/>
        <w:t xml:space="preserve">В рамках настоящей программы в 2020 г. израсходовано </w:t>
      </w:r>
      <w:r w:rsidRPr="0023300A">
        <w:rPr>
          <w:rFonts w:ascii="Times New Roman" w:hAnsi="Times New Roman" w:cs="Times New Roman"/>
          <w:b/>
          <w:sz w:val="24"/>
          <w:szCs w:val="24"/>
        </w:rPr>
        <w:t>598,8 тыс. руб.</w:t>
      </w:r>
      <w:r w:rsidRPr="0023300A">
        <w:rPr>
          <w:rFonts w:ascii="Times New Roman" w:hAnsi="Times New Roman" w:cs="Times New Roman"/>
          <w:sz w:val="24"/>
          <w:szCs w:val="24"/>
        </w:rPr>
        <w:t xml:space="preserve"> и выполнено:</w:t>
      </w:r>
    </w:p>
    <w:p w14:paraId="77ECEF69" w14:textId="77777777" w:rsidR="000D76C7" w:rsidRPr="0023300A" w:rsidRDefault="000D76C7" w:rsidP="000D76C7">
      <w:pPr>
        <w:spacing w:after="0" w:line="240" w:lineRule="auto"/>
        <w:ind w:firstLine="709"/>
        <w:jc w:val="both"/>
        <w:rPr>
          <w:rFonts w:ascii="Times New Roman" w:hAnsi="Times New Roman" w:cs="Times New Roman"/>
          <w:b/>
          <w:sz w:val="24"/>
          <w:szCs w:val="24"/>
        </w:rPr>
      </w:pPr>
      <w:r w:rsidRPr="0023300A">
        <w:rPr>
          <w:rFonts w:ascii="Times New Roman" w:hAnsi="Times New Roman" w:cs="Times New Roman"/>
          <w:sz w:val="24"/>
          <w:szCs w:val="24"/>
        </w:rPr>
        <w:t xml:space="preserve">- оплачены обязательные взносы на капитальный ремонт общедомового имущества, входящего в состав многоквартирных жилых домов, на сумму </w:t>
      </w:r>
      <w:r w:rsidRPr="0023300A">
        <w:rPr>
          <w:rFonts w:ascii="Times New Roman" w:hAnsi="Times New Roman" w:cs="Times New Roman"/>
          <w:b/>
          <w:sz w:val="24"/>
          <w:szCs w:val="24"/>
        </w:rPr>
        <w:t>351,4 тыс. руб.</w:t>
      </w:r>
    </w:p>
    <w:p w14:paraId="57A9780B" w14:textId="77777777" w:rsidR="000D76C7" w:rsidRPr="0023300A" w:rsidRDefault="000D76C7" w:rsidP="000D76C7">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ab/>
        <w:t xml:space="preserve">В 2020 г. проведены работы на общую сумму </w:t>
      </w:r>
      <w:r w:rsidRPr="0023300A">
        <w:rPr>
          <w:rFonts w:ascii="Times New Roman" w:hAnsi="Times New Roman" w:cs="Times New Roman"/>
          <w:b/>
          <w:sz w:val="24"/>
          <w:szCs w:val="24"/>
        </w:rPr>
        <w:t xml:space="preserve">247,4 </w:t>
      </w:r>
      <w:proofErr w:type="spellStart"/>
      <w:r w:rsidRPr="0023300A">
        <w:rPr>
          <w:rFonts w:ascii="Times New Roman" w:hAnsi="Times New Roman" w:cs="Times New Roman"/>
          <w:b/>
          <w:sz w:val="24"/>
          <w:szCs w:val="24"/>
        </w:rPr>
        <w:t>тыс.руб</w:t>
      </w:r>
      <w:proofErr w:type="spellEnd"/>
      <w:r w:rsidRPr="0023300A">
        <w:rPr>
          <w:rFonts w:ascii="Times New Roman" w:hAnsi="Times New Roman" w:cs="Times New Roman"/>
          <w:sz w:val="24"/>
          <w:szCs w:val="24"/>
        </w:rPr>
        <w:t>.:</w:t>
      </w:r>
    </w:p>
    <w:p w14:paraId="1B6F233A" w14:textId="77777777" w:rsidR="000D76C7" w:rsidRPr="0023300A" w:rsidRDefault="000D76C7" w:rsidP="000D76C7">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 - Выполнен выборочный капитальный ремонт жилого помещения, расположенного по адресу: </w:t>
      </w:r>
      <w:proofErr w:type="spellStart"/>
      <w:r w:rsidRPr="0023300A">
        <w:rPr>
          <w:rFonts w:ascii="Times New Roman" w:hAnsi="Times New Roman" w:cs="Times New Roman"/>
          <w:sz w:val="24"/>
          <w:szCs w:val="24"/>
        </w:rPr>
        <w:t>р.п</w:t>
      </w:r>
      <w:proofErr w:type="spellEnd"/>
      <w:r w:rsidRPr="0023300A">
        <w:rPr>
          <w:rFonts w:ascii="Times New Roman" w:hAnsi="Times New Roman" w:cs="Times New Roman"/>
          <w:sz w:val="24"/>
          <w:szCs w:val="24"/>
        </w:rPr>
        <w:t xml:space="preserve">. Хребтовая, улица Ленина 11-2 (ремонт крыши) – 199,6 </w:t>
      </w:r>
      <w:proofErr w:type="spellStart"/>
      <w:r w:rsidRPr="0023300A">
        <w:rPr>
          <w:rFonts w:ascii="Times New Roman" w:hAnsi="Times New Roman" w:cs="Times New Roman"/>
          <w:sz w:val="24"/>
          <w:szCs w:val="24"/>
        </w:rPr>
        <w:t>тыс.руб</w:t>
      </w:r>
      <w:proofErr w:type="spellEnd"/>
      <w:r w:rsidRPr="0023300A">
        <w:rPr>
          <w:rFonts w:ascii="Times New Roman" w:hAnsi="Times New Roman" w:cs="Times New Roman"/>
          <w:sz w:val="24"/>
          <w:szCs w:val="24"/>
        </w:rPr>
        <w:t>.;</w:t>
      </w:r>
    </w:p>
    <w:p w14:paraId="11A72AC2" w14:textId="77777777" w:rsidR="000D76C7" w:rsidRPr="0023300A" w:rsidRDefault="000D76C7" w:rsidP="000D76C7">
      <w:pPr>
        <w:spacing w:after="0" w:line="240" w:lineRule="auto"/>
        <w:ind w:firstLine="709"/>
        <w:rPr>
          <w:rFonts w:ascii="Times New Roman" w:hAnsi="Times New Roman" w:cs="Times New Roman"/>
          <w:sz w:val="24"/>
          <w:szCs w:val="24"/>
        </w:rPr>
      </w:pPr>
      <w:r w:rsidRPr="0023300A">
        <w:rPr>
          <w:rFonts w:ascii="Times New Roman" w:hAnsi="Times New Roman" w:cs="Times New Roman"/>
          <w:sz w:val="24"/>
          <w:szCs w:val="24"/>
        </w:rPr>
        <w:t xml:space="preserve">- Реализованы мероприятия по техническому обследованию строительных конструкций </w:t>
      </w:r>
      <w:proofErr w:type="gramStart"/>
      <w:r w:rsidRPr="0023300A">
        <w:rPr>
          <w:rFonts w:ascii="Times New Roman" w:hAnsi="Times New Roman" w:cs="Times New Roman"/>
          <w:sz w:val="24"/>
          <w:szCs w:val="24"/>
        </w:rPr>
        <w:t>жилого  помещения</w:t>
      </w:r>
      <w:proofErr w:type="gramEnd"/>
      <w:r w:rsidRPr="0023300A">
        <w:rPr>
          <w:rFonts w:ascii="Times New Roman" w:hAnsi="Times New Roman" w:cs="Times New Roman"/>
          <w:sz w:val="24"/>
          <w:szCs w:val="24"/>
        </w:rPr>
        <w:t>, расположенного по адресу:</w:t>
      </w:r>
    </w:p>
    <w:p w14:paraId="55202147" w14:textId="77777777" w:rsidR="000D76C7" w:rsidRPr="0023300A" w:rsidRDefault="000D76C7" w:rsidP="000D76C7">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 п. </w:t>
      </w:r>
      <w:proofErr w:type="spellStart"/>
      <w:r w:rsidRPr="0023300A">
        <w:rPr>
          <w:rFonts w:ascii="Times New Roman" w:hAnsi="Times New Roman" w:cs="Times New Roman"/>
          <w:sz w:val="24"/>
          <w:szCs w:val="24"/>
        </w:rPr>
        <w:t>Соцгородок</w:t>
      </w:r>
      <w:proofErr w:type="spellEnd"/>
      <w:r w:rsidRPr="0023300A">
        <w:rPr>
          <w:rFonts w:ascii="Times New Roman" w:hAnsi="Times New Roman" w:cs="Times New Roman"/>
          <w:sz w:val="24"/>
          <w:szCs w:val="24"/>
        </w:rPr>
        <w:t xml:space="preserve">, ул. 50 лет Октября, д. 27, кв.1. – 47,7 </w:t>
      </w:r>
      <w:proofErr w:type="spellStart"/>
      <w:r w:rsidRPr="0023300A">
        <w:rPr>
          <w:rFonts w:ascii="Times New Roman" w:hAnsi="Times New Roman" w:cs="Times New Roman"/>
          <w:sz w:val="24"/>
          <w:szCs w:val="24"/>
        </w:rPr>
        <w:t>тыс.руб</w:t>
      </w:r>
      <w:proofErr w:type="spellEnd"/>
      <w:r w:rsidRPr="0023300A">
        <w:rPr>
          <w:rFonts w:ascii="Times New Roman" w:hAnsi="Times New Roman" w:cs="Times New Roman"/>
          <w:sz w:val="24"/>
          <w:szCs w:val="24"/>
        </w:rPr>
        <w:t>.</w:t>
      </w:r>
    </w:p>
    <w:p w14:paraId="4CA9819A" w14:textId="77777777" w:rsidR="000D76C7" w:rsidRPr="0023300A" w:rsidRDefault="000D76C7" w:rsidP="000D76C7">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ab/>
        <w:t xml:space="preserve">В течение периода с 2015-2020 </w:t>
      </w:r>
      <w:proofErr w:type="spellStart"/>
      <w:r w:rsidRPr="0023300A">
        <w:rPr>
          <w:rFonts w:ascii="Times New Roman" w:hAnsi="Times New Roman" w:cs="Times New Roman"/>
          <w:sz w:val="24"/>
          <w:szCs w:val="24"/>
        </w:rPr>
        <w:t>г.г</w:t>
      </w:r>
      <w:proofErr w:type="spellEnd"/>
      <w:r w:rsidRPr="0023300A">
        <w:rPr>
          <w:rFonts w:ascii="Times New Roman" w:hAnsi="Times New Roman" w:cs="Times New Roman"/>
          <w:sz w:val="24"/>
          <w:szCs w:val="24"/>
        </w:rPr>
        <w:t>. сумма на оплату взносов составила   6 960,2 тыс. руб., на территории района были проведены капитальные ремонты в многоквартирных домах:</w:t>
      </w:r>
    </w:p>
    <w:tbl>
      <w:tblPr>
        <w:tblStyle w:val="a3"/>
        <w:tblW w:w="0" w:type="auto"/>
        <w:tblLook w:val="04A0" w:firstRow="1" w:lastRow="0" w:firstColumn="1" w:lastColumn="0" w:noHBand="0" w:noVBand="1"/>
      </w:tblPr>
      <w:tblGrid>
        <w:gridCol w:w="1744"/>
        <w:gridCol w:w="3212"/>
        <w:gridCol w:w="2773"/>
        <w:gridCol w:w="1600"/>
      </w:tblGrid>
      <w:tr w:rsidR="000D76C7" w:rsidRPr="0023300A" w14:paraId="60B7706E" w14:textId="77777777" w:rsidTr="000D76C7">
        <w:trPr>
          <w:trHeight w:val="1128"/>
        </w:trPr>
        <w:tc>
          <w:tcPr>
            <w:tcW w:w="1744" w:type="dxa"/>
            <w:vAlign w:val="center"/>
          </w:tcPr>
          <w:p w14:paraId="1DDDBE80"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 xml:space="preserve">Год </w:t>
            </w:r>
          </w:p>
          <w:p w14:paraId="5EE1E7E6"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реализации</w:t>
            </w:r>
          </w:p>
        </w:tc>
        <w:tc>
          <w:tcPr>
            <w:tcW w:w="3211" w:type="dxa"/>
            <w:vAlign w:val="center"/>
          </w:tcPr>
          <w:p w14:paraId="1B8A53A0"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Наименование населённого пункта</w:t>
            </w:r>
          </w:p>
        </w:tc>
        <w:tc>
          <w:tcPr>
            <w:tcW w:w="2773" w:type="dxa"/>
            <w:vAlign w:val="center"/>
          </w:tcPr>
          <w:p w14:paraId="24B6D846"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Количество МКД, в которых был проведён капитальный ремонт, ед.</w:t>
            </w:r>
          </w:p>
        </w:tc>
        <w:tc>
          <w:tcPr>
            <w:tcW w:w="1600" w:type="dxa"/>
            <w:vAlign w:val="center"/>
          </w:tcPr>
          <w:p w14:paraId="1593C348" w14:textId="77777777" w:rsidR="000D76C7" w:rsidRPr="0023300A" w:rsidRDefault="000D76C7" w:rsidP="000D76C7">
            <w:pPr>
              <w:rPr>
                <w:rFonts w:ascii="Times New Roman" w:hAnsi="Times New Roman" w:cs="Times New Roman"/>
                <w:sz w:val="24"/>
                <w:szCs w:val="24"/>
              </w:rPr>
            </w:pPr>
            <w:proofErr w:type="gramStart"/>
            <w:r w:rsidRPr="0023300A">
              <w:rPr>
                <w:rFonts w:ascii="Times New Roman" w:hAnsi="Times New Roman" w:cs="Times New Roman"/>
                <w:sz w:val="24"/>
                <w:szCs w:val="24"/>
              </w:rPr>
              <w:t xml:space="preserve">Сумма,   </w:t>
            </w:r>
            <w:proofErr w:type="gramEnd"/>
            <w:r w:rsidRPr="0023300A">
              <w:rPr>
                <w:rFonts w:ascii="Times New Roman" w:hAnsi="Times New Roman" w:cs="Times New Roman"/>
                <w:sz w:val="24"/>
                <w:szCs w:val="24"/>
              </w:rPr>
              <w:t xml:space="preserve">          тыс. руб.</w:t>
            </w:r>
          </w:p>
        </w:tc>
      </w:tr>
      <w:tr w:rsidR="000D76C7" w:rsidRPr="0023300A" w14:paraId="1D8B3D46" w14:textId="77777777" w:rsidTr="000D76C7">
        <w:trPr>
          <w:trHeight w:val="278"/>
        </w:trPr>
        <w:tc>
          <w:tcPr>
            <w:tcW w:w="1744" w:type="dxa"/>
          </w:tcPr>
          <w:p w14:paraId="78610C8A"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2015 г.</w:t>
            </w:r>
          </w:p>
        </w:tc>
        <w:tc>
          <w:tcPr>
            <w:tcW w:w="3211" w:type="dxa"/>
          </w:tcPr>
          <w:p w14:paraId="3E2B0F81"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г. Железногорск-Илимский</w:t>
            </w:r>
          </w:p>
        </w:tc>
        <w:tc>
          <w:tcPr>
            <w:tcW w:w="2773" w:type="dxa"/>
            <w:vAlign w:val="center"/>
          </w:tcPr>
          <w:p w14:paraId="14FEADFE"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3</w:t>
            </w:r>
          </w:p>
        </w:tc>
        <w:tc>
          <w:tcPr>
            <w:tcW w:w="1600" w:type="dxa"/>
            <w:vAlign w:val="center"/>
          </w:tcPr>
          <w:p w14:paraId="0965B2DB"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7 825,8</w:t>
            </w:r>
          </w:p>
        </w:tc>
      </w:tr>
      <w:tr w:rsidR="000D76C7" w:rsidRPr="0023300A" w14:paraId="6E373CDB" w14:textId="77777777" w:rsidTr="000D76C7">
        <w:trPr>
          <w:trHeight w:val="278"/>
        </w:trPr>
        <w:tc>
          <w:tcPr>
            <w:tcW w:w="1744" w:type="dxa"/>
          </w:tcPr>
          <w:p w14:paraId="01BA6560"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2016 г.</w:t>
            </w:r>
          </w:p>
        </w:tc>
        <w:tc>
          <w:tcPr>
            <w:tcW w:w="3211" w:type="dxa"/>
          </w:tcPr>
          <w:p w14:paraId="66CFB72A"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г. Железногорск-Илимский</w:t>
            </w:r>
          </w:p>
        </w:tc>
        <w:tc>
          <w:tcPr>
            <w:tcW w:w="2773" w:type="dxa"/>
            <w:vAlign w:val="center"/>
          </w:tcPr>
          <w:p w14:paraId="49B2B54E"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3</w:t>
            </w:r>
          </w:p>
        </w:tc>
        <w:tc>
          <w:tcPr>
            <w:tcW w:w="1600" w:type="dxa"/>
            <w:vAlign w:val="center"/>
          </w:tcPr>
          <w:p w14:paraId="67E24328"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22 116,9</w:t>
            </w:r>
          </w:p>
        </w:tc>
      </w:tr>
      <w:tr w:rsidR="000D76C7" w:rsidRPr="0023300A" w14:paraId="2D4E3F98" w14:textId="77777777" w:rsidTr="000D76C7">
        <w:trPr>
          <w:trHeight w:val="278"/>
        </w:trPr>
        <w:tc>
          <w:tcPr>
            <w:tcW w:w="1744" w:type="dxa"/>
          </w:tcPr>
          <w:p w14:paraId="582689E7"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2017 г.</w:t>
            </w:r>
          </w:p>
        </w:tc>
        <w:tc>
          <w:tcPr>
            <w:tcW w:w="3211" w:type="dxa"/>
          </w:tcPr>
          <w:p w14:paraId="598555EF"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г. Железногорск-Илимский</w:t>
            </w:r>
          </w:p>
        </w:tc>
        <w:tc>
          <w:tcPr>
            <w:tcW w:w="2773" w:type="dxa"/>
            <w:vAlign w:val="center"/>
          </w:tcPr>
          <w:p w14:paraId="6B3E84B1"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1</w:t>
            </w:r>
          </w:p>
        </w:tc>
        <w:tc>
          <w:tcPr>
            <w:tcW w:w="1600" w:type="dxa"/>
            <w:vAlign w:val="center"/>
          </w:tcPr>
          <w:p w14:paraId="58757675"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6 609,6</w:t>
            </w:r>
          </w:p>
        </w:tc>
      </w:tr>
      <w:tr w:rsidR="000D76C7" w:rsidRPr="0023300A" w14:paraId="05DF896A" w14:textId="77777777" w:rsidTr="000D76C7">
        <w:trPr>
          <w:trHeight w:val="293"/>
        </w:trPr>
        <w:tc>
          <w:tcPr>
            <w:tcW w:w="1744" w:type="dxa"/>
          </w:tcPr>
          <w:p w14:paraId="2DEA82EF"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2018 г.</w:t>
            </w:r>
          </w:p>
        </w:tc>
        <w:tc>
          <w:tcPr>
            <w:tcW w:w="3211" w:type="dxa"/>
          </w:tcPr>
          <w:p w14:paraId="18ADE710"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г. Железногорск-Илимский</w:t>
            </w:r>
          </w:p>
        </w:tc>
        <w:tc>
          <w:tcPr>
            <w:tcW w:w="2773" w:type="dxa"/>
            <w:vAlign w:val="center"/>
          </w:tcPr>
          <w:p w14:paraId="62861B4A"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20</w:t>
            </w:r>
          </w:p>
        </w:tc>
        <w:tc>
          <w:tcPr>
            <w:tcW w:w="1600" w:type="dxa"/>
            <w:vAlign w:val="center"/>
          </w:tcPr>
          <w:p w14:paraId="4DD1D4DA"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184 170,3</w:t>
            </w:r>
          </w:p>
        </w:tc>
      </w:tr>
      <w:tr w:rsidR="000D76C7" w:rsidRPr="0023300A" w14:paraId="299A90A7" w14:textId="77777777" w:rsidTr="000D76C7">
        <w:trPr>
          <w:trHeight w:val="278"/>
        </w:trPr>
        <w:tc>
          <w:tcPr>
            <w:tcW w:w="1744" w:type="dxa"/>
            <w:vMerge w:val="restart"/>
          </w:tcPr>
          <w:p w14:paraId="6BA74F4B"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2019 г.</w:t>
            </w:r>
          </w:p>
        </w:tc>
        <w:tc>
          <w:tcPr>
            <w:tcW w:w="3211" w:type="dxa"/>
          </w:tcPr>
          <w:p w14:paraId="0C99DB66"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г. Железногорск-Илимский</w:t>
            </w:r>
          </w:p>
        </w:tc>
        <w:tc>
          <w:tcPr>
            <w:tcW w:w="2773" w:type="dxa"/>
            <w:vAlign w:val="center"/>
          </w:tcPr>
          <w:p w14:paraId="058281F2"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1</w:t>
            </w:r>
          </w:p>
        </w:tc>
        <w:tc>
          <w:tcPr>
            <w:tcW w:w="1600" w:type="dxa"/>
            <w:vAlign w:val="center"/>
          </w:tcPr>
          <w:p w14:paraId="7ABFC2A1"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8 428,2</w:t>
            </w:r>
          </w:p>
        </w:tc>
      </w:tr>
      <w:tr w:rsidR="000D76C7" w:rsidRPr="0023300A" w14:paraId="217EF8ED" w14:textId="77777777" w:rsidTr="000D76C7">
        <w:trPr>
          <w:trHeight w:val="293"/>
        </w:trPr>
        <w:tc>
          <w:tcPr>
            <w:tcW w:w="1744" w:type="dxa"/>
            <w:vMerge/>
          </w:tcPr>
          <w:p w14:paraId="29AC1B61" w14:textId="77777777" w:rsidR="000D76C7" w:rsidRPr="0023300A" w:rsidRDefault="000D76C7" w:rsidP="000D76C7">
            <w:pPr>
              <w:rPr>
                <w:rFonts w:ascii="Times New Roman" w:hAnsi="Times New Roman" w:cs="Times New Roman"/>
                <w:sz w:val="24"/>
                <w:szCs w:val="24"/>
              </w:rPr>
            </w:pPr>
          </w:p>
        </w:tc>
        <w:tc>
          <w:tcPr>
            <w:tcW w:w="3211" w:type="dxa"/>
          </w:tcPr>
          <w:p w14:paraId="4AA3215E"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п. Новая Игирма</w:t>
            </w:r>
          </w:p>
        </w:tc>
        <w:tc>
          <w:tcPr>
            <w:tcW w:w="2773" w:type="dxa"/>
            <w:vAlign w:val="center"/>
          </w:tcPr>
          <w:p w14:paraId="6F43F7C6"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1</w:t>
            </w:r>
          </w:p>
        </w:tc>
        <w:tc>
          <w:tcPr>
            <w:tcW w:w="1600" w:type="dxa"/>
            <w:vAlign w:val="center"/>
          </w:tcPr>
          <w:p w14:paraId="1D8564F6"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4 310,5</w:t>
            </w:r>
          </w:p>
        </w:tc>
      </w:tr>
      <w:tr w:rsidR="000D76C7" w:rsidRPr="0023300A" w14:paraId="3DC27BE6" w14:textId="77777777" w:rsidTr="000D76C7">
        <w:trPr>
          <w:trHeight w:val="293"/>
        </w:trPr>
        <w:tc>
          <w:tcPr>
            <w:tcW w:w="1744" w:type="dxa"/>
            <w:vMerge/>
          </w:tcPr>
          <w:p w14:paraId="1F20617C" w14:textId="77777777" w:rsidR="000D76C7" w:rsidRPr="0023300A" w:rsidRDefault="000D76C7" w:rsidP="000D76C7">
            <w:pPr>
              <w:rPr>
                <w:rFonts w:ascii="Times New Roman" w:hAnsi="Times New Roman" w:cs="Times New Roman"/>
                <w:sz w:val="24"/>
                <w:szCs w:val="24"/>
              </w:rPr>
            </w:pPr>
          </w:p>
        </w:tc>
        <w:tc>
          <w:tcPr>
            <w:tcW w:w="3211" w:type="dxa"/>
          </w:tcPr>
          <w:p w14:paraId="38488D2B"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 xml:space="preserve">п. </w:t>
            </w:r>
            <w:proofErr w:type="spellStart"/>
            <w:r w:rsidRPr="0023300A">
              <w:rPr>
                <w:rFonts w:ascii="Times New Roman" w:hAnsi="Times New Roman" w:cs="Times New Roman"/>
                <w:sz w:val="24"/>
                <w:szCs w:val="24"/>
              </w:rPr>
              <w:t>Янгель</w:t>
            </w:r>
            <w:proofErr w:type="spellEnd"/>
          </w:p>
        </w:tc>
        <w:tc>
          <w:tcPr>
            <w:tcW w:w="2773" w:type="dxa"/>
            <w:vAlign w:val="center"/>
          </w:tcPr>
          <w:p w14:paraId="525C6A29"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2</w:t>
            </w:r>
          </w:p>
        </w:tc>
        <w:tc>
          <w:tcPr>
            <w:tcW w:w="1600" w:type="dxa"/>
            <w:vAlign w:val="center"/>
          </w:tcPr>
          <w:p w14:paraId="3E6181EF"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1 288,7</w:t>
            </w:r>
          </w:p>
        </w:tc>
      </w:tr>
      <w:tr w:rsidR="000D76C7" w:rsidRPr="0023300A" w14:paraId="5EE95D13" w14:textId="77777777" w:rsidTr="000D76C7">
        <w:trPr>
          <w:trHeight w:val="278"/>
        </w:trPr>
        <w:tc>
          <w:tcPr>
            <w:tcW w:w="1744" w:type="dxa"/>
            <w:vMerge w:val="restart"/>
            <w:tcBorders>
              <w:right w:val="single" w:sz="4" w:space="0" w:color="auto"/>
            </w:tcBorders>
          </w:tcPr>
          <w:p w14:paraId="69180ABB"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2020 г.</w:t>
            </w:r>
          </w:p>
        </w:tc>
        <w:tc>
          <w:tcPr>
            <w:tcW w:w="3211" w:type="dxa"/>
            <w:tcBorders>
              <w:left w:val="single" w:sz="4" w:space="0" w:color="auto"/>
            </w:tcBorders>
          </w:tcPr>
          <w:p w14:paraId="5A60A284"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г. Железногорск-Илимский</w:t>
            </w:r>
          </w:p>
        </w:tc>
        <w:tc>
          <w:tcPr>
            <w:tcW w:w="2773" w:type="dxa"/>
            <w:vAlign w:val="center"/>
          </w:tcPr>
          <w:p w14:paraId="48478216"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15</w:t>
            </w:r>
          </w:p>
        </w:tc>
        <w:tc>
          <w:tcPr>
            <w:tcW w:w="1600" w:type="dxa"/>
            <w:vAlign w:val="center"/>
          </w:tcPr>
          <w:p w14:paraId="7A56618D"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23 496,9</w:t>
            </w:r>
          </w:p>
        </w:tc>
      </w:tr>
      <w:tr w:rsidR="000D76C7" w:rsidRPr="0023300A" w14:paraId="67496ED6" w14:textId="77777777" w:rsidTr="000D76C7">
        <w:trPr>
          <w:trHeight w:val="293"/>
        </w:trPr>
        <w:tc>
          <w:tcPr>
            <w:tcW w:w="1744" w:type="dxa"/>
            <w:vMerge/>
            <w:tcBorders>
              <w:right w:val="single" w:sz="4" w:space="0" w:color="auto"/>
            </w:tcBorders>
          </w:tcPr>
          <w:p w14:paraId="39A48FAC" w14:textId="77777777" w:rsidR="000D76C7" w:rsidRPr="0023300A" w:rsidRDefault="000D76C7" w:rsidP="000D76C7">
            <w:pPr>
              <w:rPr>
                <w:rFonts w:ascii="Times New Roman" w:hAnsi="Times New Roman" w:cs="Times New Roman"/>
                <w:sz w:val="24"/>
                <w:szCs w:val="24"/>
              </w:rPr>
            </w:pPr>
          </w:p>
        </w:tc>
        <w:tc>
          <w:tcPr>
            <w:tcW w:w="3211" w:type="dxa"/>
            <w:tcBorders>
              <w:left w:val="single" w:sz="4" w:space="0" w:color="auto"/>
            </w:tcBorders>
          </w:tcPr>
          <w:p w14:paraId="7928974B"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 xml:space="preserve">п. </w:t>
            </w:r>
            <w:proofErr w:type="spellStart"/>
            <w:r w:rsidRPr="0023300A">
              <w:rPr>
                <w:rFonts w:ascii="Times New Roman" w:hAnsi="Times New Roman" w:cs="Times New Roman"/>
                <w:sz w:val="24"/>
                <w:szCs w:val="24"/>
              </w:rPr>
              <w:t>Янгель</w:t>
            </w:r>
            <w:proofErr w:type="spellEnd"/>
          </w:p>
        </w:tc>
        <w:tc>
          <w:tcPr>
            <w:tcW w:w="2773" w:type="dxa"/>
            <w:vAlign w:val="center"/>
          </w:tcPr>
          <w:p w14:paraId="254101F9"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2</w:t>
            </w:r>
          </w:p>
        </w:tc>
        <w:tc>
          <w:tcPr>
            <w:tcW w:w="1600" w:type="dxa"/>
            <w:vAlign w:val="center"/>
          </w:tcPr>
          <w:p w14:paraId="49F56C52"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4 562,8</w:t>
            </w:r>
          </w:p>
        </w:tc>
      </w:tr>
      <w:tr w:rsidR="000D76C7" w:rsidRPr="0023300A" w14:paraId="16DFF00C" w14:textId="77777777" w:rsidTr="000D76C7">
        <w:trPr>
          <w:trHeight w:val="278"/>
        </w:trPr>
        <w:tc>
          <w:tcPr>
            <w:tcW w:w="4956" w:type="dxa"/>
            <w:gridSpan w:val="2"/>
          </w:tcPr>
          <w:p w14:paraId="072DFAE9"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ИТОГО по району:</w:t>
            </w:r>
          </w:p>
        </w:tc>
        <w:tc>
          <w:tcPr>
            <w:tcW w:w="2773" w:type="dxa"/>
            <w:vAlign w:val="center"/>
          </w:tcPr>
          <w:p w14:paraId="09FF7718"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48</w:t>
            </w:r>
          </w:p>
        </w:tc>
        <w:tc>
          <w:tcPr>
            <w:tcW w:w="1600" w:type="dxa"/>
            <w:vAlign w:val="center"/>
          </w:tcPr>
          <w:p w14:paraId="28887AE8" w14:textId="77777777" w:rsidR="000D76C7" w:rsidRPr="0023300A" w:rsidRDefault="000D76C7" w:rsidP="000D76C7">
            <w:pPr>
              <w:rPr>
                <w:rFonts w:ascii="Times New Roman" w:hAnsi="Times New Roman" w:cs="Times New Roman"/>
                <w:sz w:val="24"/>
                <w:szCs w:val="24"/>
              </w:rPr>
            </w:pPr>
            <w:r w:rsidRPr="0023300A">
              <w:rPr>
                <w:rFonts w:ascii="Times New Roman" w:hAnsi="Times New Roman" w:cs="Times New Roman"/>
                <w:sz w:val="24"/>
                <w:szCs w:val="24"/>
              </w:rPr>
              <w:t>262 809,7</w:t>
            </w:r>
          </w:p>
        </w:tc>
      </w:tr>
    </w:tbl>
    <w:p w14:paraId="2808C711" w14:textId="77777777" w:rsidR="000D76C7" w:rsidRPr="0023300A" w:rsidRDefault="000D76C7" w:rsidP="000D76C7">
      <w:pPr>
        <w:spacing w:after="0" w:line="240" w:lineRule="auto"/>
        <w:ind w:firstLine="709"/>
        <w:rPr>
          <w:rFonts w:ascii="Times New Roman" w:hAnsi="Times New Roman" w:cs="Times New Roman"/>
          <w:sz w:val="24"/>
          <w:szCs w:val="24"/>
        </w:rPr>
      </w:pPr>
      <w:r w:rsidRPr="0023300A">
        <w:rPr>
          <w:rFonts w:ascii="Times New Roman" w:hAnsi="Times New Roman" w:cs="Times New Roman"/>
          <w:sz w:val="24"/>
          <w:szCs w:val="24"/>
        </w:rPr>
        <w:tab/>
      </w:r>
    </w:p>
    <w:p w14:paraId="73C98E52" w14:textId="77777777" w:rsidR="000D76C7" w:rsidRPr="0023300A" w:rsidRDefault="000D76C7" w:rsidP="000D76C7">
      <w:pPr>
        <w:spacing w:before="120" w:after="0" w:line="240" w:lineRule="auto"/>
        <w:ind w:firstLine="709"/>
        <w:rPr>
          <w:rFonts w:ascii="Times New Roman" w:hAnsi="Times New Roman" w:cs="Times New Roman"/>
          <w:sz w:val="24"/>
          <w:szCs w:val="24"/>
          <w:u w:val="single"/>
        </w:rPr>
      </w:pPr>
      <w:r w:rsidRPr="0023300A">
        <w:rPr>
          <w:rFonts w:ascii="Times New Roman" w:hAnsi="Times New Roman" w:cs="Times New Roman"/>
          <w:sz w:val="24"/>
          <w:szCs w:val="24"/>
        </w:rPr>
        <w:tab/>
      </w:r>
      <w:r w:rsidRPr="0023300A">
        <w:rPr>
          <w:rFonts w:ascii="Times New Roman" w:hAnsi="Times New Roman" w:cs="Times New Roman"/>
          <w:sz w:val="24"/>
          <w:szCs w:val="24"/>
          <w:u w:val="single"/>
        </w:rPr>
        <w:t xml:space="preserve">Всего в период с 2015-2020 </w:t>
      </w:r>
      <w:proofErr w:type="spellStart"/>
      <w:r w:rsidRPr="0023300A">
        <w:rPr>
          <w:rFonts w:ascii="Times New Roman" w:hAnsi="Times New Roman" w:cs="Times New Roman"/>
          <w:sz w:val="24"/>
          <w:szCs w:val="24"/>
          <w:u w:val="single"/>
        </w:rPr>
        <w:t>г.г</w:t>
      </w:r>
      <w:proofErr w:type="spellEnd"/>
      <w:r w:rsidRPr="0023300A">
        <w:rPr>
          <w:rFonts w:ascii="Times New Roman" w:hAnsi="Times New Roman" w:cs="Times New Roman"/>
          <w:sz w:val="24"/>
          <w:szCs w:val="24"/>
          <w:u w:val="single"/>
        </w:rPr>
        <w:t>. были проведены:</w:t>
      </w:r>
    </w:p>
    <w:p w14:paraId="1665D401" w14:textId="77777777" w:rsidR="000D76C7" w:rsidRPr="0023300A" w:rsidRDefault="000D76C7" w:rsidP="000D76C7">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i/>
          <w:sz w:val="24"/>
          <w:szCs w:val="24"/>
        </w:rPr>
        <w:t xml:space="preserve">- </w:t>
      </w:r>
      <w:r w:rsidRPr="0023300A">
        <w:rPr>
          <w:rFonts w:ascii="Times New Roman" w:hAnsi="Times New Roman" w:cs="Times New Roman"/>
          <w:b/>
          <w:i/>
          <w:sz w:val="24"/>
          <w:szCs w:val="24"/>
        </w:rPr>
        <w:t>6 960,2 тыс. руб.</w:t>
      </w:r>
      <w:r w:rsidRPr="0023300A">
        <w:rPr>
          <w:rFonts w:ascii="Times New Roman" w:hAnsi="Times New Roman" w:cs="Times New Roman"/>
          <w:sz w:val="24"/>
          <w:szCs w:val="24"/>
        </w:rPr>
        <w:t xml:space="preserve"> - оплачено взносов и оказания услуг по начислению взносов;</w:t>
      </w:r>
    </w:p>
    <w:p w14:paraId="5B82F9B6" w14:textId="77777777" w:rsidR="000D76C7" w:rsidRPr="0023300A" w:rsidRDefault="000D76C7" w:rsidP="000D76C7">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 оплачено возмещение 6 нанимателям, за проведение капитального ремонта на сумму </w:t>
      </w:r>
      <w:r w:rsidRPr="0023300A">
        <w:rPr>
          <w:rFonts w:ascii="Times New Roman" w:hAnsi="Times New Roman" w:cs="Times New Roman"/>
          <w:b/>
          <w:sz w:val="24"/>
          <w:szCs w:val="24"/>
        </w:rPr>
        <w:t xml:space="preserve">349,8 </w:t>
      </w:r>
      <w:proofErr w:type="spellStart"/>
      <w:r w:rsidRPr="0023300A">
        <w:rPr>
          <w:rFonts w:ascii="Times New Roman" w:hAnsi="Times New Roman" w:cs="Times New Roman"/>
          <w:b/>
          <w:sz w:val="24"/>
          <w:szCs w:val="24"/>
        </w:rPr>
        <w:t>тыс.руб</w:t>
      </w:r>
      <w:proofErr w:type="spellEnd"/>
      <w:r w:rsidRPr="0023300A">
        <w:rPr>
          <w:rFonts w:ascii="Times New Roman" w:hAnsi="Times New Roman" w:cs="Times New Roman"/>
          <w:b/>
          <w:sz w:val="24"/>
          <w:szCs w:val="24"/>
        </w:rPr>
        <w:t>.</w:t>
      </w:r>
    </w:p>
    <w:p w14:paraId="4AB2A2AB" w14:textId="77777777" w:rsidR="000D76C7" w:rsidRPr="0023300A" w:rsidRDefault="000D76C7" w:rsidP="000D76C7">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 выполнен капитальный ремонт 3-х ед. муниципального жилого фонда на сумму </w:t>
      </w:r>
      <w:r w:rsidRPr="0023300A">
        <w:rPr>
          <w:rFonts w:ascii="Times New Roman" w:hAnsi="Times New Roman" w:cs="Times New Roman"/>
          <w:b/>
          <w:sz w:val="24"/>
          <w:szCs w:val="24"/>
        </w:rPr>
        <w:t>1 110, 2 тыс. руб.</w:t>
      </w:r>
    </w:p>
    <w:p w14:paraId="1425143B" w14:textId="43295B78" w:rsidR="000D76C7" w:rsidRPr="0023300A" w:rsidRDefault="000D76C7" w:rsidP="000D76C7">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b/>
          <w:sz w:val="24"/>
          <w:szCs w:val="24"/>
        </w:rPr>
        <w:t xml:space="preserve">- </w:t>
      </w:r>
      <w:r w:rsidRPr="0023300A">
        <w:rPr>
          <w:rFonts w:ascii="Times New Roman" w:hAnsi="Times New Roman" w:cs="Times New Roman"/>
          <w:sz w:val="24"/>
          <w:szCs w:val="24"/>
        </w:rPr>
        <w:t xml:space="preserve">проведены технические обследования 3-х ед. муниципального жилого фонда с целью целесообразности проведения капитального ремонта на сумму </w:t>
      </w:r>
      <w:r w:rsidRPr="0023300A">
        <w:rPr>
          <w:rFonts w:ascii="Times New Roman" w:hAnsi="Times New Roman" w:cs="Times New Roman"/>
          <w:b/>
          <w:sz w:val="24"/>
          <w:szCs w:val="24"/>
        </w:rPr>
        <w:t xml:space="preserve">137,0 тыс. руб.  </w:t>
      </w:r>
    </w:p>
    <w:p w14:paraId="6D85E17D" w14:textId="7251B212" w:rsidR="000D76C7" w:rsidRPr="0023300A" w:rsidRDefault="000D76C7" w:rsidP="000D76C7">
      <w:pPr>
        <w:spacing w:after="0" w:line="240" w:lineRule="auto"/>
        <w:ind w:firstLine="709"/>
        <w:jc w:val="both"/>
        <w:rPr>
          <w:rFonts w:ascii="Times New Roman" w:hAnsi="Times New Roman" w:cs="Times New Roman"/>
          <w:b/>
          <w:sz w:val="24"/>
          <w:szCs w:val="24"/>
        </w:rPr>
      </w:pPr>
      <w:r w:rsidRPr="0023300A">
        <w:rPr>
          <w:rFonts w:ascii="Times New Roman" w:hAnsi="Times New Roman" w:cs="Times New Roman"/>
          <w:bCs/>
          <w:sz w:val="24"/>
          <w:szCs w:val="24"/>
        </w:rPr>
        <w:t>Итого по муниципальной программе</w:t>
      </w:r>
      <w:r w:rsidRPr="0023300A">
        <w:rPr>
          <w:rFonts w:ascii="Times New Roman" w:hAnsi="Times New Roman" w:cs="Times New Roman"/>
          <w:b/>
          <w:sz w:val="24"/>
          <w:szCs w:val="24"/>
        </w:rPr>
        <w:t xml:space="preserve">: 8 557,2 </w:t>
      </w:r>
      <w:proofErr w:type="spellStart"/>
      <w:r w:rsidRPr="0023300A">
        <w:rPr>
          <w:rFonts w:ascii="Times New Roman" w:hAnsi="Times New Roman" w:cs="Times New Roman"/>
          <w:b/>
          <w:sz w:val="24"/>
          <w:szCs w:val="24"/>
        </w:rPr>
        <w:t>тыс.руб</w:t>
      </w:r>
      <w:proofErr w:type="spellEnd"/>
      <w:r w:rsidRPr="0023300A">
        <w:rPr>
          <w:rFonts w:ascii="Times New Roman" w:hAnsi="Times New Roman" w:cs="Times New Roman"/>
          <w:b/>
          <w:sz w:val="24"/>
          <w:szCs w:val="24"/>
        </w:rPr>
        <w:t>.</w:t>
      </w:r>
    </w:p>
    <w:p w14:paraId="2FE15BA8" w14:textId="77777777" w:rsidR="000D76C7" w:rsidRPr="0023300A" w:rsidRDefault="000D76C7" w:rsidP="005A458E">
      <w:pPr>
        <w:spacing w:after="0" w:line="23" w:lineRule="atLeast"/>
        <w:ind w:firstLine="709"/>
        <w:jc w:val="center"/>
        <w:rPr>
          <w:rFonts w:ascii="Times New Roman" w:hAnsi="Times New Roman" w:cs="Times New Roman"/>
          <w:b/>
          <w:bCs/>
          <w:iCs/>
          <w:sz w:val="24"/>
          <w:szCs w:val="24"/>
        </w:rPr>
      </w:pPr>
    </w:p>
    <w:p w14:paraId="1551257F" w14:textId="24A6D90C" w:rsidR="005A458E" w:rsidRPr="0023300A" w:rsidRDefault="005A458E" w:rsidP="005A458E">
      <w:pPr>
        <w:spacing w:after="0" w:line="23" w:lineRule="atLeast"/>
        <w:ind w:firstLine="709"/>
        <w:jc w:val="center"/>
        <w:rPr>
          <w:rFonts w:ascii="Times New Roman" w:hAnsi="Times New Roman" w:cs="Times New Roman"/>
          <w:b/>
          <w:bCs/>
          <w:iCs/>
          <w:sz w:val="24"/>
          <w:szCs w:val="24"/>
        </w:rPr>
      </w:pPr>
      <w:r w:rsidRPr="0023300A">
        <w:rPr>
          <w:rFonts w:ascii="Times New Roman" w:hAnsi="Times New Roman" w:cs="Times New Roman"/>
          <w:b/>
          <w:bCs/>
          <w:iCs/>
          <w:sz w:val="24"/>
          <w:szCs w:val="24"/>
        </w:rPr>
        <w:lastRenderedPageBreak/>
        <w:t>Пассажирские перевозки</w:t>
      </w:r>
    </w:p>
    <w:p w14:paraId="45A1BC59" w14:textId="77777777" w:rsidR="000D76C7" w:rsidRPr="0023300A" w:rsidRDefault="000D76C7" w:rsidP="000D76C7">
      <w:pPr>
        <w:pStyle w:val="af7"/>
        <w:ind w:firstLine="567"/>
        <w:jc w:val="both"/>
        <w:rPr>
          <w:rFonts w:ascii="Times New Roman" w:hAnsi="Times New Roman"/>
          <w:sz w:val="24"/>
          <w:szCs w:val="24"/>
        </w:rPr>
      </w:pPr>
      <w:r w:rsidRPr="0023300A">
        <w:rPr>
          <w:rFonts w:ascii="Times New Roman" w:hAnsi="Times New Roman"/>
          <w:sz w:val="24"/>
          <w:szCs w:val="24"/>
        </w:rPr>
        <w:t xml:space="preserve">Администрацией Нижнеилимского района проводится работа по развитию маршрутной сети. </w:t>
      </w:r>
    </w:p>
    <w:p w14:paraId="68C38B28" w14:textId="77777777" w:rsidR="000D76C7" w:rsidRPr="0023300A" w:rsidRDefault="000D76C7" w:rsidP="000D76C7">
      <w:pPr>
        <w:pStyle w:val="af7"/>
        <w:ind w:firstLine="567"/>
        <w:jc w:val="both"/>
        <w:rPr>
          <w:rFonts w:ascii="Times New Roman" w:hAnsi="Times New Roman"/>
          <w:b/>
          <w:sz w:val="24"/>
          <w:szCs w:val="24"/>
        </w:rPr>
      </w:pPr>
      <w:r w:rsidRPr="0023300A">
        <w:rPr>
          <w:rFonts w:ascii="Times New Roman" w:hAnsi="Times New Roman"/>
          <w:b/>
          <w:sz w:val="24"/>
          <w:szCs w:val="24"/>
        </w:rPr>
        <w:t xml:space="preserve">Количество муниципальных </w:t>
      </w:r>
      <w:proofErr w:type="spellStart"/>
      <w:r w:rsidRPr="0023300A">
        <w:rPr>
          <w:rFonts w:ascii="Times New Roman" w:hAnsi="Times New Roman"/>
          <w:b/>
          <w:sz w:val="24"/>
          <w:szCs w:val="24"/>
        </w:rPr>
        <w:t>межпоселенческих</w:t>
      </w:r>
      <w:proofErr w:type="spellEnd"/>
      <w:r w:rsidRPr="0023300A">
        <w:rPr>
          <w:rFonts w:ascii="Times New Roman" w:hAnsi="Times New Roman"/>
          <w:b/>
          <w:sz w:val="24"/>
          <w:szCs w:val="24"/>
        </w:rPr>
        <w:t xml:space="preserve"> маршрутов:</w:t>
      </w:r>
    </w:p>
    <w:p w14:paraId="30BE5BCB" w14:textId="77777777" w:rsidR="000D76C7" w:rsidRPr="0023300A" w:rsidRDefault="000D76C7" w:rsidP="000D76C7">
      <w:pPr>
        <w:pStyle w:val="af7"/>
        <w:ind w:firstLine="567"/>
        <w:jc w:val="both"/>
        <w:rPr>
          <w:rFonts w:ascii="Times New Roman" w:hAnsi="Times New Roman"/>
          <w:sz w:val="24"/>
          <w:szCs w:val="24"/>
        </w:rPr>
      </w:pPr>
      <w:r w:rsidRPr="00D5313C">
        <w:rPr>
          <w:rFonts w:ascii="Times New Roman" w:hAnsi="Times New Roman"/>
          <w:noProof/>
          <w:sz w:val="32"/>
          <w:szCs w:val="32"/>
        </w:rPr>
        <w:drawing>
          <wp:inline distT="0" distB="0" distL="0" distR="0" wp14:anchorId="635BBC47" wp14:editId="5D985B61">
            <wp:extent cx="5486400" cy="1438275"/>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11D4418E" w14:textId="77777777" w:rsidR="000D76C7" w:rsidRPr="0023300A" w:rsidRDefault="000D76C7" w:rsidP="000D76C7">
      <w:pPr>
        <w:pStyle w:val="af7"/>
        <w:ind w:firstLine="567"/>
        <w:jc w:val="both"/>
        <w:rPr>
          <w:rFonts w:ascii="Times New Roman" w:hAnsi="Times New Roman"/>
          <w:b/>
          <w:sz w:val="24"/>
          <w:szCs w:val="24"/>
        </w:rPr>
      </w:pPr>
      <w:r w:rsidRPr="0023300A">
        <w:rPr>
          <w:rFonts w:ascii="Times New Roman" w:hAnsi="Times New Roman"/>
          <w:b/>
          <w:sz w:val="24"/>
          <w:szCs w:val="24"/>
        </w:rPr>
        <w:t>Обеспечивается транспортное сообщение в направлениях:</w:t>
      </w:r>
    </w:p>
    <w:p w14:paraId="16E3B104" w14:textId="77777777" w:rsidR="000D76C7" w:rsidRPr="0023300A" w:rsidRDefault="000D76C7" w:rsidP="0064034A">
      <w:pPr>
        <w:pStyle w:val="af7"/>
        <w:numPr>
          <w:ilvl w:val="0"/>
          <w:numId w:val="11"/>
        </w:numPr>
        <w:tabs>
          <w:tab w:val="left" w:pos="993"/>
        </w:tabs>
        <w:ind w:left="0" w:firstLine="567"/>
        <w:jc w:val="both"/>
        <w:rPr>
          <w:rFonts w:ascii="Times New Roman" w:hAnsi="Times New Roman"/>
          <w:sz w:val="24"/>
          <w:szCs w:val="24"/>
        </w:rPr>
      </w:pPr>
      <w:r w:rsidRPr="0023300A">
        <w:rPr>
          <w:rFonts w:ascii="Times New Roman" w:hAnsi="Times New Roman"/>
          <w:sz w:val="24"/>
          <w:szCs w:val="24"/>
        </w:rPr>
        <w:t>Железногорск-Илимский – Шестаково – Суворовский;</w:t>
      </w:r>
    </w:p>
    <w:p w14:paraId="380AA46B" w14:textId="77777777" w:rsidR="000D76C7" w:rsidRPr="0023300A" w:rsidRDefault="000D76C7" w:rsidP="0064034A">
      <w:pPr>
        <w:pStyle w:val="af7"/>
        <w:numPr>
          <w:ilvl w:val="0"/>
          <w:numId w:val="11"/>
        </w:numPr>
        <w:tabs>
          <w:tab w:val="left" w:pos="993"/>
        </w:tabs>
        <w:ind w:left="0" w:firstLine="567"/>
        <w:jc w:val="both"/>
        <w:rPr>
          <w:rFonts w:ascii="Times New Roman" w:hAnsi="Times New Roman"/>
          <w:sz w:val="24"/>
          <w:szCs w:val="24"/>
        </w:rPr>
      </w:pPr>
      <w:r w:rsidRPr="0023300A">
        <w:rPr>
          <w:rFonts w:ascii="Times New Roman" w:hAnsi="Times New Roman"/>
          <w:sz w:val="24"/>
          <w:szCs w:val="24"/>
        </w:rPr>
        <w:t xml:space="preserve">Железногорск-Илимский </w:t>
      </w:r>
      <w:proofErr w:type="gramStart"/>
      <w:r w:rsidRPr="0023300A">
        <w:rPr>
          <w:rFonts w:ascii="Times New Roman" w:hAnsi="Times New Roman"/>
          <w:sz w:val="24"/>
          <w:szCs w:val="24"/>
        </w:rPr>
        <w:t>–  Хребтовая</w:t>
      </w:r>
      <w:proofErr w:type="gramEnd"/>
      <w:r w:rsidRPr="0023300A">
        <w:rPr>
          <w:rFonts w:ascii="Times New Roman" w:hAnsi="Times New Roman"/>
          <w:sz w:val="24"/>
          <w:szCs w:val="24"/>
        </w:rPr>
        <w:t>;</w:t>
      </w:r>
    </w:p>
    <w:p w14:paraId="0B527F08" w14:textId="77777777" w:rsidR="000D76C7" w:rsidRPr="0023300A" w:rsidRDefault="000D76C7" w:rsidP="0064034A">
      <w:pPr>
        <w:pStyle w:val="af7"/>
        <w:numPr>
          <w:ilvl w:val="0"/>
          <w:numId w:val="11"/>
        </w:numPr>
        <w:tabs>
          <w:tab w:val="left" w:pos="993"/>
        </w:tabs>
        <w:ind w:left="0" w:firstLine="567"/>
        <w:jc w:val="both"/>
        <w:rPr>
          <w:rFonts w:ascii="Times New Roman" w:hAnsi="Times New Roman"/>
          <w:sz w:val="24"/>
          <w:szCs w:val="24"/>
        </w:rPr>
      </w:pPr>
      <w:r w:rsidRPr="0023300A">
        <w:rPr>
          <w:rFonts w:ascii="Times New Roman" w:hAnsi="Times New Roman"/>
          <w:sz w:val="24"/>
          <w:szCs w:val="24"/>
        </w:rPr>
        <w:t xml:space="preserve">Железногорск-Илимский </w:t>
      </w:r>
      <w:proofErr w:type="gramStart"/>
      <w:r w:rsidRPr="0023300A">
        <w:rPr>
          <w:rFonts w:ascii="Times New Roman" w:hAnsi="Times New Roman"/>
          <w:sz w:val="24"/>
          <w:szCs w:val="24"/>
        </w:rPr>
        <w:t>–  Семигорск</w:t>
      </w:r>
      <w:proofErr w:type="gramEnd"/>
      <w:r w:rsidRPr="0023300A">
        <w:rPr>
          <w:rFonts w:ascii="Times New Roman" w:hAnsi="Times New Roman"/>
          <w:sz w:val="24"/>
          <w:szCs w:val="24"/>
        </w:rPr>
        <w:t>;</w:t>
      </w:r>
    </w:p>
    <w:p w14:paraId="76E0076E" w14:textId="77777777" w:rsidR="000D76C7" w:rsidRPr="0023300A" w:rsidRDefault="000D76C7" w:rsidP="0064034A">
      <w:pPr>
        <w:pStyle w:val="af7"/>
        <w:numPr>
          <w:ilvl w:val="0"/>
          <w:numId w:val="11"/>
        </w:numPr>
        <w:tabs>
          <w:tab w:val="left" w:pos="993"/>
        </w:tabs>
        <w:ind w:left="0" w:firstLine="567"/>
        <w:jc w:val="both"/>
        <w:rPr>
          <w:rFonts w:ascii="Times New Roman" w:hAnsi="Times New Roman"/>
          <w:sz w:val="24"/>
          <w:szCs w:val="24"/>
        </w:rPr>
      </w:pPr>
      <w:r w:rsidRPr="0023300A">
        <w:rPr>
          <w:rFonts w:ascii="Times New Roman" w:hAnsi="Times New Roman"/>
          <w:sz w:val="24"/>
          <w:szCs w:val="24"/>
        </w:rPr>
        <w:t>Железногорск-</w:t>
      </w:r>
      <w:proofErr w:type="gramStart"/>
      <w:r w:rsidRPr="0023300A">
        <w:rPr>
          <w:rFonts w:ascii="Times New Roman" w:hAnsi="Times New Roman"/>
          <w:sz w:val="24"/>
          <w:szCs w:val="24"/>
        </w:rPr>
        <w:t>Илимский  –</w:t>
      </w:r>
      <w:proofErr w:type="gramEnd"/>
      <w:r w:rsidRPr="0023300A">
        <w:rPr>
          <w:rFonts w:ascii="Times New Roman" w:hAnsi="Times New Roman"/>
          <w:sz w:val="24"/>
          <w:szCs w:val="24"/>
        </w:rPr>
        <w:t xml:space="preserve"> Коршуновский;</w:t>
      </w:r>
    </w:p>
    <w:p w14:paraId="0B8A09A4" w14:textId="77777777" w:rsidR="000D76C7" w:rsidRPr="0023300A" w:rsidRDefault="000D76C7" w:rsidP="0064034A">
      <w:pPr>
        <w:pStyle w:val="af7"/>
        <w:numPr>
          <w:ilvl w:val="0"/>
          <w:numId w:val="11"/>
        </w:numPr>
        <w:tabs>
          <w:tab w:val="left" w:pos="993"/>
        </w:tabs>
        <w:ind w:left="0" w:firstLine="567"/>
        <w:jc w:val="both"/>
        <w:rPr>
          <w:rFonts w:ascii="Times New Roman" w:hAnsi="Times New Roman"/>
          <w:sz w:val="24"/>
          <w:szCs w:val="24"/>
        </w:rPr>
      </w:pPr>
      <w:r w:rsidRPr="0023300A">
        <w:rPr>
          <w:rFonts w:ascii="Times New Roman" w:hAnsi="Times New Roman"/>
          <w:sz w:val="24"/>
          <w:szCs w:val="24"/>
        </w:rPr>
        <w:t>Железногорск-</w:t>
      </w:r>
      <w:proofErr w:type="gramStart"/>
      <w:r w:rsidRPr="0023300A">
        <w:rPr>
          <w:rFonts w:ascii="Times New Roman" w:hAnsi="Times New Roman"/>
          <w:sz w:val="24"/>
          <w:szCs w:val="24"/>
        </w:rPr>
        <w:t>Илимский  –</w:t>
      </w:r>
      <w:proofErr w:type="gramEnd"/>
      <w:r w:rsidRPr="0023300A">
        <w:rPr>
          <w:rFonts w:ascii="Times New Roman" w:hAnsi="Times New Roman"/>
          <w:sz w:val="24"/>
          <w:szCs w:val="24"/>
        </w:rPr>
        <w:t xml:space="preserve"> Березняки;</w:t>
      </w:r>
    </w:p>
    <w:p w14:paraId="49A083A9" w14:textId="77777777" w:rsidR="000D76C7" w:rsidRPr="0023300A" w:rsidRDefault="000D76C7" w:rsidP="0064034A">
      <w:pPr>
        <w:pStyle w:val="af7"/>
        <w:numPr>
          <w:ilvl w:val="0"/>
          <w:numId w:val="11"/>
        </w:numPr>
        <w:tabs>
          <w:tab w:val="left" w:pos="993"/>
        </w:tabs>
        <w:ind w:left="0" w:firstLine="567"/>
        <w:jc w:val="both"/>
        <w:rPr>
          <w:rFonts w:ascii="Times New Roman" w:hAnsi="Times New Roman"/>
          <w:sz w:val="24"/>
          <w:szCs w:val="24"/>
        </w:rPr>
      </w:pPr>
      <w:r w:rsidRPr="0023300A">
        <w:rPr>
          <w:rFonts w:ascii="Times New Roman" w:hAnsi="Times New Roman"/>
          <w:sz w:val="24"/>
          <w:szCs w:val="24"/>
        </w:rPr>
        <w:t>Новая Игирма – Железногорск-Илимский;</w:t>
      </w:r>
    </w:p>
    <w:p w14:paraId="2DE7D53E" w14:textId="77777777" w:rsidR="000D76C7" w:rsidRPr="0023300A" w:rsidRDefault="000D76C7" w:rsidP="0064034A">
      <w:pPr>
        <w:pStyle w:val="af7"/>
        <w:numPr>
          <w:ilvl w:val="0"/>
          <w:numId w:val="11"/>
        </w:numPr>
        <w:tabs>
          <w:tab w:val="left" w:pos="993"/>
        </w:tabs>
        <w:ind w:left="0" w:firstLine="567"/>
        <w:jc w:val="both"/>
        <w:rPr>
          <w:rFonts w:ascii="Times New Roman" w:hAnsi="Times New Roman"/>
          <w:sz w:val="24"/>
          <w:szCs w:val="24"/>
        </w:rPr>
      </w:pPr>
      <w:r w:rsidRPr="0023300A">
        <w:rPr>
          <w:rFonts w:ascii="Times New Roman" w:hAnsi="Times New Roman"/>
          <w:sz w:val="24"/>
          <w:szCs w:val="24"/>
        </w:rPr>
        <w:t>Железногорск-Илимский – СОК «Илимский садовод».</w:t>
      </w:r>
    </w:p>
    <w:p w14:paraId="31EC861D" w14:textId="77777777" w:rsidR="000D76C7" w:rsidRPr="0023300A" w:rsidRDefault="000D76C7" w:rsidP="000D76C7">
      <w:pPr>
        <w:pStyle w:val="af7"/>
        <w:tabs>
          <w:tab w:val="left" w:pos="993"/>
        </w:tabs>
        <w:ind w:firstLine="567"/>
        <w:jc w:val="both"/>
        <w:rPr>
          <w:rFonts w:ascii="Times New Roman" w:hAnsi="Times New Roman"/>
        </w:rPr>
      </w:pPr>
      <w:r w:rsidRPr="0023300A">
        <w:rPr>
          <w:rFonts w:ascii="Times New Roman" w:hAnsi="Times New Roman"/>
          <w:sz w:val="24"/>
          <w:szCs w:val="24"/>
        </w:rPr>
        <w:t>Из-за отсутствия перевозчиков в 2020 году временно приостановлен маршрут по направлению:</w:t>
      </w:r>
    </w:p>
    <w:p w14:paraId="59E1D12A" w14:textId="77777777" w:rsidR="000D76C7" w:rsidRPr="0023300A" w:rsidRDefault="000D76C7" w:rsidP="000D76C7">
      <w:pPr>
        <w:pStyle w:val="af7"/>
        <w:tabs>
          <w:tab w:val="left" w:pos="993"/>
        </w:tabs>
        <w:ind w:firstLine="567"/>
        <w:jc w:val="both"/>
        <w:rPr>
          <w:rFonts w:ascii="Times New Roman" w:hAnsi="Times New Roman"/>
          <w:sz w:val="24"/>
          <w:szCs w:val="24"/>
        </w:rPr>
      </w:pPr>
      <w:r w:rsidRPr="0023300A">
        <w:rPr>
          <w:rFonts w:ascii="Times New Roman" w:hAnsi="Times New Roman"/>
          <w:sz w:val="24"/>
          <w:szCs w:val="24"/>
        </w:rPr>
        <w:t xml:space="preserve">- </w:t>
      </w:r>
      <w:proofErr w:type="spellStart"/>
      <w:r w:rsidRPr="0023300A">
        <w:rPr>
          <w:rFonts w:ascii="Times New Roman" w:hAnsi="Times New Roman"/>
          <w:sz w:val="24"/>
          <w:szCs w:val="24"/>
        </w:rPr>
        <w:t>Янгель</w:t>
      </w:r>
      <w:proofErr w:type="spellEnd"/>
      <w:r w:rsidRPr="0023300A">
        <w:rPr>
          <w:rFonts w:ascii="Times New Roman" w:hAnsi="Times New Roman"/>
          <w:sz w:val="24"/>
          <w:szCs w:val="24"/>
        </w:rPr>
        <w:t xml:space="preserve"> – Новая Игирма – Железногорск;</w:t>
      </w:r>
    </w:p>
    <w:p w14:paraId="47220ECD" w14:textId="77777777" w:rsidR="000D76C7" w:rsidRPr="0023300A" w:rsidRDefault="000D76C7" w:rsidP="000D76C7">
      <w:pPr>
        <w:pStyle w:val="af7"/>
        <w:tabs>
          <w:tab w:val="left" w:pos="993"/>
        </w:tabs>
        <w:ind w:firstLine="567"/>
        <w:jc w:val="both"/>
        <w:rPr>
          <w:rFonts w:ascii="Times New Roman" w:hAnsi="Times New Roman"/>
          <w:sz w:val="24"/>
          <w:szCs w:val="24"/>
        </w:rPr>
      </w:pPr>
      <w:r w:rsidRPr="0023300A">
        <w:rPr>
          <w:rFonts w:ascii="Times New Roman" w:hAnsi="Times New Roman"/>
          <w:sz w:val="24"/>
          <w:szCs w:val="24"/>
        </w:rPr>
        <w:t xml:space="preserve">- </w:t>
      </w:r>
      <w:proofErr w:type="spellStart"/>
      <w:r w:rsidRPr="0023300A">
        <w:rPr>
          <w:rFonts w:ascii="Times New Roman" w:hAnsi="Times New Roman"/>
          <w:sz w:val="24"/>
          <w:szCs w:val="24"/>
        </w:rPr>
        <w:t>Янгель</w:t>
      </w:r>
      <w:proofErr w:type="spellEnd"/>
      <w:r w:rsidRPr="0023300A">
        <w:rPr>
          <w:rFonts w:ascii="Times New Roman" w:hAnsi="Times New Roman"/>
          <w:sz w:val="24"/>
          <w:szCs w:val="24"/>
        </w:rPr>
        <w:t xml:space="preserve"> – </w:t>
      </w:r>
      <w:proofErr w:type="spellStart"/>
      <w:r w:rsidRPr="0023300A">
        <w:rPr>
          <w:rFonts w:ascii="Times New Roman" w:hAnsi="Times New Roman"/>
          <w:sz w:val="24"/>
          <w:szCs w:val="24"/>
        </w:rPr>
        <w:t>Рудногорск</w:t>
      </w:r>
      <w:proofErr w:type="spellEnd"/>
      <w:r w:rsidRPr="0023300A">
        <w:rPr>
          <w:rFonts w:ascii="Times New Roman" w:hAnsi="Times New Roman"/>
          <w:sz w:val="24"/>
          <w:szCs w:val="24"/>
        </w:rPr>
        <w:t>.</w:t>
      </w:r>
    </w:p>
    <w:p w14:paraId="009EA073" w14:textId="77777777" w:rsidR="000D76C7" w:rsidRPr="0023300A" w:rsidRDefault="000D76C7" w:rsidP="000D76C7">
      <w:pPr>
        <w:pStyle w:val="af7"/>
        <w:tabs>
          <w:tab w:val="left" w:pos="993"/>
        </w:tabs>
        <w:ind w:firstLine="567"/>
        <w:jc w:val="both"/>
        <w:rPr>
          <w:rFonts w:ascii="Times New Roman" w:hAnsi="Times New Roman"/>
          <w:sz w:val="24"/>
          <w:szCs w:val="24"/>
        </w:rPr>
      </w:pPr>
      <w:r w:rsidRPr="0023300A">
        <w:rPr>
          <w:rFonts w:ascii="Times New Roman" w:hAnsi="Times New Roman"/>
          <w:sz w:val="24"/>
          <w:szCs w:val="24"/>
        </w:rPr>
        <w:t xml:space="preserve">В настоящее время прорабатывается вопрос о восстановлении маршрута для жителей </w:t>
      </w:r>
      <w:proofErr w:type="spellStart"/>
      <w:r w:rsidRPr="0023300A">
        <w:rPr>
          <w:rFonts w:ascii="Times New Roman" w:hAnsi="Times New Roman"/>
          <w:sz w:val="24"/>
          <w:szCs w:val="24"/>
        </w:rPr>
        <w:t>п.Янгель</w:t>
      </w:r>
      <w:proofErr w:type="spellEnd"/>
      <w:r w:rsidRPr="0023300A">
        <w:rPr>
          <w:rFonts w:ascii="Times New Roman" w:hAnsi="Times New Roman"/>
          <w:sz w:val="24"/>
          <w:szCs w:val="24"/>
        </w:rPr>
        <w:t xml:space="preserve"> и об установлении нового маршрута по направлению:</w:t>
      </w:r>
    </w:p>
    <w:p w14:paraId="607E0450" w14:textId="77777777" w:rsidR="000D76C7" w:rsidRPr="0023300A" w:rsidRDefault="000D76C7" w:rsidP="000D76C7">
      <w:pPr>
        <w:pStyle w:val="af7"/>
        <w:tabs>
          <w:tab w:val="left" w:pos="993"/>
        </w:tabs>
        <w:ind w:firstLine="567"/>
        <w:jc w:val="both"/>
        <w:rPr>
          <w:rFonts w:ascii="Times New Roman" w:hAnsi="Times New Roman"/>
          <w:sz w:val="24"/>
          <w:szCs w:val="24"/>
        </w:rPr>
      </w:pPr>
      <w:r w:rsidRPr="0023300A">
        <w:rPr>
          <w:rFonts w:ascii="Times New Roman" w:hAnsi="Times New Roman"/>
          <w:sz w:val="24"/>
          <w:szCs w:val="24"/>
        </w:rPr>
        <w:t xml:space="preserve">- Радищев – </w:t>
      </w:r>
      <w:proofErr w:type="spellStart"/>
      <w:r w:rsidRPr="0023300A">
        <w:rPr>
          <w:rFonts w:ascii="Times New Roman" w:hAnsi="Times New Roman"/>
          <w:sz w:val="24"/>
          <w:szCs w:val="24"/>
        </w:rPr>
        <w:t>Рудногорск</w:t>
      </w:r>
      <w:proofErr w:type="spellEnd"/>
      <w:r w:rsidRPr="0023300A">
        <w:rPr>
          <w:rFonts w:ascii="Times New Roman" w:hAnsi="Times New Roman"/>
          <w:sz w:val="24"/>
          <w:szCs w:val="24"/>
        </w:rPr>
        <w:t>;</w:t>
      </w:r>
    </w:p>
    <w:p w14:paraId="6C682B55" w14:textId="38F693A5" w:rsidR="000D76C7" w:rsidRPr="0023300A" w:rsidRDefault="000D76C7" w:rsidP="00D5313C">
      <w:pPr>
        <w:pStyle w:val="af7"/>
        <w:ind w:firstLine="567"/>
        <w:jc w:val="both"/>
        <w:rPr>
          <w:rFonts w:ascii="Times New Roman" w:hAnsi="Times New Roman"/>
          <w:b/>
          <w:sz w:val="24"/>
          <w:szCs w:val="24"/>
        </w:rPr>
      </w:pPr>
      <w:r w:rsidRPr="0023300A">
        <w:rPr>
          <w:rFonts w:ascii="Times New Roman" w:hAnsi="Times New Roman"/>
          <w:sz w:val="24"/>
          <w:szCs w:val="24"/>
        </w:rPr>
        <w:t>Ведется</w:t>
      </w:r>
      <w:r w:rsidRPr="0023300A">
        <w:rPr>
          <w:rFonts w:ascii="Times New Roman" w:hAnsi="Times New Roman"/>
          <w:b/>
          <w:sz w:val="24"/>
          <w:szCs w:val="24"/>
        </w:rPr>
        <w:t xml:space="preserve"> </w:t>
      </w:r>
      <w:r w:rsidRPr="0023300A">
        <w:rPr>
          <w:rFonts w:ascii="Times New Roman" w:hAnsi="Times New Roman"/>
          <w:sz w:val="24"/>
          <w:szCs w:val="24"/>
        </w:rPr>
        <w:t xml:space="preserve">совместная работа с Правительством Иркутской области </w:t>
      </w:r>
      <w:proofErr w:type="gramStart"/>
      <w:r w:rsidRPr="0023300A">
        <w:rPr>
          <w:rFonts w:ascii="Times New Roman" w:hAnsi="Times New Roman"/>
          <w:sz w:val="24"/>
          <w:szCs w:val="24"/>
        </w:rPr>
        <w:t>и  Министерством</w:t>
      </w:r>
      <w:proofErr w:type="gramEnd"/>
      <w:r w:rsidRPr="0023300A">
        <w:rPr>
          <w:rFonts w:ascii="Times New Roman" w:hAnsi="Times New Roman"/>
          <w:sz w:val="24"/>
          <w:szCs w:val="24"/>
        </w:rPr>
        <w:t xml:space="preserve"> ЖКХ по возобновлению авиаперевозок.</w:t>
      </w:r>
    </w:p>
    <w:p w14:paraId="52BE76CF" w14:textId="33B6C1AF" w:rsidR="000D76C7" w:rsidRPr="0023300A" w:rsidRDefault="000D76C7" w:rsidP="000D76C7">
      <w:pPr>
        <w:pStyle w:val="af7"/>
        <w:jc w:val="center"/>
        <w:rPr>
          <w:rFonts w:ascii="Times New Roman" w:hAnsi="Times New Roman"/>
          <w:b/>
          <w:sz w:val="24"/>
          <w:szCs w:val="24"/>
        </w:rPr>
      </w:pPr>
      <w:r w:rsidRPr="0023300A">
        <w:rPr>
          <w:rFonts w:ascii="Times New Roman" w:hAnsi="Times New Roman"/>
          <w:b/>
          <w:sz w:val="24"/>
          <w:szCs w:val="24"/>
        </w:rPr>
        <w:t>Автомобильные дороги местного значения МО «Нижнеилимский район»</w:t>
      </w:r>
    </w:p>
    <w:p w14:paraId="6FE0C042" w14:textId="77777777" w:rsidR="000D76C7" w:rsidRPr="0023300A" w:rsidRDefault="000D76C7" w:rsidP="000D76C7">
      <w:pPr>
        <w:pStyle w:val="af7"/>
        <w:ind w:firstLine="567"/>
        <w:jc w:val="both"/>
        <w:rPr>
          <w:rFonts w:ascii="Times New Roman" w:hAnsi="Times New Roman"/>
          <w:sz w:val="24"/>
          <w:szCs w:val="24"/>
        </w:rPr>
      </w:pPr>
      <w:r w:rsidRPr="0023300A">
        <w:rPr>
          <w:rFonts w:ascii="Times New Roman" w:hAnsi="Times New Roman"/>
          <w:sz w:val="24"/>
          <w:szCs w:val="24"/>
        </w:rPr>
        <w:t xml:space="preserve">С целью возможности содержания автомобильных дорог, выполнения ремонтов и оформления документации в период с 2017 по 2020 год в Реестр муниципального имущества было включено 96,7 км. бесхозных объектов дорожного хозяйства, что </w:t>
      </w:r>
      <w:proofErr w:type="gramStart"/>
      <w:r w:rsidRPr="0023300A">
        <w:rPr>
          <w:rFonts w:ascii="Times New Roman" w:hAnsi="Times New Roman"/>
          <w:sz w:val="24"/>
          <w:szCs w:val="24"/>
        </w:rPr>
        <w:t>позволило  значительно</w:t>
      </w:r>
      <w:proofErr w:type="gramEnd"/>
      <w:r w:rsidRPr="0023300A">
        <w:rPr>
          <w:rFonts w:ascii="Times New Roman" w:hAnsi="Times New Roman"/>
          <w:sz w:val="24"/>
          <w:szCs w:val="24"/>
        </w:rPr>
        <w:t xml:space="preserve"> увеличить поступления акцизов в Дорожный фонд района. </w:t>
      </w:r>
    </w:p>
    <w:p w14:paraId="1C3C94BF" w14:textId="77777777" w:rsidR="000D76C7" w:rsidRPr="0023300A" w:rsidRDefault="000D76C7" w:rsidP="000D76C7">
      <w:pPr>
        <w:pStyle w:val="af7"/>
        <w:ind w:firstLine="567"/>
        <w:jc w:val="both"/>
        <w:rPr>
          <w:rFonts w:ascii="Times New Roman" w:hAnsi="Times New Roman"/>
          <w:sz w:val="24"/>
          <w:szCs w:val="24"/>
        </w:rPr>
      </w:pPr>
    </w:p>
    <w:tbl>
      <w:tblPr>
        <w:tblW w:w="9300" w:type="dxa"/>
        <w:tblInd w:w="93" w:type="dxa"/>
        <w:tblLayout w:type="fixed"/>
        <w:tblLook w:val="04A0" w:firstRow="1" w:lastRow="0" w:firstColumn="1" w:lastColumn="0" w:noHBand="0" w:noVBand="1"/>
      </w:tblPr>
      <w:tblGrid>
        <w:gridCol w:w="2850"/>
        <w:gridCol w:w="993"/>
        <w:gridCol w:w="992"/>
        <w:gridCol w:w="1134"/>
        <w:gridCol w:w="992"/>
        <w:gridCol w:w="1276"/>
        <w:gridCol w:w="1063"/>
      </w:tblGrid>
      <w:tr w:rsidR="000D76C7" w:rsidRPr="0023300A" w14:paraId="6D946DFB" w14:textId="77777777" w:rsidTr="000D76C7">
        <w:trPr>
          <w:trHeight w:val="600"/>
        </w:trPr>
        <w:tc>
          <w:tcPr>
            <w:tcW w:w="2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32519" w14:textId="77777777" w:rsidR="000D76C7" w:rsidRPr="0023300A" w:rsidRDefault="000D76C7" w:rsidP="000D76C7">
            <w:pPr>
              <w:spacing w:after="0" w:line="240" w:lineRule="auto"/>
              <w:jc w:val="center"/>
              <w:rPr>
                <w:rFonts w:ascii="Times New Roman" w:eastAsia="Times New Roman" w:hAnsi="Times New Roman" w:cs="Times New Roman"/>
                <w:b/>
                <w:bCs/>
                <w:color w:val="000000"/>
                <w:sz w:val="24"/>
                <w:szCs w:val="24"/>
              </w:rPr>
            </w:pPr>
            <w:r w:rsidRPr="0023300A">
              <w:rPr>
                <w:rFonts w:ascii="Times New Roman" w:eastAsia="Times New Roman" w:hAnsi="Times New Roman" w:cs="Times New Roman"/>
                <w:b/>
                <w:bCs/>
                <w:color w:val="000000"/>
                <w:sz w:val="24"/>
                <w:szCs w:val="24"/>
              </w:rPr>
              <w:t>Наименование работ</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E531562" w14:textId="77777777" w:rsidR="000D76C7" w:rsidRPr="0023300A" w:rsidRDefault="000D76C7" w:rsidP="000D76C7">
            <w:pPr>
              <w:spacing w:after="0" w:line="240" w:lineRule="auto"/>
              <w:jc w:val="center"/>
              <w:rPr>
                <w:rFonts w:ascii="Times New Roman" w:eastAsia="Times New Roman" w:hAnsi="Times New Roman" w:cs="Times New Roman"/>
                <w:b/>
                <w:bCs/>
                <w:color w:val="000000"/>
                <w:sz w:val="24"/>
                <w:szCs w:val="24"/>
              </w:rPr>
            </w:pPr>
            <w:r w:rsidRPr="0023300A">
              <w:rPr>
                <w:rFonts w:ascii="Times New Roman" w:eastAsia="Times New Roman" w:hAnsi="Times New Roman" w:cs="Times New Roman"/>
                <w:b/>
                <w:bCs/>
                <w:color w:val="000000"/>
                <w:sz w:val="24"/>
                <w:szCs w:val="24"/>
              </w:rPr>
              <w:t>2015 г., млн. руб.</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46840A0" w14:textId="77777777" w:rsidR="000D76C7" w:rsidRPr="0023300A" w:rsidRDefault="000D76C7" w:rsidP="000D76C7">
            <w:pPr>
              <w:spacing w:after="0" w:line="240" w:lineRule="auto"/>
              <w:jc w:val="center"/>
              <w:rPr>
                <w:rFonts w:ascii="Times New Roman" w:eastAsia="Times New Roman" w:hAnsi="Times New Roman" w:cs="Times New Roman"/>
                <w:b/>
                <w:bCs/>
                <w:color w:val="000000"/>
                <w:sz w:val="24"/>
                <w:szCs w:val="24"/>
              </w:rPr>
            </w:pPr>
            <w:r w:rsidRPr="0023300A">
              <w:rPr>
                <w:rFonts w:ascii="Times New Roman" w:eastAsia="Times New Roman" w:hAnsi="Times New Roman" w:cs="Times New Roman"/>
                <w:b/>
                <w:bCs/>
                <w:color w:val="000000"/>
                <w:sz w:val="24"/>
                <w:szCs w:val="24"/>
              </w:rPr>
              <w:t>2016 г., млн. руб.</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E83DC85" w14:textId="77777777" w:rsidR="000D76C7" w:rsidRPr="0023300A" w:rsidRDefault="000D76C7" w:rsidP="000D76C7">
            <w:pPr>
              <w:spacing w:after="0" w:line="240" w:lineRule="auto"/>
              <w:jc w:val="center"/>
              <w:rPr>
                <w:rFonts w:ascii="Times New Roman" w:eastAsia="Times New Roman" w:hAnsi="Times New Roman" w:cs="Times New Roman"/>
                <w:b/>
                <w:bCs/>
                <w:color w:val="000000"/>
                <w:sz w:val="24"/>
                <w:szCs w:val="24"/>
              </w:rPr>
            </w:pPr>
            <w:r w:rsidRPr="0023300A">
              <w:rPr>
                <w:rFonts w:ascii="Times New Roman" w:eastAsia="Times New Roman" w:hAnsi="Times New Roman" w:cs="Times New Roman"/>
                <w:b/>
                <w:bCs/>
                <w:color w:val="000000"/>
                <w:sz w:val="24"/>
                <w:szCs w:val="24"/>
              </w:rPr>
              <w:t>2017 г., млн. руб.</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3AF9C1B" w14:textId="77777777" w:rsidR="000D76C7" w:rsidRPr="0023300A" w:rsidRDefault="000D76C7" w:rsidP="000D76C7">
            <w:pPr>
              <w:spacing w:after="0" w:line="240" w:lineRule="auto"/>
              <w:jc w:val="center"/>
              <w:rPr>
                <w:rFonts w:ascii="Times New Roman" w:eastAsia="Times New Roman" w:hAnsi="Times New Roman" w:cs="Times New Roman"/>
                <w:b/>
                <w:bCs/>
                <w:color w:val="000000"/>
                <w:sz w:val="24"/>
                <w:szCs w:val="24"/>
              </w:rPr>
            </w:pPr>
            <w:r w:rsidRPr="0023300A">
              <w:rPr>
                <w:rFonts w:ascii="Times New Roman" w:eastAsia="Times New Roman" w:hAnsi="Times New Roman" w:cs="Times New Roman"/>
                <w:b/>
                <w:bCs/>
                <w:color w:val="000000"/>
                <w:sz w:val="24"/>
                <w:szCs w:val="24"/>
              </w:rPr>
              <w:t>2018 г., млн. руб.</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3047DB7" w14:textId="77777777" w:rsidR="000D76C7" w:rsidRPr="0023300A" w:rsidRDefault="000D76C7" w:rsidP="000D76C7">
            <w:pPr>
              <w:spacing w:after="0" w:line="240" w:lineRule="auto"/>
              <w:jc w:val="center"/>
              <w:rPr>
                <w:rFonts w:ascii="Times New Roman" w:eastAsia="Times New Roman" w:hAnsi="Times New Roman" w:cs="Times New Roman"/>
                <w:b/>
                <w:bCs/>
                <w:color w:val="000000"/>
                <w:sz w:val="24"/>
                <w:szCs w:val="24"/>
              </w:rPr>
            </w:pPr>
            <w:r w:rsidRPr="0023300A">
              <w:rPr>
                <w:rFonts w:ascii="Times New Roman" w:eastAsia="Times New Roman" w:hAnsi="Times New Roman" w:cs="Times New Roman"/>
                <w:b/>
                <w:bCs/>
                <w:color w:val="000000"/>
                <w:sz w:val="24"/>
                <w:szCs w:val="24"/>
              </w:rPr>
              <w:t>2019 г., млн. руб.</w:t>
            </w:r>
          </w:p>
        </w:tc>
        <w:tc>
          <w:tcPr>
            <w:tcW w:w="1063" w:type="dxa"/>
            <w:tcBorders>
              <w:top w:val="single" w:sz="4" w:space="0" w:color="auto"/>
              <w:left w:val="nil"/>
              <w:bottom w:val="single" w:sz="4" w:space="0" w:color="auto"/>
              <w:right w:val="single" w:sz="4" w:space="0" w:color="auto"/>
            </w:tcBorders>
            <w:shd w:val="clear" w:color="auto" w:fill="auto"/>
            <w:vAlign w:val="center"/>
          </w:tcPr>
          <w:p w14:paraId="6E57C160" w14:textId="77777777" w:rsidR="000D76C7" w:rsidRPr="0023300A" w:rsidRDefault="000D76C7" w:rsidP="000D76C7">
            <w:pPr>
              <w:spacing w:after="0" w:line="240" w:lineRule="auto"/>
              <w:jc w:val="center"/>
              <w:rPr>
                <w:rFonts w:ascii="Times New Roman" w:eastAsia="Times New Roman" w:hAnsi="Times New Roman" w:cs="Times New Roman"/>
                <w:b/>
                <w:bCs/>
                <w:color w:val="000000"/>
                <w:sz w:val="24"/>
                <w:szCs w:val="24"/>
              </w:rPr>
            </w:pPr>
            <w:r w:rsidRPr="0023300A">
              <w:rPr>
                <w:rFonts w:ascii="Times New Roman" w:eastAsia="Times New Roman" w:hAnsi="Times New Roman" w:cs="Times New Roman"/>
                <w:b/>
                <w:bCs/>
                <w:color w:val="000000"/>
                <w:sz w:val="24"/>
                <w:szCs w:val="24"/>
              </w:rPr>
              <w:t>2020 г., млн.</w:t>
            </w:r>
          </w:p>
          <w:p w14:paraId="37A26F4B" w14:textId="77777777" w:rsidR="000D76C7" w:rsidRPr="0023300A" w:rsidRDefault="000D76C7" w:rsidP="000D76C7">
            <w:pPr>
              <w:spacing w:after="0" w:line="240" w:lineRule="auto"/>
              <w:jc w:val="center"/>
              <w:rPr>
                <w:rFonts w:ascii="Times New Roman" w:eastAsia="Times New Roman" w:hAnsi="Times New Roman" w:cs="Times New Roman"/>
                <w:b/>
                <w:bCs/>
                <w:color w:val="000000"/>
                <w:sz w:val="24"/>
                <w:szCs w:val="24"/>
              </w:rPr>
            </w:pPr>
            <w:r w:rsidRPr="0023300A">
              <w:rPr>
                <w:rFonts w:ascii="Times New Roman" w:eastAsia="Times New Roman" w:hAnsi="Times New Roman" w:cs="Times New Roman"/>
                <w:b/>
                <w:bCs/>
                <w:color w:val="000000"/>
                <w:sz w:val="24"/>
                <w:szCs w:val="24"/>
              </w:rPr>
              <w:t>руб.</w:t>
            </w:r>
          </w:p>
        </w:tc>
      </w:tr>
      <w:tr w:rsidR="000D76C7" w:rsidRPr="0023300A" w14:paraId="7645170B" w14:textId="77777777" w:rsidTr="000D76C7">
        <w:trPr>
          <w:trHeight w:val="600"/>
        </w:trPr>
        <w:tc>
          <w:tcPr>
            <w:tcW w:w="2850" w:type="dxa"/>
            <w:tcBorders>
              <w:top w:val="nil"/>
              <w:left w:val="single" w:sz="4" w:space="0" w:color="auto"/>
              <w:bottom w:val="single" w:sz="4" w:space="0" w:color="auto"/>
              <w:right w:val="single" w:sz="4" w:space="0" w:color="auto"/>
            </w:tcBorders>
            <w:shd w:val="clear" w:color="auto" w:fill="auto"/>
            <w:vAlign w:val="center"/>
            <w:hideMark/>
          </w:tcPr>
          <w:p w14:paraId="724C18F0" w14:textId="77777777" w:rsidR="000D76C7" w:rsidRPr="0023300A" w:rsidRDefault="000D76C7" w:rsidP="000D76C7">
            <w:pPr>
              <w:spacing w:after="0" w:line="240" w:lineRule="auto"/>
              <w:jc w:val="center"/>
              <w:rPr>
                <w:rFonts w:ascii="Times New Roman" w:hAnsi="Times New Roman" w:cs="Times New Roman"/>
                <w:sz w:val="24"/>
                <w:szCs w:val="24"/>
              </w:rPr>
            </w:pPr>
            <w:r w:rsidRPr="0023300A">
              <w:rPr>
                <w:rFonts w:ascii="Times New Roman" w:hAnsi="Times New Roman" w:cs="Times New Roman"/>
                <w:sz w:val="24"/>
                <w:szCs w:val="24"/>
              </w:rPr>
              <w:t>Дорожный фонд</w:t>
            </w:r>
          </w:p>
          <w:p w14:paraId="6C65989C"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r w:rsidRPr="0023300A">
              <w:rPr>
                <w:rFonts w:ascii="Times New Roman" w:hAnsi="Times New Roman" w:cs="Times New Roman"/>
                <w:sz w:val="24"/>
                <w:szCs w:val="24"/>
              </w:rPr>
              <w:t>МО «Нижнеилимский район»</w:t>
            </w:r>
          </w:p>
        </w:tc>
        <w:tc>
          <w:tcPr>
            <w:tcW w:w="993" w:type="dxa"/>
            <w:tcBorders>
              <w:top w:val="nil"/>
              <w:left w:val="nil"/>
              <w:bottom w:val="single" w:sz="4" w:space="0" w:color="auto"/>
              <w:right w:val="single" w:sz="4" w:space="0" w:color="auto"/>
            </w:tcBorders>
            <w:shd w:val="clear" w:color="auto" w:fill="auto"/>
            <w:vAlign w:val="center"/>
            <w:hideMark/>
          </w:tcPr>
          <w:p w14:paraId="109C8865"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6,5</w:t>
            </w:r>
          </w:p>
        </w:tc>
        <w:tc>
          <w:tcPr>
            <w:tcW w:w="992" w:type="dxa"/>
            <w:tcBorders>
              <w:top w:val="nil"/>
              <w:left w:val="nil"/>
              <w:bottom w:val="single" w:sz="4" w:space="0" w:color="auto"/>
              <w:right w:val="single" w:sz="4" w:space="0" w:color="auto"/>
            </w:tcBorders>
            <w:shd w:val="clear" w:color="auto" w:fill="auto"/>
            <w:vAlign w:val="center"/>
            <w:hideMark/>
          </w:tcPr>
          <w:p w14:paraId="60293792"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8,8</w:t>
            </w:r>
          </w:p>
        </w:tc>
        <w:tc>
          <w:tcPr>
            <w:tcW w:w="1134" w:type="dxa"/>
            <w:tcBorders>
              <w:top w:val="nil"/>
              <w:left w:val="nil"/>
              <w:bottom w:val="single" w:sz="4" w:space="0" w:color="auto"/>
              <w:right w:val="single" w:sz="4" w:space="0" w:color="auto"/>
            </w:tcBorders>
            <w:shd w:val="clear" w:color="auto" w:fill="auto"/>
            <w:vAlign w:val="center"/>
            <w:hideMark/>
          </w:tcPr>
          <w:p w14:paraId="2845D4AD"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11,4</w:t>
            </w:r>
          </w:p>
        </w:tc>
        <w:tc>
          <w:tcPr>
            <w:tcW w:w="992" w:type="dxa"/>
            <w:tcBorders>
              <w:top w:val="nil"/>
              <w:left w:val="nil"/>
              <w:bottom w:val="single" w:sz="4" w:space="0" w:color="auto"/>
              <w:right w:val="single" w:sz="4" w:space="0" w:color="auto"/>
            </w:tcBorders>
            <w:shd w:val="clear" w:color="auto" w:fill="auto"/>
            <w:vAlign w:val="center"/>
            <w:hideMark/>
          </w:tcPr>
          <w:p w14:paraId="19FCB543"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11,6</w:t>
            </w:r>
          </w:p>
        </w:tc>
        <w:tc>
          <w:tcPr>
            <w:tcW w:w="1276" w:type="dxa"/>
            <w:tcBorders>
              <w:top w:val="nil"/>
              <w:left w:val="nil"/>
              <w:bottom w:val="single" w:sz="4" w:space="0" w:color="auto"/>
              <w:right w:val="single" w:sz="4" w:space="0" w:color="auto"/>
            </w:tcBorders>
            <w:shd w:val="clear" w:color="auto" w:fill="auto"/>
            <w:vAlign w:val="center"/>
            <w:hideMark/>
          </w:tcPr>
          <w:p w14:paraId="0EC2789A" w14:textId="77777777" w:rsidR="000D76C7" w:rsidRPr="0023300A" w:rsidRDefault="000D76C7" w:rsidP="000D76C7">
            <w:pPr>
              <w:spacing w:after="0" w:line="240" w:lineRule="auto"/>
              <w:jc w:val="center"/>
              <w:rPr>
                <w:rFonts w:ascii="Times New Roman" w:hAnsi="Times New Roman" w:cs="Times New Roman"/>
                <w:sz w:val="24"/>
                <w:szCs w:val="24"/>
              </w:rPr>
            </w:pPr>
            <w:r w:rsidRPr="0023300A">
              <w:rPr>
                <w:rFonts w:ascii="Times New Roman" w:hAnsi="Times New Roman" w:cs="Times New Roman"/>
                <w:sz w:val="24"/>
                <w:szCs w:val="24"/>
              </w:rPr>
              <w:t>31,9 (в т.ч. 19,4 акцизы; 9,97 средства МО)</w:t>
            </w:r>
          </w:p>
        </w:tc>
        <w:tc>
          <w:tcPr>
            <w:tcW w:w="1063" w:type="dxa"/>
            <w:tcBorders>
              <w:top w:val="nil"/>
              <w:left w:val="nil"/>
              <w:bottom w:val="single" w:sz="4" w:space="0" w:color="auto"/>
              <w:right w:val="single" w:sz="4" w:space="0" w:color="auto"/>
            </w:tcBorders>
            <w:shd w:val="clear" w:color="auto" w:fill="auto"/>
            <w:vAlign w:val="center"/>
          </w:tcPr>
          <w:p w14:paraId="55995455"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17,6</w:t>
            </w:r>
          </w:p>
        </w:tc>
      </w:tr>
    </w:tbl>
    <w:p w14:paraId="5391FCDA" w14:textId="77777777" w:rsidR="000D76C7" w:rsidRPr="0023300A" w:rsidRDefault="000D76C7" w:rsidP="000D76C7">
      <w:pPr>
        <w:pStyle w:val="af7"/>
        <w:ind w:firstLine="567"/>
        <w:jc w:val="both"/>
        <w:rPr>
          <w:rFonts w:ascii="Times New Roman" w:hAnsi="Times New Roman"/>
          <w:sz w:val="24"/>
          <w:szCs w:val="24"/>
        </w:rPr>
      </w:pPr>
    </w:p>
    <w:p w14:paraId="229E1AC7" w14:textId="77777777" w:rsidR="000D76C7" w:rsidRPr="0023300A" w:rsidRDefault="000D76C7" w:rsidP="000D76C7">
      <w:pPr>
        <w:pStyle w:val="af7"/>
        <w:ind w:firstLine="567"/>
        <w:jc w:val="both"/>
        <w:rPr>
          <w:rFonts w:ascii="Times New Roman" w:hAnsi="Times New Roman"/>
          <w:sz w:val="24"/>
          <w:szCs w:val="24"/>
        </w:rPr>
      </w:pPr>
      <w:r w:rsidRPr="0023300A">
        <w:rPr>
          <w:rFonts w:ascii="Times New Roman" w:hAnsi="Times New Roman"/>
          <w:sz w:val="24"/>
          <w:szCs w:val="24"/>
        </w:rPr>
        <w:t>В результате повысилось качество содержания автомобильных дорог. Появилась возможность выполнения капитальных ремонтов и приобретения новой дорожной техники.</w:t>
      </w:r>
    </w:p>
    <w:p w14:paraId="26760722" w14:textId="77777777" w:rsidR="000D76C7" w:rsidRPr="0023300A" w:rsidRDefault="000D76C7" w:rsidP="000D76C7">
      <w:pPr>
        <w:pStyle w:val="af7"/>
        <w:ind w:firstLine="567"/>
        <w:jc w:val="both"/>
        <w:rPr>
          <w:rFonts w:ascii="Times New Roman" w:hAnsi="Times New Roman"/>
          <w:sz w:val="24"/>
          <w:szCs w:val="24"/>
        </w:rPr>
      </w:pPr>
      <w:r w:rsidRPr="0023300A">
        <w:rPr>
          <w:rFonts w:ascii="Times New Roman" w:hAnsi="Times New Roman"/>
          <w:sz w:val="24"/>
          <w:szCs w:val="24"/>
        </w:rPr>
        <w:t>Так за период с 2015 по 2020 гг. на автодорогах местного значения Нижнеилимского района капитально отремонтированы 6 мостов:</w:t>
      </w:r>
    </w:p>
    <w:p w14:paraId="18FC57BB" w14:textId="77777777" w:rsidR="000D76C7" w:rsidRPr="0023300A" w:rsidRDefault="000D76C7" w:rsidP="000D76C7">
      <w:pPr>
        <w:spacing w:after="0" w:line="240" w:lineRule="auto"/>
        <w:ind w:firstLine="567"/>
        <w:jc w:val="both"/>
        <w:rPr>
          <w:rFonts w:ascii="Times New Roman" w:hAnsi="Times New Roman" w:cs="Times New Roman"/>
          <w:sz w:val="24"/>
          <w:szCs w:val="24"/>
        </w:rPr>
      </w:pPr>
    </w:p>
    <w:tbl>
      <w:tblPr>
        <w:tblStyle w:val="a3"/>
        <w:tblW w:w="0" w:type="auto"/>
        <w:tblLook w:val="04A0" w:firstRow="1" w:lastRow="0" w:firstColumn="1" w:lastColumn="0" w:noHBand="0" w:noVBand="1"/>
      </w:tblPr>
      <w:tblGrid>
        <w:gridCol w:w="1221"/>
        <w:gridCol w:w="5005"/>
        <w:gridCol w:w="3119"/>
      </w:tblGrid>
      <w:tr w:rsidR="000D76C7" w:rsidRPr="0023300A" w14:paraId="01509635" w14:textId="77777777" w:rsidTr="000D76C7">
        <w:tc>
          <w:tcPr>
            <w:tcW w:w="1242" w:type="dxa"/>
          </w:tcPr>
          <w:p w14:paraId="23BE5323"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lastRenderedPageBreak/>
              <w:t>год</w:t>
            </w:r>
          </w:p>
        </w:tc>
        <w:tc>
          <w:tcPr>
            <w:tcW w:w="5138" w:type="dxa"/>
          </w:tcPr>
          <w:p w14:paraId="57883404"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наименование</w:t>
            </w:r>
          </w:p>
        </w:tc>
        <w:tc>
          <w:tcPr>
            <w:tcW w:w="3190" w:type="dxa"/>
          </w:tcPr>
          <w:p w14:paraId="1F40502D"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Стоимость, млн. руб.</w:t>
            </w:r>
          </w:p>
        </w:tc>
      </w:tr>
      <w:tr w:rsidR="000D76C7" w:rsidRPr="0023300A" w14:paraId="10861E0D" w14:textId="77777777" w:rsidTr="000D76C7">
        <w:tc>
          <w:tcPr>
            <w:tcW w:w="1242" w:type="dxa"/>
          </w:tcPr>
          <w:p w14:paraId="0B9F2A27"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2015</w:t>
            </w:r>
          </w:p>
        </w:tc>
        <w:tc>
          <w:tcPr>
            <w:tcW w:w="5138" w:type="dxa"/>
          </w:tcPr>
          <w:p w14:paraId="7420C4CD"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 xml:space="preserve">мост через р. Горелка </w:t>
            </w:r>
          </w:p>
          <w:p w14:paraId="282ADF61"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на автодороге «</w:t>
            </w:r>
            <w:proofErr w:type="spellStart"/>
            <w:r w:rsidRPr="0023300A">
              <w:rPr>
                <w:rFonts w:ascii="Times New Roman" w:hAnsi="Times New Roman" w:cs="Times New Roman"/>
                <w:sz w:val="24"/>
                <w:szCs w:val="24"/>
              </w:rPr>
              <w:t>Новоилимск</w:t>
            </w:r>
            <w:proofErr w:type="spellEnd"/>
            <w:r w:rsidRPr="0023300A">
              <w:rPr>
                <w:rFonts w:ascii="Times New Roman" w:hAnsi="Times New Roman" w:cs="Times New Roman"/>
                <w:sz w:val="24"/>
                <w:szCs w:val="24"/>
              </w:rPr>
              <w:t xml:space="preserve"> – Брусничный»</w:t>
            </w:r>
          </w:p>
        </w:tc>
        <w:tc>
          <w:tcPr>
            <w:tcW w:w="3190" w:type="dxa"/>
          </w:tcPr>
          <w:p w14:paraId="0FC84184"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1,5</w:t>
            </w:r>
          </w:p>
        </w:tc>
      </w:tr>
      <w:tr w:rsidR="000D76C7" w:rsidRPr="0023300A" w14:paraId="622DD4B1" w14:textId="77777777" w:rsidTr="000D76C7">
        <w:tc>
          <w:tcPr>
            <w:tcW w:w="1242" w:type="dxa"/>
          </w:tcPr>
          <w:p w14:paraId="043B9BF0"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2016</w:t>
            </w:r>
          </w:p>
        </w:tc>
        <w:tc>
          <w:tcPr>
            <w:tcW w:w="5138" w:type="dxa"/>
          </w:tcPr>
          <w:p w14:paraId="7DD9F70A"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 xml:space="preserve">мост через р. Тушама </w:t>
            </w:r>
          </w:p>
          <w:p w14:paraId="2DE724F5"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на автодороге «</w:t>
            </w:r>
            <w:proofErr w:type="spellStart"/>
            <w:r w:rsidRPr="0023300A">
              <w:rPr>
                <w:rFonts w:ascii="Times New Roman" w:hAnsi="Times New Roman" w:cs="Times New Roman"/>
                <w:sz w:val="24"/>
                <w:szCs w:val="24"/>
              </w:rPr>
              <w:t>Новоилимск</w:t>
            </w:r>
            <w:proofErr w:type="spellEnd"/>
            <w:r w:rsidRPr="0023300A">
              <w:rPr>
                <w:rFonts w:ascii="Times New Roman" w:hAnsi="Times New Roman" w:cs="Times New Roman"/>
                <w:sz w:val="24"/>
                <w:szCs w:val="24"/>
              </w:rPr>
              <w:t xml:space="preserve"> – Брусничный»</w:t>
            </w:r>
          </w:p>
        </w:tc>
        <w:tc>
          <w:tcPr>
            <w:tcW w:w="3190" w:type="dxa"/>
          </w:tcPr>
          <w:p w14:paraId="17819B41"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6,2</w:t>
            </w:r>
          </w:p>
        </w:tc>
      </w:tr>
      <w:tr w:rsidR="000D76C7" w:rsidRPr="0023300A" w14:paraId="07466D85" w14:textId="77777777" w:rsidTr="000D76C7">
        <w:tc>
          <w:tcPr>
            <w:tcW w:w="1242" w:type="dxa"/>
          </w:tcPr>
          <w:p w14:paraId="13458077"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2017</w:t>
            </w:r>
          </w:p>
        </w:tc>
        <w:tc>
          <w:tcPr>
            <w:tcW w:w="5138" w:type="dxa"/>
          </w:tcPr>
          <w:p w14:paraId="6C5E19DD"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мост через р. Рассоха</w:t>
            </w:r>
          </w:p>
          <w:p w14:paraId="71131BCF"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на автодороге «</w:t>
            </w:r>
            <w:proofErr w:type="spellStart"/>
            <w:r w:rsidRPr="0023300A">
              <w:rPr>
                <w:rFonts w:ascii="Times New Roman" w:hAnsi="Times New Roman" w:cs="Times New Roman"/>
                <w:sz w:val="24"/>
                <w:szCs w:val="24"/>
              </w:rPr>
              <w:t>Новоилимск</w:t>
            </w:r>
            <w:proofErr w:type="spellEnd"/>
            <w:r w:rsidRPr="0023300A">
              <w:rPr>
                <w:rFonts w:ascii="Times New Roman" w:hAnsi="Times New Roman" w:cs="Times New Roman"/>
                <w:sz w:val="24"/>
                <w:szCs w:val="24"/>
              </w:rPr>
              <w:t xml:space="preserve"> – Брусничный»</w:t>
            </w:r>
          </w:p>
        </w:tc>
        <w:tc>
          <w:tcPr>
            <w:tcW w:w="3190" w:type="dxa"/>
          </w:tcPr>
          <w:p w14:paraId="051EBD07"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7,1</w:t>
            </w:r>
          </w:p>
        </w:tc>
      </w:tr>
      <w:tr w:rsidR="000D76C7" w:rsidRPr="0023300A" w14:paraId="6D088904" w14:textId="77777777" w:rsidTr="000D76C7">
        <w:tc>
          <w:tcPr>
            <w:tcW w:w="1242" w:type="dxa"/>
          </w:tcPr>
          <w:p w14:paraId="33E42EBB"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2018</w:t>
            </w:r>
          </w:p>
        </w:tc>
        <w:tc>
          <w:tcPr>
            <w:tcW w:w="5138" w:type="dxa"/>
          </w:tcPr>
          <w:p w14:paraId="53E1843D"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мост через р. Медвежий</w:t>
            </w:r>
          </w:p>
          <w:p w14:paraId="0D9AFCDE"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на автодороге «</w:t>
            </w:r>
            <w:proofErr w:type="spellStart"/>
            <w:r w:rsidRPr="0023300A">
              <w:rPr>
                <w:rFonts w:ascii="Times New Roman" w:hAnsi="Times New Roman" w:cs="Times New Roman"/>
                <w:sz w:val="24"/>
                <w:szCs w:val="24"/>
              </w:rPr>
              <w:t>Новоилимск</w:t>
            </w:r>
            <w:proofErr w:type="spellEnd"/>
            <w:r w:rsidRPr="0023300A">
              <w:rPr>
                <w:rFonts w:ascii="Times New Roman" w:hAnsi="Times New Roman" w:cs="Times New Roman"/>
                <w:sz w:val="24"/>
                <w:szCs w:val="24"/>
              </w:rPr>
              <w:t xml:space="preserve"> – Брусничный»</w:t>
            </w:r>
          </w:p>
        </w:tc>
        <w:tc>
          <w:tcPr>
            <w:tcW w:w="3190" w:type="dxa"/>
          </w:tcPr>
          <w:p w14:paraId="0DE388EC"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3,0</w:t>
            </w:r>
          </w:p>
        </w:tc>
      </w:tr>
      <w:tr w:rsidR="000D76C7" w:rsidRPr="0023300A" w14:paraId="3DC7B35A" w14:textId="77777777" w:rsidTr="000D76C7">
        <w:tc>
          <w:tcPr>
            <w:tcW w:w="1242" w:type="dxa"/>
          </w:tcPr>
          <w:p w14:paraId="7B7D62FF"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2019</w:t>
            </w:r>
          </w:p>
        </w:tc>
        <w:tc>
          <w:tcPr>
            <w:tcW w:w="5138" w:type="dxa"/>
          </w:tcPr>
          <w:p w14:paraId="144BDD48"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 xml:space="preserve">трубы через р. Медвежий </w:t>
            </w:r>
          </w:p>
          <w:p w14:paraId="3D74C462"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 xml:space="preserve">на автодороге «Шестаково – </w:t>
            </w:r>
            <w:proofErr w:type="spellStart"/>
            <w:r w:rsidRPr="0023300A">
              <w:rPr>
                <w:rFonts w:ascii="Times New Roman" w:hAnsi="Times New Roman" w:cs="Times New Roman"/>
                <w:sz w:val="24"/>
                <w:szCs w:val="24"/>
              </w:rPr>
              <w:t>Селезневский</w:t>
            </w:r>
            <w:proofErr w:type="spellEnd"/>
            <w:r w:rsidRPr="0023300A">
              <w:rPr>
                <w:rFonts w:ascii="Times New Roman" w:hAnsi="Times New Roman" w:cs="Times New Roman"/>
                <w:sz w:val="24"/>
                <w:szCs w:val="24"/>
              </w:rPr>
              <w:t>»</w:t>
            </w:r>
          </w:p>
        </w:tc>
        <w:tc>
          <w:tcPr>
            <w:tcW w:w="3190" w:type="dxa"/>
          </w:tcPr>
          <w:p w14:paraId="439ECA67"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1,5</w:t>
            </w:r>
          </w:p>
        </w:tc>
      </w:tr>
      <w:tr w:rsidR="000D76C7" w:rsidRPr="0023300A" w14:paraId="6B59896E" w14:textId="77777777" w:rsidTr="000D76C7">
        <w:tc>
          <w:tcPr>
            <w:tcW w:w="1242" w:type="dxa"/>
          </w:tcPr>
          <w:p w14:paraId="313846AF"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2020</w:t>
            </w:r>
          </w:p>
        </w:tc>
        <w:tc>
          <w:tcPr>
            <w:tcW w:w="5138" w:type="dxa"/>
          </w:tcPr>
          <w:p w14:paraId="56FC69E2"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 xml:space="preserve">капитальный ремонт дренажных сооружений и установка барьерных ограждений на автодороге «Шестаково – </w:t>
            </w:r>
            <w:proofErr w:type="spellStart"/>
            <w:r w:rsidRPr="0023300A">
              <w:rPr>
                <w:rFonts w:ascii="Times New Roman" w:hAnsi="Times New Roman" w:cs="Times New Roman"/>
                <w:sz w:val="24"/>
                <w:szCs w:val="24"/>
              </w:rPr>
              <w:t>Селезневский</w:t>
            </w:r>
            <w:proofErr w:type="spellEnd"/>
            <w:r w:rsidRPr="0023300A">
              <w:rPr>
                <w:rFonts w:ascii="Times New Roman" w:hAnsi="Times New Roman" w:cs="Times New Roman"/>
                <w:sz w:val="24"/>
                <w:szCs w:val="24"/>
              </w:rPr>
              <w:t xml:space="preserve">» </w:t>
            </w:r>
          </w:p>
        </w:tc>
        <w:tc>
          <w:tcPr>
            <w:tcW w:w="3190" w:type="dxa"/>
          </w:tcPr>
          <w:p w14:paraId="2C76F9CA"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2,9</w:t>
            </w:r>
          </w:p>
        </w:tc>
      </w:tr>
      <w:tr w:rsidR="000D76C7" w:rsidRPr="0023300A" w14:paraId="66CD4B41" w14:textId="77777777" w:rsidTr="000D76C7">
        <w:tc>
          <w:tcPr>
            <w:tcW w:w="6380" w:type="dxa"/>
            <w:gridSpan w:val="2"/>
            <w:tcBorders>
              <w:bottom w:val="single" w:sz="4" w:space="0" w:color="auto"/>
            </w:tcBorders>
          </w:tcPr>
          <w:p w14:paraId="64FA3300" w14:textId="77777777" w:rsidR="000D76C7" w:rsidRPr="0023300A" w:rsidRDefault="000D76C7" w:rsidP="000D76C7">
            <w:pPr>
              <w:jc w:val="right"/>
              <w:rPr>
                <w:rFonts w:ascii="Times New Roman" w:hAnsi="Times New Roman" w:cs="Times New Roman"/>
                <w:b/>
                <w:sz w:val="24"/>
                <w:szCs w:val="24"/>
              </w:rPr>
            </w:pPr>
            <w:r w:rsidRPr="0023300A">
              <w:rPr>
                <w:rFonts w:ascii="Times New Roman" w:hAnsi="Times New Roman" w:cs="Times New Roman"/>
                <w:b/>
                <w:sz w:val="24"/>
                <w:szCs w:val="24"/>
              </w:rPr>
              <w:t>ИТОГО:</w:t>
            </w:r>
          </w:p>
        </w:tc>
        <w:tc>
          <w:tcPr>
            <w:tcW w:w="3190" w:type="dxa"/>
          </w:tcPr>
          <w:p w14:paraId="6D837285" w14:textId="77777777" w:rsidR="000D76C7" w:rsidRPr="0023300A" w:rsidRDefault="000D76C7" w:rsidP="000D76C7">
            <w:pPr>
              <w:jc w:val="center"/>
              <w:rPr>
                <w:rFonts w:ascii="Times New Roman" w:hAnsi="Times New Roman" w:cs="Times New Roman"/>
                <w:b/>
                <w:sz w:val="24"/>
                <w:szCs w:val="24"/>
              </w:rPr>
            </w:pPr>
            <w:r w:rsidRPr="0023300A">
              <w:rPr>
                <w:rFonts w:ascii="Times New Roman" w:hAnsi="Times New Roman" w:cs="Times New Roman"/>
                <w:b/>
                <w:sz w:val="24"/>
                <w:szCs w:val="24"/>
              </w:rPr>
              <w:t>22,2</w:t>
            </w:r>
          </w:p>
        </w:tc>
      </w:tr>
    </w:tbl>
    <w:p w14:paraId="0BC03E3E" w14:textId="668B00FF" w:rsidR="000D76C7" w:rsidRPr="00D5313C" w:rsidRDefault="000D76C7" w:rsidP="00D5313C">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В 2020 г. проведен ремонт участков автодороги в направлении п. </w:t>
      </w:r>
      <w:proofErr w:type="spellStart"/>
      <w:r w:rsidRPr="0023300A">
        <w:rPr>
          <w:rFonts w:ascii="Times New Roman" w:hAnsi="Times New Roman" w:cs="Times New Roman"/>
          <w:sz w:val="24"/>
          <w:szCs w:val="24"/>
        </w:rPr>
        <w:t>Селезневский</w:t>
      </w:r>
      <w:proofErr w:type="spellEnd"/>
      <w:r w:rsidRPr="0023300A">
        <w:rPr>
          <w:rFonts w:ascii="Times New Roman" w:hAnsi="Times New Roman" w:cs="Times New Roman"/>
          <w:sz w:val="24"/>
          <w:szCs w:val="24"/>
        </w:rPr>
        <w:t>, ремонт участков автомобильной дороги «подъезд к СОК «Энергетик», ремонт участка автомобильной дороги «</w:t>
      </w:r>
      <w:proofErr w:type="spellStart"/>
      <w:r w:rsidRPr="0023300A">
        <w:rPr>
          <w:rFonts w:ascii="Times New Roman" w:hAnsi="Times New Roman" w:cs="Times New Roman"/>
          <w:sz w:val="24"/>
          <w:szCs w:val="24"/>
        </w:rPr>
        <w:t>Новоилимск</w:t>
      </w:r>
      <w:proofErr w:type="spellEnd"/>
      <w:r w:rsidRPr="0023300A">
        <w:rPr>
          <w:rFonts w:ascii="Times New Roman" w:hAnsi="Times New Roman" w:cs="Times New Roman"/>
          <w:sz w:val="24"/>
          <w:szCs w:val="24"/>
        </w:rPr>
        <w:t>-Брусничный». Затрачено 9,9 млн. руб. Работы по дальнейшему приведению дорог в нормативное состояние продолжатся в 2021 г.</w:t>
      </w:r>
    </w:p>
    <w:p w14:paraId="69208E1D" w14:textId="77777777" w:rsidR="000D76C7" w:rsidRPr="0023300A" w:rsidRDefault="000D76C7" w:rsidP="000D76C7">
      <w:pPr>
        <w:pStyle w:val="af7"/>
        <w:ind w:firstLine="567"/>
        <w:jc w:val="both"/>
        <w:rPr>
          <w:rFonts w:ascii="Times New Roman" w:hAnsi="Times New Roman"/>
          <w:b/>
          <w:sz w:val="24"/>
          <w:szCs w:val="24"/>
        </w:rPr>
      </w:pPr>
      <w:r w:rsidRPr="0023300A">
        <w:rPr>
          <w:rFonts w:ascii="Times New Roman" w:hAnsi="Times New Roman"/>
          <w:b/>
          <w:sz w:val="24"/>
          <w:szCs w:val="24"/>
        </w:rPr>
        <w:t>Затраты на капитальные ремонты в т.ч. мосты:</w:t>
      </w:r>
    </w:p>
    <w:p w14:paraId="20F8D437" w14:textId="77777777" w:rsidR="000D76C7" w:rsidRPr="0023300A" w:rsidRDefault="000D76C7" w:rsidP="000D76C7">
      <w:pPr>
        <w:pStyle w:val="af7"/>
        <w:ind w:firstLine="567"/>
        <w:jc w:val="both"/>
        <w:rPr>
          <w:rFonts w:ascii="Times New Roman" w:hAnsi="Times New Roman"/>
          <w:sz w:val="24"/>
          <w:szCs w:val="24"/>
        </w:rPr>
      </w:pPr>
    </w:p>
    <w:tbl>
      <w:tblPr>
        <w:tblW w:w="9229" w:type="dxa"/>
        <w:tblInd w:w="93" w:type="dxa"/>
        <w:tblLayout w:type="fixed"/>
        <w:tblLook w:val="04A0" w:firstRow="1" w:lastRow="0" w:firstColumn="1" w:lastColumn="0" w:noHBand="0" w:noVBand="1"/>
      </w:tblPr>
      <w:tblGrid>
        <w:gridCol w:w="3016"/>
        <w:gridCol w:w="967"/>
        <w:gridCol w:w="1096"/>
        <w:gridCol w:w="1096"/>
        <w:gridCol w:w="967"/>
        <w:gridCol w:w="1012"/>
        <w:gridCol w:w="1075"/>
      </w:tblGrid>
      <w:tr w:rsidR="000D76C7" w:rsidRPr="0023300A" w14:paraId="64595EAA" w14:textId="77777777" w:rsidTr="000D76C7">
        <w:trPr>
          <w:trHeight w:val="600"/>
        </w:trPr>
        <w:tc>
          <w:tcPr>
            <w:tcW w:w="3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2081E" w14:textId="77777777" w:rsidR="000D76C7" w:rsidRPr="0023300A" w:rsidRDefault="000D76C7" w:rsidP="000D76C7">
            <w:pPr>
              <w:spacing w:after="0" w:line="240" w:lineRule="auto"/>
              <w:jc w:val="center"/>
              <w:rPr>
                <w:rFonts w:ascii="Times New Roman" w:eastAsia="Times New Roman" w:hAnsi="Times New Roman" w:cs="Times New Roman"/>
                <w:b/>
                <w:bCs/>
                <w:color w:val="000000"/>
                <w:sz w:val="24"/>
                <w:szCs w:val="24"/>
              </w:rPr>
            </w:pPr>
            <w:r w:rsidRPr="0023300A">
              <w:rPr>
                <w:rFonts w:ascii="Times New Roman" w:eastAsia="Times New Roman" w:hAnsi="Times New Roman" w:cs="Times New Roman"/>
                <w:b/>
                <w:bCs/>
                <w:color w:val="000000"/>
                <w:sz w:val="24"/>
                <w:szCs w:val="24"/>
              </w:rPr>
              <w:t>Наименование работ</w:t>
            </w:r>
          </w:p>
        </w:tc>
        <w:tc>
          <w:tcPr>
            <w:tcW w:w="967" w:type="dxa"/>
            <w:tcBorders>
              <w:top w:val="single" w:sz="4" w:space="0" w:color="auto"/>
              <w:left w:val="nil"/>
              <w:bottom w:val="single" w:sz="4" w:space="0" w:color="auto"/>
              <w:right w:val="single" w:sz="4" w:space="0" w:color="auto"/>
            </w:tcBorders>
            <w:shd w:val="clear" w:color="auto" w:fill="auto"/>
            <w:vAlign w:val="center"/>
            <w:hideMark/>
          </w:tcPr>
          <w:p w14:paraId="542E1AF9" w14:textId="77777777" w:rsidR="000D76C7" w:rsidRPr="0023300A" w:rsidRDefault="000D76C7" w:rsidP="000D76C7">
            <w:pPr>
              <w:spacing w:after="0" w:line="240" w:lineRule="auto"/>
              <w:jc w:val="center"/>
              <w:rPr>
                <w:rFonts w:ascii="Times New Roman" w:eastAsia="Times New Roman" w:hAnsi="Times New Roman" w:cs="Times New Roman"/>
                <w:b/>
                <w:bCs/>
                <w:color w:val="000000"/>
                <w:sz w:val="24"/>
                <w:szCs w:val="24"/>
              </w:rPr>
            </w:pPr>
            <w:r w:rsidRPr="0023300A">
              <w:rPr>
                <w:rFonts w:ascii="Times New Roman" w:eastAsia="Times New Roman" w:hAnsi="Times New Roman" w:cs="Times New Roman"/>
                <w:b/>
                <w:bCs/>
                <w:color w:val="000000"/>
                <w:sz w:val="24"/>
                <w:szCs w:val="24"/>
              </w:rPr>
              <w:t>2015 г., млн. руб.</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14:paraId="07CDA584" w14:textId="77777777" w:rsidR="000D76C7" w:rsidRPr="0023300A" w:rsidRDefault="000D76C7" w:rsidP="000D76C7">
            <w:pPr>
              <w:spacing w:after="0" w:line="240" w:lineRule="auto"/>
              <w:jc w:val="center"/>
              <w:rPr>
                <w:rFonts w:ascii="Times New Roman" w:eastAsia="Times New Roman" w:hAnsi="Times New Roman" w:cs="Times New Roman"/>
                <w:b/>
                <w:bCs/>
                <w:color w:val="000000"/>
                <w:sz w:val="24"/>
                <w:szCs w:val="24"/>
              </w:rPr>
            </w:pPr>
            <w:r w:rsidRPr="0023300A">
              <w:rPr>
                <w:rFonts w:ascii="Times New Roman" w:eastAsia="Times New Roman" w:hAnsi="Times New Roman" w:cs="Times New Roman"/>
                <w:b/>
                <w:bCs/>
                <w:color w:val="000000"/>
                <w:sz w:val="24"/>
                <w:szCs w:val="24"/>
              </w:rPr>
              <w:t>2016 г., млн. руб.</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14:paraId="7753715F" w14:textId="77777777" w:rsidR="000D76C7" w:rsidRPr="0023300A" w:rsidRDefault="000D76C7" w:rsidP="000D76C7">
            <w:pPr>
              <w:spacing w:after="0" w:line="240" w:lineRule="auto"/>
              <w:jc w:val="center"/>
              <w:rPr>
                <w:rFonts w:ascii="Times New Roman" w:eastAsia="Times New Roman" w:hAnsi="Times New Roman" w:cs="Times New Roman"/>
                <w:b/>
                <w:bCs/>
                <w:color w:val="000000"/>
                <w:sz w:val="24"/>
                <w:szCs w:val="24"/>
              </w:rPr>
            </w:pPr>
            <w:r w:rsidRPr="0023300A">
              <w:rPr>
                <w:rFonts w:ascii="Times New Roman" w:eastAsia="Times New Roman" w:hAnsi="Times New Roman" w:cs="Times New Roman"/>
                <w:b/>
                <w:bCs/>
                <w:color w:val="000000"/>
                <w:sz w:val="24"/>
                <w:szCs w:val="24"/>
              </w:rPr>
              <w:t>2017 г., млн. руб.</w:t>
            </w:r>
          </w:p>
        </w:tc>
        <w:tc>
          <w:tcPr>
            <w:tcW w:w="967" w:type="dxa"/>
            <w:tcBorders>
              <w:top w:val="single" w:sz="4" w:space="0" w:color="auto"/>
              <w:left w:val="nil"/>
              <w:bottom w:val="single" w:sz="4" w:space="0" w:color="auto"/>
              <w:right w:val="single" w:sz="4" w:space="0" w:color="auto"/>
            </w:tcBorders>
            <w:shd w:val="clear" w:color="auto" w:fill="auto"/>
            <w:vAlign w:val="center"/>
            <w:hideMark/>
          </w:tcPr>
          <w:p w14:paraId="57314119" w14:textId="77777777" w:rsidR="000D76C7" w:rsidRPr="0023300A" w:rsidRDefault="000D76C7" w:rsidP="000D76C7">
            <w:pPr>
              <w:spacing w:after="0" w:line="240" w:lineRule="auto"/>
              <w:jc w:val="center"/>
              <w:rPr>
                <w:rFonts w:ascii="Times New Roman" w:eastAsia="Times New Roman" w:hAnsi="Times New Roman" w:cs="Times New Roman"/>
                <w:b/>
                <w:bCs/>
                <w:color w:val="000000"/>
                <w:sz w:val="24"/>
                <w:szCs w:val="24"/>
              </w:rPr>
            </w:pPr>
            <w:r w:rsidRPr="0023300A">
              <w:rPr>
                <w:rFonts w:ascii="Times New Roman" w:eastAsia="Times New Roman" w:hAnsi="Times New Roman" w:cs="Times New Roman"/>
                <w:b/>
                <w:bCs/>
                <w:color w:val="000000"/>
                <w:sz w:val="24"/>
                <w:szCs w:val="24"/>
              </w:rPr>
              <w:t>2018 г., млн. руб.</w:t>
            </w:r>
          </w:p>
        </w:tc>
        <w:tc>
          <w:tcPr>
            <w:tcW w:w="1012" w:type="dxa"/>
            <w:tcBorders>
              <w:top w:val="single" w:sz="4" w:space="0" w:color="auto"/>
              <w:left w:val="nil"/>
              <w:bottom w:val="single" w:sz="4" w:space="0" w:color="auto"/>
              <w:right w:val="single" w:sz="4" w:space="0" w:color="auto"/>
            </w:tcBorders>
            <w:shd w:val="clear" w:color="auto" w:fill="auto"/>
            <w:vAlign w:val="center"/>
            <w:hideMark/>
          </w:tcPr>
          <w:p w14:paraId="179B3207" w14:textId="77777777" w:rsidR="000D76C7" w:rsidRPr="0023300A" w:rsidRDefault="000D76C7" w:rsidP="000D76C7">
            <w:pPr>
              <w:spacing w:after="0" w:line="240" w:lineRule="auto"/>
              <w:jc w:val="center"/>
              <w:rPr>
                <w:rFonts w:ascii="Times New Roman" w:eastAsia="Times New Roman" w:hAnsi="Times New Roman" w:cs="Times New Roman"/>
                <w:b/>
                <w:bCs/>
                <w:color w:val="000000"/>
                <w:sz w:val="24"/>
                <w:szCs w:val="24"/>
              </w:rPr>
            </w:pPr>
            <w:r w:rsidRPr="0023300A">
              <w:rPr>
                <w:rFonts w:ascii="Times New Roman" w:eastAsia="Times New Roman" w:hAnsi="Times New Roman" w:cs="Times New Roman"/>
                <w:b/>
                <w:bCs/>
                <w:color w:val="000000"/>
                <w:sz w:val="24"/>
                <w:szCs w:val="24"/>
              </w:rPr>
              <w:t>2019 г., млн. руб.</w:t>
            </w:r>
          </w:p>
        </w:tc>
        <w:tc>
          <w:tcPr>
            <w:tcW w:w="1075" w:type="dxa"/>
            <w:tcBorders>
              <w:top w:val="single" w:sz="4" w:space="0" w:color="auto"/>
              <w:left w:val="nil"/>
              <w:bottom w:val="single" w:sz="4" w:space="0" w:color="auto"/>
              <w:right w:val="single" w:sz="4" w:space="0" w:color="auto"/>
            </w:tcBorders>
            <w:shd w:val="clear" w:color="auto" w:fill="auto"/>
            <w:vAlign w:val="center"/>
          </w:tcPr>
          <w:p w14:paraId="37DAF722" w14:textId="77777777" w:rsidR="000D76C7" w:rsidRPr="0023300A" w:rsidRDefault="000D76C7" w:rsidP="000D76C7">
            <w:pPr>
              <w:spacing w:after="0" w:line="240" w:lineRule="auto"/>
              <w:jc w:val="center"/>
              <w:rPr>
                <w:rFonts w:ascii="Times New Roman" w:eastAsia="Times New Roman" w:hAnsi="Times New Roman" w:cs="Times New Roman"/>
                <w:b/>
                <w:bCs/>
                <w:color w:val="000000"/>
                <w:sz w:val="24"/>
                <w:szCs w:val="24"/>
              </w:rPr>
            </w:pPr>
            <w:r w:rsidRPr="0023300A">
              <w:rPr>
                <w:rFonts w:ascii="Times New Roman" w:eastAsia="Times New Roman" w:hAnsi="Times New Roman" w:cs="Times New Roman"/>
                <w:b/>
                <w:bCs/>
                <w:color w:val="000000"/>
                <w:sz w:val="24"/>
                <w:szCs w:val="24"/>
              </w:rPr>
              <w:t>2020 г., млн.</w:t>
            </w:r>
          </w:p>
          <w:p w14:paraId="66479CDB" w14:textId="77777777" w:rsidR="000D76C7" w:rsidRPr="0023300A" w:rsidRDefault="000D76C7" w:rsidP="000D76C7">
            <w:pPr>
              <w:spacing w:after="0" w:line="240" w:lineRule="auto"/>
              <w:jc w:val="center"/>
              <w:rPr>
                <w:rFonts w:ascii="Times New Roman" w:eastAsia="Times New Roman" w:hAnsi="Times New Roman" w:cs="Times New Roman"/>
                <w:b/>
                <w:bCs/>
                <w:color w:val="000000"/>
                <w:sz w:val="24"/>
                <w:szCs w:val="24"/>
              </w:rPr>
            </w:pPr>
            <w:r w:rsidRPr="0023300A">
              <w:rPr>
                <w:rFonts w:ascii="Times New Roman" w:eastAsia="Times New Roman" w:hAnsi="Times New Roman" w:cs="Times New Roman"/>
                <w:b/>
                <w:bCs/>
                <w:color w:val="000000"/>
                <w:sz w:val="24"/>
                <w:szCs w:val="24"/>
              </w:rPr>
              <w:t>руб.</w:t>
            </w:r>
          </w:p>
        </w:tc>
      </w:tr>
      <w:tr w:rsidR="000D76C7" w:rsidRPr="0023300A" w14:paraId="63A1DDF6" w14:textId="77777777" w:rsidTr="000D76C7">
        <w:trPr>
          <w:trHeight w:val="600"/>
        </w:trPr>
        <w:tc>
          <w:tcPr>
            <w:tcW w:w="3016" w:type="dxa"/>
            <w:tcBorders>
              <w:top w:val="nil"/>
              <w:left w:val="single" w:sz="4" w:space="0" w:color="auto"/>
              <w:bottom w:val="single" w:sz="4" w:space="0" w:color="auto"/>
              <w:right w:val="single" w:sz="4" w:space="0" w:color="auto"/>
            </w:tcBorders>
            <w:shd w:val="clear" w:color="auto" w:fill="auto"/>
            <w:vAlign w:val="center"/>
            <w:hideMark/>
          </w:tcPr>
          <w:p w14:paraId="5391892E" w14:textId="77777777" w:rsidR="000D76C7" w:rsidRPr="0023300A" w:rsidRDefault="000D76C7" w:rsidP="000D76C7">
            <w:pPr>
              <w:spacing w:after="0" w:line="240" w:lineRule="auto"/>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Капитальные ремонты автодорог и искусственных сооружений на них</w:t>
            </w:r>
          </w:p>
        </w:tc>
        <w:tc>
          <w:tcPr>
            <w:tcW w:w="967" w:type="dxa"/>
            <w:tcBorders>
              <w:top w:val="nil"/>
              <w:left w:val="nil"/>
              <w:bottom w:val="single" w:sz="4" w:space="0" w:color="auto"/>
              <w:right w:val="single" w:sz="4" w:space="0" w:color="auto"/>
            </w:tcBorders>
            <w:shd w:val="clear" w:color="auto" w:fill="auto"/>
            <w:vAlign w:val="center"/>
            <w:hideMark/>
          </w:tcPr>
          <w:p w14:paraId="1148995B"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1,5</w:t>
            </w:r>
          </w:p>
        </w:tc>
        <w:tc>
          <w:tcPr>
            <w:tcW w:w="1096" w:type="dxa"/>
            <w:tcBorders>
              <w:top w:val="nil"/>
              <w:left w:val="nil"/>
              <w:bottom w:val="single" w:sz="4" w:space="0" w:color="auto"/>
              <w:right w:val="single" w:sz="4" w:space="0" w:color="auto"/>
            </w:tcBorders>
            <w:shd w:val="clear" w:color="auto" w:fill="auto"/>
            <w:vAlign w:val="center"/>
            <w:hideMark/>
          </w:tcPr>
          <w:p w14:paraId="29300443"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6,2</w:t>
            </w:r>
          </w:p>
        </w:tc>
        <w:tc>
          <w:tcPr>
            <w:tcW w:w="1096" w:type="dxa"/>
            <w:tcBorders>
              <w:top w:val="nil"/>
              <w:left w:val="nil"/>
              <w:bottom w:val="single" w:sz="4" w:space="0" w:color="auto"/>
              <w:right w:val="single" w:sz="4" w:space="0" w:color="auto"/>
            </w:tcBorders>
            <w:shd w:val="clear" w:color="auto" w:fill="auto"/>
            <w:vAlign w:val="center"/>
            <w:hideMark/>
          </w:tcPr>
          <w:p w14:paraId="32204DC4"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7,1</w:t>
            </w:r>
          </w:p>
        </w:tc>
        <w:tc>
          <w:tcPr>
            <w:tcW w:w="967" w:type="dxa"/>
            <w:tcBorders>
              <w:top w:val="nil"/>
              <w:left w:val="nil"/>
              <w:bottom w:val="single" w:sz="4" w:space="0" w:color="auto"/>
              <w:right w:val="single" w:sz="4" w:space="0" w:color="auto"/>
            </w:tcBorders>
            <w:shd w:val="clear" w:color="auto" w:fill="auto"/>
            <w:vAlign w:val="center"/>
            <w:hideMark/>
          </w:tcPr>
          <w:p w14:paraId="1C54205D"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3,0</w:t>
            </w:r>
          </w:p>
        </w:tc>
        <w:tc>
          <w:tcPr>
            <w:tcW w:w="1012" w:type="dxa"/>
            <w:tcBorders>
              <w:top w:val="nil"/>
              <w:left w:val="nil"/>
              <w:bottom w:val="single" w:sz="4" w:space="0" w:color="auto"/>
              <w:right w:val="single" w:sz="4" w:space="0" w:color="auto"/>
            </w:tcBorders>
            <w:shd w:val="clear" w:color="auto" w:fill="auto"/>
            <w:vAlign w:val="center"/>
            <w:hideMark/>
          </w:tcPr>
          <w:p w14:paraId="626A4030"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8,1</w:t>
            </w:r>
          </w:p>
        </w:tc>
        <w:tc>
          <w:tcPr>
            <w:tcW w:w="1075" w:type="dxa"/>
            <w:tcBorders>
              <w:top w:val="nil"/>
              <w:left w:val="nil"/>
              <w:bottom w:val="single" w:sz="4" w:space="0" w:color="auto"/>
              <w:right w:val="single" w:sz="4" w:space="0" w:color="auto"/>
            </w:tcBorders>
            <w:shd w:val="clear" w:color="auto" w:fill="auto"/>
            <w:vAlign w:val="center"/>
          </w:tcPr>
          <w:p w14:paraId="212D5851"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9,6</w:t>
            </w:r>
          </w:p>
        </w:tc>
      </w:tr>
      <w:tr w:rsidR="000D76C7" w:rsidRPr="0023300A" w14:paraId="254AB6DF" w14:textId="77777777" w:rsidTr="000D76C7">
        <w:trPr>
          <w:trHeight w:val="411"/>
        </w:trPr>
        <w:tc>
          <w:tcPr>
            <w:tcW w:w="3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D0B98" w14:textId="77777777" w:rsidR="000D76C7" w:rsidRPr="0023300A" w:rsidRDefault="000D76C7" w:rsidP="000D76C7">
            <w:pPr>
              <w:spacing w:after="0" w:line="240" w:lineRule="auto"/>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ИТОГО</w:t>
            </w:r>
          </w:p>
        </w:tc>
        <w:tc>
          <w:tcPr>
            <w:tcW w:w="6213" w:type="dxa"/>
            <w:gridSpan w:val="6"/>
            <w:tcBorders>
              <w:top w:val="single" w:sz="4" w:space="0" w:color="auto"/>
              <w:left w:val="nil"/>
              <w:bottom w:val="single" w:sz="4" w:space="0" w:color="auto"/>
              <w:right w:val="single" w:sz="4" w:space="0" w:color="auto"/>
            </w:tcBorders>
            <w:shd w:val="clear" w:color="auto" w:fill="auto"/>
            <w:vAlign w:val="center"/>
            <w:hideMark/>
          </w:tcPr>
          <w:p w14:paraId="7C42AF44" w14:textId="77777777" w:rsidR="000D76C7" w:rsidRPr="0023300A" w:rsidRDefault="000D76C7" w:rsidP="000D76C7">
            <w:pPr>
              <w:spacing w:after="0" w:line="240" w:lineRule="auto"/>
              <w:jc w:val="center"/>
              <w:rPr>
                <w:rFonts w:ascii="Times New Roman" w:eastAsia="Times New Roman" w:hAnsi="Times New Roman" w:cs="Times New Roman"/>
                <w:b/>
                <w:color w:val="000000"/>
                <w:sz w:val="24"/>
                <w:szCs w:val="24"/>
              </w:rPr>
            </w:pPr>
            <w:r w:rsidRPr="0023300A">
              <w:rPr>
                <w:rFonts w:ascii="Times New Roman" w:eastAsia="Times New Roman" w:hAnsi="Times New Roman" w:cs="Times New Roman"/>
                <w:b/>
                <w:color w:val="000000"/>
                <w:sz w:val="24"/>
                <w:szCs w:val="24"/>
              </w:rPr>
              <w:t>35,5</w:t>
            </w:r>
          </w:p>
        </w:tc>
      </w:tr>
    </w:tbl>
    <w:p w14:paraId="3E564388" w14:textId="77777777" w:rsidR="000D76C7" w:rsidRPr="0023300A" w:rsidRDefault="000D76C7" w:rsidP="000D76C7">
      <w:pPr>
        <w:pStyle w:val="af7"/>
        <w:ind w:firstLine="567"/>
        <w:jc w:val="both"/>
        <w:rPr>
          <w:rFonts w:ascii="Times New Roman" w:hAnsi="Times New Roman"/>
          <w:sz w:val="24"/>
          <w:szCs w:val="24"/>
        </w:rPr>
      </w:pPr>
    </w:p>
    <w:p w14:paraId="0E698CEE" w14:textId="77777777" w:rsidR="000D76C7" w:rsidRPr="0023300A" w:rsidRDefault="000D76C7" w:rsidP="000D76C7">
      <w:pPr>
        <w:spacing w:after="0" w:line="240" w:lineRule="auto"/>
        <w:ind w:firstLine="567"/>
        <w:jc w:val="both"/>
        <w:rPr>
          <w:rFonts w:ascii="Times New Roman" w:hAnsi="Times New Roman" w:cs="Times New Roman"/>
          <w:b/>
          <w:sz w:val="24"/>
          <w:szCs w:val="24"/>
        </w:rPr>
      </w:pPr>
      <w:r w:rsidRPr="0023300A">
        <w:rPr>
          <w:rFonts w:ascii="Times New Roman" w:hAnsi="Times New Roman" w:cs="Times New Roman"/>
          <w:b/>
          <w:sz w:val="24"/>
          <w:szCs w:val="24"/>
        </w:rPr>
        <w:t>С 2018 года значительно увеличилось количество циклов работ по содержанию дорог, что положительно влияет на состояние автомобильных дорог:</w:t>
      </w:r>
    </w:p>
    <w:p w14:paraId="025035BF" w14:textId="77777777" w:rsidR="000D76C7" w:rsidRPr="0023300A" w:rsidRDefault="000D76C7" w:rsidP="000D76C7">
      <w:pPr>
        <w:spacing w:after="0" w:line="240" w:lineRule="auto"/>
        <w:ind w:firstLine="567"/>
        <w:jc w:val="center"/>
        <w:rPr>
          <w:rFonts w:ascii="Times New Roman" w:hAnsi="Times New Roman" w:cs="Times New Roman"/>
          <w:b/>
          <w:sz w:val="24"/>
          <w:szCs w:val="24"/>
        </w:rPr>
      </w:pPr>
    </w:p>
    <w:tbl>
      <w:tblPr>
        <w:tblW w:w="9322" w:type="dxa"/>
        <w:tblLook w:val="04A0" w:firstRow="1" w:lastRow="0" w:firstColumn="1" w:lastColumn="0" w:noHBand="0" w:noVBand="1"/>
      </w:tblPr>
      <w:tblGrid>
        <w:gridCol w:w="560"/>
        <w:gridCol w:w="2780"/>
        <w:gridCol w:w="1000"/>
        <w:gridCol w:w="1000"/>
        <w:gridCol w:w="1000"/>
        <w:gridCol w:w="1000"/>
        <w:gridCol w:w="930"/>
        <w:gridCol w:w="1052"/>
      </w:tblGrid>
      <w:tr w:rsidR="000D76C7" w:rsidRPr="0023300A" w14:paraId="14D1B388" w14:textId="77777777" w:rsidTr="000D76C7">
        <w:trPr>
          <w:trHeight w:val="300"/>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A851A"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 </w:t>
            </w:r>
          </w:p>
        </w:tc>
        <w:tc>
          <w:tcPr>
            <w:tcW w:w="2780" w:type="dxa"/>
            <w:tcBorders>
              <w:top w:val="single" w:sz="4" w:space="0" w:color="auto"/>
              <w:left w:val="nil"/>
              <w:bottom w:val="single" w:sz="4" w:space="0" w:color="auto"/>
              <w:right w:val="single" w:sz="4" w:space="0" w:color="auto"/>
            </w:tcBorders>
            <w:shd w:val="clear" w:color="auto" w:fill="auto"/>
            <w:hideMark/>
          </w:tcPr>
          <w:p w14:paraId="2C411070" w14:textId="77777777" w:rsidR="000D76C7" w:rsidRPr="0023300A" w:rsidRDefault="000D76C7" w:rsidP="000D76C7">
            <w:pPr>
              <w:spacing w:after="0" w:line="240" w:lineRule="auto"/>
              <w:jc w:val="center"/>
              <w:rPr>
                <w:rFonts w:ascii="Times New Roman" w:eastAsia="Times New Roman" w:hAnsi="Times New Roman" w:cs="Times New Roman"/>
                <w:b/>
                <w:bCs/>
                <w:color w:val="000000"/>
                <w:sz w:val="24"/>
                <w:szCs w:val="24"/>
              </w:rPr>
            </w:pPr>
            <w:r w:rsidRPr="0023300A">
              <w:rPr>
                <w:rFonts w:ascii="Times New Roman" w:eastAsia="Times New Roman" w:hAnsi="Times New Roman" w:cs="Times New Roman"/>
                <w:b/>
                <w:bCs/>
                <w:color w:val="000000"/>
                <w:sz w:val="24"/>
                <w:szCs w:val="24"/>
              </w:rPr>
              <w:t>Наименование работ</w:t>
            </w:r>
          </w:p>
        </w:tc>
        <w:tc>
          <w:tcPr>
            <w:tcW w:w="1000" w:type="dxa"/>
            <w:tcBorders>
              <w:top w:val="single" w:sz="4" w:space="0" w:color="auto"/>
              <w:left w:val="nil"/>
              <w:bottom w:val="single" w:sz="4" w:space="0" w:color="auto"/>
              <w:right w:val="single" w:sz="4" w:space="0" w:color="auto"/>
            </w:tcBorders>
            <w:shd w:val="clear" w:color="auto" w:fill="auto"/>
            <w:hideMark/>
          </w:tcPr>
          <w:p w14:paraId="572068EF" w14:textId="77777777" w:rsidR="000D76C7" w:rsidRPr="0023300A" w:rsidRDefault="000D76C7" w:rsidP="000D76C7">
            <w:pPr>
              <w:spacing w:after="0" w:line="240" w:lineRule="auto"/>
              <w:jc w:val="center"/>
              <w:rPr>
                <w:rFonts w:ascii="Times New Roman" w:eastAsia="Times New Roman" w:hAnsi="Times New Roman" w:cs="Times New Roman"/>
                <w:b/>
                <w:bCs/>
                <w:color w:val="000000"/>
                <w:sz w:val="24"/>
                <w:szCs w:val="24"/>
              </w:rPr>
            </w:pPr>
            <w:r w:rsidRPr="0023300A">
              <w:rPr>
                <w:rFonts w:ascii="Times New Roman" w:eastAsia="Times New Roman" w:hAnsi="Times New Roman" w:cs="Times New Roman"/>
                <w:b/>
                <w:bCs/>
                <w:color w:val="000000"/>
                <w:sz w:val="24"/>
                <w:szCs w:val="24"/>
              </w:rPr>
              <w:t>2015 г.</w:t>
            </w:r>
          </w:p>
        </w:tc>
        <w:tc>
          <w:tcPr>
            <w:tcW w:w="1000" w:type="dxa"/>
            <w:tcBorders>
              <w:top w:val="single" w:sz="4" w:space="0" w:color="auto"/>
              <w:left w:val="nil"/>
              <w:bottom w:val="single" w:sz="4" w:space="0" w:color="auto"/>
              <w:right w:val="single" w:sz="4" w:space="0" w:color="auto"/>
            </w:tcBorders>
            <w:shd w:val="clear" w:color="auto" w:fill="auto"/>
            <w:hideMark/>
          </w:tcPr>
          <w:p w14:paraId="11668746" w14:textId="77777777" w:rsidR="000D76C7" w:rsidRPr="0023300A" w:rsidRDefault="000D76C7" w:rsidP="000D76C7">
            <w:pPr>
              <w:spacing w:after="0" w:line="240" w:lineRule="auto"/>
              <w:jc w:val="center"/>
              <w:rPr>
                <w:rFonts w:ascii="Times New Roman" w:eastAsia="Times New Roman" w:hAnsi="Times New Roman" w:cs="Times New Roman"/>
                <w:b/>
                <w:bCs/>
                <w:color w:val="000000"/>
                <w:sz w:val="24"/>
                <w:szCs w:val="24"/>
              </w:rPr>
            </w:pPr>
            <w:r w:rsidRPr="0023300A">
              <w:rPr>
                <w:rFonts w:ascii="Times New Roman" w:eastAsia="Times New Roman" w:hAnsi="Times New Roman" w:cs="Times New Roman"/>
                <w:b/>
                <w:bCs/>
                <w:color w:val="000000"/>
                <w:sz w:val="24"/>
                <w:szCs w:val="24"/>
              </w:rPr>
              <w:t>2016 г.</w:t>
            </w:r>
          </w:p>
        </w:tc>
        <w:tc>
          <w:tcPr>
            <w:tcW w:w="1000" w:type="dxa"/>
            <w:tcBorders>
              <w:top w:val="single" w:sz="4" w:space="0" w:color="auto"/>
              <w:left w:val="nil"/>
              <w:bottom w:val="single" w:sz="4" w:space="0" w:color="auto"/>
              <w:right w:val="single" w:sz="4" w:space="0" w:color="auto"/>
            </w:tcBorders>
            <w:shd w:val="clear" w:color="auto" w:fill="auto"/>
            <w:hideMark/>
          </w:tcPr>
          <w:p w14:paraId="256031DE" w14:textId="77777777" w:rsidR="000D76C7" w:rsidRPr="0023300A" w:rsidRDefault="000D76C7" w:rsidP="000D76C7">
            <w:pPr>
              <w:spacing w:after="0" w:line="240" w:lineRule="auto"/>
              <w:jc w:val="center"/>
              <w:rPr>
                <w:rFonts w:ascii="Times New Roman" w:eastAsia="Times New Roman" w:hAnsi="Times New Roman" w:cs="Times New Roman"/>
                <w:b/>
                <w:bCs/>
                <w:color w:val="000000"/>
                <w:sz w:val="24"/>
                <w:szCs w:val="24"/>
              </w:rPr>
            </w:pPr>
            <w:r w:rsidRPr="0023300A">
              <w:rPr>
                <w:rFonts w:ascii="Times New Roman" w:eastAsia="Times New Roman" w:hAnsi="Times New Roman" w:cs="Times New Roman"/>
                <w:b/>
                <w:bCs/>
                <w:color w:val="000000"/>
                <w:sz w:val="24"/>
                <w:szCs w:val="24"/>
              </w:rPr>
              <w:t>2017 г.</w:t>
            </w:r>
          </w:p>
        </w:tc>
        <w:tc>
          <w:tcPr>
            <w:tcW w:w="1000" w:type="dxa"/>
            <w:tcBorders>
              <w:top w:val="single" w:sz="4" w:space="0" w:color="auto"/>
              <w:left w:val="nil"/>
              <w:bottom w:val="single" w:sz="4" w:space="0" w:color="auto"/>
              <w:right w:val="single" w:sz="4" w:space="0" w:color="auto"/>
            </w:tcBorders>
            <w:shd w:val="clear" w:color="auto" w:fill="auto"/>
            <w:hideMark/>
          </w:tcPr>
          <w:p w14:paraId="7665D648" w14:textId="77777777" w:rsidR="000D76C7" w:rsidRPr="0023300A" w:rsidRDefault="000D76C7" w:rsidP="000D76C7">
            <w:pPr>
              <w:spacing w:after="0" w:line="240" w:lineRule="auto"/>
              <w:jc w:val="center"/>
              <w:rPr>
                <w:rFonts w:ascii="Times New Roman" w:eastAsia="Times New Roman" w:hAnsi="Times New Roman" w:cs="Times New Roman"/>
                <w:b/>
                <w:bCs/>
                <w:color w:val="000000"/>
                <w:sz w:val="24"/>
                <w:szCs w:val="24"/>
              </w:rPr>
            </w:pPr>
            <w:r w:rsidRPr="0023300A">
              <w:rPr>
                <w:rFonts w:ascii="Times New Roman" w:eastAsia="Times New Roman" w:hAnsi="Times New Roman" w:cs="Times New Roman"/>
                <w:b/>
                <w:bCs/>
                <w:color w:val="000000"/>
                <w:sz w:val="24"/>
                <w:szCs w:val="24"/>
              </w:rPr>
              <w:t>2018 г.</w:t>
            </w:r>
          </w:p>
        </w:tc>
        <w:tc>
          <w:tcPr>
            <w:tcW w:w="930" w:type="dxa"/>
            <w:tcBorders>
              <w:top w:val="single" w:sz="4" w:space="0" w:color="auto"/>
              <w:left w:val="nil"/>
              <w:bottom w:val="single" w:sz="4" w:space="0" w:color="auto"/>
              <w:right w:val="single" w:sz="4" w:space="0" w:color="auto"/>
            </w:tcBorders>
            <w:shd w:val="clear" w:color="auto" w:fill="auto"/>
            <w:hideMark/>
          </w:tcPr>
          <w:p w14:paraId="3BDA70AF" w14:textId="77777777" w:rsidR="000D76C7" w:rsidRPr="0023300A" w:rsidRDefault="000D76C7" w:rsidP="000D76C7">
            <w:pPr>
              <w:spacing w:after="0" w:line="240" w:lineRule="auto"/>
              <w:jc w:val="center"/>
              <w:rPr>
                <w:rFonts w:ascii="Times New Roman" w:eastAsia="Times New Roman" w:hAnsi="Times New Roman" w:cs="Times New Roman"/>
                <w:b/>
                <w:bCs/>
                <w:color w:val="000000"/>
                <w:sz w:val="24"/>
                <w:szCs w:val="24"/>
              </w:rPr>
            </w:pPr>
            <w:r w:rsidRPr="0023300A">
              <w:rPr>
                <w:rFonts w:ascii="Times New Roman" w:eastAsia="Times New Roman" w:hAnsi="Times New Roman" w:cs="Times New Roman"/>
                <w:b/>
                <w:bCs/>
                <w:color w:val="000000"/>
                <w:sz w:val="24"/>
                <w:szCs w:val="24"/>
              </w:rPr>
              <w:t>2019 г.</w:t>
            </w:r>
          </w:p>
        </w:tc>
        <w:tc>
          <w:tcPr>
            <w:tcW w:w="1052" w:type="dxa"/>
            <w:tcBorders>
              <w:top w:val="single" w:sz="4" w:space="0" w:color="auto"/>
              <w:left w:val="nil"/>
              <w:bottom w:val="single" w:sz="4" w:space="0" w:color="auto"/>
              <w:right w:val="single" w:sz="4" w:space="0" w:color="auto"/>
            </w:tcBorders>
            <w:shd w:val="clear" w:color="auto" w:fill="auto"/>
          </w:tcPr>
          <w:p w14:paraId="4621AC09" w14:textId="77777777" w:rsidR="000D76C7" w:rsidRPr="0023300A" w:rsidRDefault="000D76C7" w:rsidP="000D76C7">
            <w:pPr>
              <w:spacing w:after="0" w:line="240" w:lineRule="auto"/>
              <w:jc w:val="center"/>
              <w:rPr>
                <w:rFonts w:ascii="Times New Roman" w:eastAsia="Times New Roman" w:hAnsi="Times New Roman" w:cs="Times New Roman"/>
                <w:b/>
                <w:bCs/>
                <w:color w:val="000000"/>
                <w:sz w:val="24"/>
                <w:szCs w:val="24"/>
              </w:rPr>
            </w:pPr>
            <w:r w:rsidRPr="0023300A">
              <w:rPr>
                <w:rFonts w:ascii="Times New Roman" w:eastAsia="Times New Roman" w:hAnsi="Times New Roman" w:cs="Times New Roman"/>
                <w:b/>
                <w:bCs/>
                <w:color w:val="000000"/>
                <w:sz w:val="24"/>
                <w:szCs w:val="24"/>
              </w:rPr>
              <w:t>2020 г.</w:t>
            </w:r>
          </w:p>
        </w:tc>
      </w:tr>
      <w:tr w:rsidR="000D76C7" w:rsidRPr="0023300A" w14:paraId="1D241812" w14:textId="77777777" w:rsidTr="000D76C7">
        <w:trPr>
          <w:trHeight w:val="30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BE12F37"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1</w:t>
            </w:r>
          </w:p>
        </w:tc>
        <w:tc>
          <w:tcPr>
            <w:tcW w:w="2780" w:type="dxa"/>
            <w:tcBorders>
              <w:top w:val="nil"/>
              <w:left w:val="nil"/>
              <w:bottom w:val="single" w:sz="4" w:space="0" w:color="auto"/>
              <w:right w:val="single" w:sz="4" w:space="0" w:color="auto"/>
            </w:tcBorders>
            <w:shd w:val="clear" w:color="auto" w:fill="auto"/>
            <w:vAlign w:val="center"/>
            <w:hideMark/>
          </w:tcPr>
          <w:p w14:paraId="18DD1D69" w14:textId="77777777" w:rsidR="000D76C7" w:rsidRPr="0023300A" w:rsidRDefault="000D76C7" w:rsidP="000D76C7">
            <w:pPr>
              <w:spacing w:after="0" w:line="240" w:lineRule="auto"/>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Очистка дорог от снега</w:t>
            </w:r>
          </w:p>
        </w:tc>
        <w:tc>
          <w:tcPr>
            <w:tcW w:w="1000" w:type="dxa"/>
            <w:tcBorders>
              <w:top w:val="nil"/>
              <w:left w:val="nil"/>
              <w:bottom w:val="single" w:sz="4" w:space="0" w:color="auto"/>
              <w:right w:val="single" w:sz="4" w:space="0" w:color="auto"/>
            </w:tcBorders>
            <w:shd w:val="clear" w:color="auto" w:fill="auto"/>
            <w:vAlign w:val="center"/>
            <w:hideMark/>
          </w:tcPr>
          <w:p w14:paraId="75BE031B"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18</w:t>
            </w:r>
          </w:p>
        </w:tc>
        <w:tc>
          <w:tcPr>
            <w:tcW w:w="1000" w:type="dxa"/>
            <w:tcBorders>
              <w:top w:val="nil"/>
              <w:left w:val="nil"/>
              <w:bottom w:val="single" w:sz="4" w:space="0" w:color="auto"/>
              <w:right w:val="single" w:sz="4" w:space="0" w:color="auto"/>
            </w:tcBorders>
            <w:shd w:val="clear" w:color="auto" w:fill="auto"/>
            <w:vAlign w:val="center"/>
            <w:hideMark/>
          </w:tcPr>
          <w:p w14:paraId="158A2B55"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28</w:t>
            </w:r>
          </w:p>
        </w:tc>
        <w:tc>
          <w:tcPr>
            <w:tcW w:w="1000" w:type="dxa"/>
            <w:tcBorders>
              <w:top w:val="nil"/>
              <w:left w:val="nil"/>
              <w:bottom w:val="single" w:sz="4" w:space="0" w:color="auto"/>
              <w:right w:val="single" w:sz="4" w:space="0" w:color="auto"/>
            </w:tcBorders>
            <w:shd w:val="clear" w:color="auto" w:fill="auto"/>
            <w:vAlign w:val="center"/>
            <w:hideMark/>
          </w:tcPr>
          <w:p w14:paraId="70AD0D8E"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41</w:t>
            </w:r>
          </w:p>
        </w:tc>
        <w:tc>
          <w:tcPr>
            <w:tcW w:w="1000" w:type="dxa"/>
            <w:tcBorders>
              <w:top w:val="nil"/>
              <w:left w:val="nil"/>
              <w:bottom w:val="single" w:sz="4" w:space="0" w:color="auto"/>
              <w:right w:val="single" w:sz="4" w:space="0" w:color="auto"/>
            </w:tcBorders>
            <w:shd w:val="clear" w:color="auto" w:fill="auto"/>
            <w:vAlign w:val="center"/>
            <w:hideMark/>
          </w:tcPr>
          <w:p w14:paraId="39EDEAD6"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57</w:t>
            </w:r>
          </w:p>
        </w:tc>
        <w:tc>
          <w:tcPr>
            <w:tcW w:w="930" w:type="dxa"/>
            <w:tcBorders>
              <w:top w:val="nil"/>
              <w:left w:val="nil"/>
              <w:bottom w:val="single" w:sz="4" w:space="0" w:color="auto"/>
              <w:right w:val="single" w:sz="4" w:space="0" w:color="auto"/>
            </w:tcBorders>
            <w:shd w:val="clear" w:color="auto" w:fill="auto"/>
            <w:vAlign w:val="center"/>
            <w:hideMark/>
          </w:tcPr>
          <w:p w14:paraId="7756DD18" w14:textId="77777777" w:rsidR="000D76C7" w:rsidRPr="0023300A" w:rsidRDefault="000D76C7" w:rsidP="000D76C7">
            <w:pPr>
              <w:spacing w:after="0" w:line="240" w:lineRule="auto"/>
              <w:jc w:val="center"/>
              <w:rPr>
                <w:rFonts w:ascii="Times New Roman" w:eastAsia="Times New Roman" w:hAnsi="Times New Roman" w:cs="Times New Roman"/>
                <w:sz w:val="24"/>
                <w:szCs w:val="24"/>
              </w:rPr>
            </w:pPr>
            <w:r w:rsidRPr="0023300A">
              <w:rPr>
                <w:rFonts w:ascii="Times New Roman" w:eastAsia="Times New Roman" w:hAnsi="Times New Roman" w:cs="Times New Roman"/>
                <w:sz w:val="24"/>
                <w:szCs w:val="24"/>
              </w:rPr>
              <w:t>57</w:t>
            </w:r>
          </w:p>
        </w:tc>
        <w:tc>
          <w:tcPr>
            <w:tcW w:w="1052" w:type="dxa"/>
            <w:tcBorders>
              <w:top w:val="nil"/>
              <w:left w:val="nil"/>
              <w:bottom w:val="single" w:sz="4" w:space="0" w:color="auto"/>
              <w:right w:val="single" w:sz="4" w:space="0" w:color="auto"/>
            </w:tcBorders>
            <w:shd w:val="clear" w:color="auto" w:fill="auto"/>
            <w:vAlign w:val="center"/>
          </w:tcPr>
          <w:p w14:paraId="5A6CDB40" w14:textId="77777777" w:rsidR="000D76C7" w:rsidRPr="0023300A" w:rsidRDefault="000D76C7" w:rsidP="000D76C7">
            <w:pPr>
              <w:spacing w:after="0" w:line="240" w:lineRule="auto"/>
              <w:jc w:val="center"/>
              <w:rPr>
                <w:rFonts w:ascii="Times New Roman" w:eastAsia="Times New Roman" w:hAnsi="Times New Roman" w:cs="Times New Roman"/>
                <w:sz w:val="24"/>
                <w:szCs w:val="24"/>
              </w:rPr>
            </w:pPr>
            <w:r w:rsidRPr="0023300A">
              <w:rPr>
                <w:rFonts w:ascii="Times New Roman" w:eastAsia="Times New Roman" w:hAnsi="Times New Roman" w:cs="Times New Roman"/>
                <w:sz w:val="24"/>
                <w:szCs w:val="24"/>
              </w:rPr>
              <w:t>60</w:t>
            </w:r>
          </w:p>
        </w:tc>
      </w:tr>
      <w:tr w:rsidR="000D76C7" w:rsidRPr="0023300A" w14:paraId="4CBCA00A" w14:textId="77777777" w:rsidTr="000D76C7">
        <w:trPr>
          <w:trHeight w:val="30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CBC1AA6"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2</w:t>
            </w:r>
          </w:p>
        </w:tc>
        <w:tc>
          <w:tcPr>
            <w:tcW w:w="2780" w:type="dxa"/>
            <w:tcBorders>
              <w:top w:val="nil"/>
              <w:left w:val="nil"/>
              <w:bottom w:val="single" w:sz="4" w:space="0" w:color="auto"/>
              <w:right w:val="single" w:sz="4" w:space="0" w:color="auto"/>
            </w:tcBorders>
            <w:shd w:val="clear" w:color="auto" w:fill="auto"/>
            <w:hideMark/>
          </w:tcPr>
          <w:p w14:paraId="2756F6F2" w14:textId="77777777" w:rsidR="000D76C7" w:rsidRPr="0023300A" w:rsidRDefault="000D76C7" w:rsidP="000D76C7">
            <w:pPr>
              <w:spacing w:after="0" w:line="240" w:lineRule="auto"/>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Профилирование дорог</w:t>
            </w:r>
          </w:p>
        </w:tc>
        <w:tc>
          <w:tcPr>
            <w:tcW w:w="1000" w:type="dxa"/>
            <w:tcBorders>
              <w:top w:val="nil"/>
              <w:left w:val="nil"/>
              <w:bottom w:val="single" w:sz="4" w:space="0" w:color="auto"/>
              <w:right w:val="single" w:sz="4" w:space="0" w:color="auto"/>
            </w:tcBorders>
            <w:shd w:val="clear" w:color="auto" w:fill="auto"/>
            <w:vAlign w:val="center"/>
            <w:hideMark/>
          </w:tcPr>
          <w:p w14:paraId="4E4C74EF"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6</w:t>
            </w:r>
          </w:p>
        </w:tc>
        <w:tc>
          <w:tcPr>
            <w:tcW w:w="1000" w:type="dxa"/>
            <w:tcBorders>
              <w:top w:val="nil"/>
              <w:left w:val="nil"/>
              <w:bottom w:val="single" w:sz="4" w:space="0" w:color="auto"/>
              <w:right w:val="single" w:sz="4" w:space="0" w:color="auto"/>
            </w:tcBorders>
            <w:shd w:val="clear" w:color="auto" w:fill="auto"/>
            <w:vAlign w:val="center"/>
            <w:hideMark/>
          </w:tcPr>
          <w:p w14:paraId="662ED88D"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7</w:t>
            </w:r>
          </w:p>
        </w:tc>
        <w:tc>
          <w:tcPr>
            <w:tcW w:w="1000" w:type="dxa"/>
            <w:tcBorders>
              <w:top w:val="nil"/>
              <w:left w:val="nil"/>
              <w:bottom w:val="single" w:sz="4" w:space="0" w:color="auto"/>
              <w:right w:val="single" w:sz="4" w:space="0" w:color="auto"/>
            </w:tcBorders>
            <w:shd w:val="clear" w:color="auto" w:fill="auto"/>
            <w:vAlign w:val="center"/>
            <w:hideMark/>
          </w:tcPr>
          <w:p w14:paraId="2E36905C"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7</w:t>
            </w:r>
          </w:p>
        </w:tc>
        <w:tc>
          <w:tcPr>
            <w:tcW w:w="1000" w:type="dxa"/>
            <w:tcBorders>
              <w:top w:val="nil"/>
              <w:left w:val="nil"/>
              <w:bottom w:val="single" w:sz="4" w:space="0" w:color="auto"/>
              <w:right w:val="single" w:sz="4" w:space="0" w:color="auto"/>
            </w:tcBorders>
            <w:shd w:val="clear" w:color="auto" w:fill="auto"/>
            <w:vAlign w:val="center"/>
            <w:hideMark/>
          </w:tcPr>
          <w:p w14:paraId="7E4CEBEA"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15</w:t>
            </w:r>
          </w:p>
        </w:tc>
        <w:tc>
          <w:tcPr>
            <w:tcW w:w="930" w:type="dxa"/>
            <w:tcBorders>
              <w:top w:val="nil"/>
              <w:left w:val="nil"/>
              <w:bottom w:val="single" w:sz="4" w:space="0" w:color="auto"/>
              <w:right w:val="single" w:sz="4" w:space="0" w:color="auto"/>
            </w:tcBorders>
            <w:shd w:val="clear" w:color="auto" w:fill="auto"/>
            <w:vAlign w:val="center"/>
            <w:hideMark/>
          </w:tcPr>
          <w:p w14:paraId="68036FAF" w14:textId="77777777" w:rsidR="000D76C7" w:rsidRPr="0023300A" w:rsidRDefault="000D76C7" w:rsidP="000D76C7">
            <w:pPr>
              <w:spacing w:after="0" w:line="240" w:lineRule="auto"/>
              <w:jc w:val="center"/>
              <w:rPr>
                <w:rFonts w:ascii="Times New Roman" w:eastAsia="Times New Roman" w:hAnsi="Times New Roman" w:cs="Times New Roman"/>
                <w:sz w:val="24"/>
                <w:szCs w:val="24"/>
              </w:rPr>
            </w:pPr>
            <w:r w:rsidRPr="0023300A">
              <w:rPr>
                <w:rFonts w:ascii="Times New Roman" w:eastAsia="Times New Roman" w:hAnsi="Times New Roman" w:cs="Times New Roman"/>
                <w:sz w:val="24"/>
                <w:szCs w:val="24"/>
              </w:rPr>
              <w:t>17</w:t>
            </w:r>
          </w:p>
        </w:tc>
        <w:tc>
          <w:tcPr>
            <w:tcW w:w="1052" w:type="dxa"/>
            <w:tcBorders>
              <w:top w:val="nil"/>
              <w:left w:val="nil"/>
              <w:bottom w:val="single" w:sz="4" w:space="0" w:color="auto"/>
              <w:right w:val="single" w:sz="4" w:space="0" w:color="auto"/>
            </w:tcBorders>
            <w:shd w:val="clear" w:color="auto" w:fill="auto"/>
            <w:vAlign w:val="center"/>
          </w:tcPr>
          <w:p w14:paraId="66E07A31" w14:textId="77777777" w:rsidR="000D76C7" w:rsidRPr="0023300A" w:rsidRDefault="000D76C7" w:rsidP="000D76C7">
            <w:pPr>
              <w:spacing w:after="0" w:line="240" w:lineRule="auto"/>
              <w:jc w:val="center"/>
              <w:rPr>
                <w:rFonts w:ascii="Times New Roman" w:eastAsia="Times New Roman" w:hAnsi="Times New Roman" w:cs="Times New Roman"/>
                <w:sz w:val="24"/>
                <w:szCs w:val="24"/>
              </w:rPr>
            </w:pPr>
            <w:r w:rsidRPr="0023300A">
              <w:rPr>
                <w:rFonts w:ascii="Times New Roman" w:eastAsia="Times New Roman" w:hAnsi="Times New Roman" w:cs="Times New Roman"/>
                <w:sz w:val="24"/>
                <w:szCs w:val="24"/>
              </w:rPr>
              <w:t>13</w:t>
            </w:r>
          </w:p>
        </w:tc>
      </w:tr>
      <w:tr w:rsidR="000D76C7" w:rsidRPr="0023300A" w14:paraId="5A2DF6D7" w14:textId="77777777" w:rsidTr="000D76C7">
        <w:trPr>
          <w:trHeight w:val="60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7B546B3B"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3</w:t>
            </w:r>
          </w:p>
        </w:tc>
        <w:tc>
          <w:tcPr>
            <w:tcW w:w="2780" w:type="dxa"/>
            <w:tcBorders>
              <w:top w:val="nil"/>
              <w:left w:val="nil"/>
              <w:bottom w:val="single" w:sz="4" w:space="0" w:color="auto"/>
              <w:right w:val="single" w:sz="4" w:space="0" w:color="auto"/>
            </w:tcBorders>
            <w:shd w:val="clear" w:color="auto" w:fill="auto"/>
            <w:hideMark/>
          </w:tcPr>
          <w:p w14:paraId="70A2C133" w14:textId="77777777" w:rsidR="000D76C7" w:rsidRPr="0023300A" w:rsidRDefault="000D76C7" w:rsidP="000D76C7">
            <w:pPr>
              <w:spacing w:after="0" w:line="240" w:lineRule="auto"/>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Отсыпка щебеночными материалами</w:t>
            </w:r>
          </w:p>
        </w:tc>
        <w:tc>
          <w:tcPr>
            <w:tcW w:w="1000" w:type="dxa"/>
            <w:tcBorders>
              <w:top w:val="nil"/>
              <w:left w:val="nil"/>
              <w:bottom w:val="single" w:sz="4" w:space="0" w:color="auto"/>
              <w:right w:val="single" w:sz="4" w:space="0" w:color="auto"/>
            </w:tcBorders>
            <w:shd w:val="clear" w:color="auto" w:fill="auto"/>
            <w:vAlign w:val="center"/>
            <w:hideMark/>
          </w:tcPr>
          <w:p w14:paraId="2EDAAAA7"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0</w:t>
            </w:r>
          </w:p>
        </w:tc>
        <w:tc>
          <w:tcPr>
            <w:tcW w:w="1000" w:type="dxa"/>
            <w:tcBorders>
              <w:top w:val="nil"/>
              <w:left w:val="nil"/>
              <w:bottom w:val="single" w:sz="4" w:space="0" w:color="auto"/>
              <w:right w:val="single" w:sz="4" w:space="0" w:color="auto"/>
            </w:tcBorders>
            <w:shd w:val="clear" w:color="auto" w:fill="auto"/>
            <w:vAlign w:val="center"/>
            <w:hideMark/>
          </w:tcPr>
          <w:p w14:paraId="15D19C84"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3</w:t>
            </w:r>
          </w:p>
        </w:tc>
        <w:tc>
          <w:tcPr>
            <w:tcW w:w="1000" w:type="dxa"/>
            <w:tcBorders>
              <w:top w:val="nil"/>
              <w:left w:val="nil"/>
              <w:bottom w:val="single" w:sz="4" w:space="0" w:color="auto"/>
              <w:right w:val="single" w:sz="4" w:space="0" w:color="auto"/>
            </w:tcBorders>
            <w:shd w:val="clear" w:color="auto" w:fill="auto"/>
            <w:vAlign w:val="center"/>
            <w:hideMark/>
          </w:tcPr>
          <w:p w14:paraId="256E313F"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6</w:t>
            </w:r>
          </w:p>
        </w:tc>
        <w:tc>
          <w:tcPr>
            <w:tcW w:w="1000" w:type="dxa"/>
            <w:tcBorders>
              <w:top w:val="nil"/>
              <w:left w:val="nil"/>
              <w:bottom w:val="single" w:sz="4" w:space="0" w:color="auto"/>
              <w:right w:val="single" w:sz="4" w:space="0" w:color="auto"/>
            </w:tcBorders>
            <w:shd w:val="clear" w:color="auto" w:fill="auto"/>
            <w:vAlign w:val="center"/>
            <w:hideMark/>
          </w:tcPr>
          <w:p w14:paraId="0F6407B2"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5</w:t>
            </w:r>
          </w:p>
        </w:tc>
        <w:tc>
          <w:tcPr>
            <w:tcW w:w="930" w:type="dxa"/>
            <w:tcBorders>
              <w:top w:val="nil"/>
              <w:left w:val="nil"/>
              <w:bottom w:val="single" w:sz="4" w:space="0" w:color="auto"/>
              <w:right w:val="single" w:sz="4" w:space="0" w:color="auto"/>
            </w:tcBorders>
            <w:shd w:val="clear" w:color="auto" w:fill="auto"/>
            <w:vAlign w:val="center"/>
            <w:hideMark/>
          </w:tcPr>
          <w:p w14:paraId="0B87E7EC" w14:textId="77777777" w:rsidR="000D76C7" w:rsidRPr="0023300A" w:rsidRDefault="000D76C7" w:rsidP="000D76C7">
            <w:pPr>
              <w:spacing w:after="0" w:line="240" w:lineRule="auto"/>
              <w:jc w:val="center"/>
              <w:rPr>
                <w:rFonts w:ascii="Times New Roman" w:eastAsia="Times New Roman" w:hAnsi="Times New Roman" w:cs="Times New Roman"/>
                <w:sz w:val="24"/>
                <w:szCs w:val="24"/>
              </w:rPr>
            </w:pPr>
            <w:r w:rsidRPr="0023300A">
              <w:rPr>
                <w:rFonts w:ascii="Times New Roman" w:eastAsia="Times New Roman" w:hAnsi="Times New Roman" w:cs="Times New Roman"/>
                <w:sz w:val="24"/>
                <w:szCs w:val="24"/>
              </w:rPr>
              <w:t>1</w:t>
            </w:r>
          </w:p>
        </w:tc>
        <w:tc>
          <w:tcPr>
            <w:tcW w:w="1052" w:type="dxa"/>
            <w:tcBorders>
              <w:top w:val="nil"/>
              <w:left w:val="nil"/>
              <w:bottom w:val="single" w:sz="4" w:space="0" w:color="auto"/>
              <w:right w:val="single" w:sz="4" w:space="0" w:color="auto"/>
            </w:tcBorders>
            <w:shd w:val="clear" w:color="auto" w:fill="auto"/>
            <w:vAlign w:val="center"/>
          </w:tcPr>
          <w:p w14:paraId="77D8FB4F" w14:textId="77777777" w:rsidR="000D76C7" w:rsidRPr="0023300A" w:rsidRDefault="000D76C7" w:rsidP="000D76C7">
            <w:pPr>
              <w:spacing w:after="0" w:line="240" w:lineRule="auto"/>
              <w:jc w:val="center"/>
              <w:rPr>
                <w:rFonts w:ascii="Times New Roman" w:eastAsia="Times New Roman" w:hAnsi="Times New Roman" w:cs="Times New Roman"/>
                <w:sz w:val="24"/>
                <w:szCs w:val="24"/>
              </w:rPr>
            </w:pPr>
            <w:r w:rsidRPr="0023300A">
              <w:rPr>
                <w:rFonts w:ascii="Times New Roman" w:eastAsia="Times New Roman" w:hAnsi="Times New Roman" w:cs="Times New Roman"/>
                <w:sz w:val="24"/>
                <w:szCs w:val="24"/>
              </w:rPr>
              <w:t>1</w:t>
            </w:r>
          </w:p>
        </w:tc>
      </w:tr>
      <w:tr w:rsidR="000D76C7" w:rsidRPr="0023300A" w14:paraId="7C16268D" w14:textId="77777777" w:rsidTr="000D76C7">
        <w:trPr>
          <w:trHeight w:val="300"/>
        </w:trPr>
        <w:tc>
          <w:tcPr>
            <w:tcW w:w="334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0637ABC" w14:textId="77777777" w:rsidR="000D76C7" w:rsidRPr="0023300A" w:rsidRDefault="000D76C7" w:rsidP="000D76C7">
            <w:pPr>
              <w:spacing w:after="0" w:line="240" w:lineRule="auto"/>
              <w:jc w:val="right"/>
              <w:rPr>
                <w:rFonts w:ascii="Times New Roman" w:eastAsia="Times New Roman" w:hAnsi="Times New Roman" w:cs="Times New Roman"/>
                <w:b/>
                <w:bCs/>
                <w:color w:val="000000"/>
                <w:sz w:val="24"/>
                <w:szCs w:val="24"/>
              </w:rPr>
            </w:pPr>
            <w:r w:rsidRPr="0023300A">
              <w:rPr>
                <w:rFonts w:ascii="Times New Roman" w:eastAsia="Times New Roman" w:hAnsi="Times New Roman" w:cs="Times New Roman"/>
                <w:b/>
                <w:bCs/>
                <w:color w:val="000000"/>
                <w:sz w:val="24"/>
                <w:szCs w:val="24"/>
              </w:rPr>
              <w:t>ВСЕГО:</w:t>
            </w:r>
          </w:p>
        </w:tc>
        <w:tc>
          <w:tcPr>
            <w:tcW w:w="1000" w:type="dxa"/>
            <w:tcBorders>
              <w:top w:val="nil"/>
              <w:left w:val="nil"/>
              <w:bottom w:val="single" w:sz="4" w:space="0" w:color="auto"/>
              <w:right w:val="single" w:sz="4" w:space="0" w:color="auto"/>
            </w:tcBorders>
            <w:shd w:val="clear" w:color="auto" w:fill="auto"/>
            <w:noWrap/>
            <w:vAlign w:val="center"/>
            <w:hideMark/>
          </w:tcPr>
          <w:p w14:paraId="736855F6" w14:textId="77777777" w:rsidR="000D76C7" w:rsidRPr="0023300A" w:rsidRDefault="000D76C7" w:rsidP="000D76C7">
            <w:pPr>
              <w:spacing w:after="0" w:line="240" w:lineRule="auto"/>
              <w:jc w:val="center"/>
              <w:rPr>
                <w:rFonts w:ascii="Times New Roman" w:eastAsia="Times New Roman" w:hAnsi="Times New Roman" w:cs="Times New Roman"/>
                <w:b/>
                <w:bCs/>
                <w:color w:val="000000"/>
                <w:sz w:val="24"/>
                <w:szCs w:val="24"/>
              </w:rPr>
            </w:pPr>
            <w:r w:rsidRPr="0023300A">
              <w:rPr>
                <w:rFonts w:ascii="Times New Roman" w:eastAsia="Times New Roman" w:hAnsi="Times New Roman" w:cs="Times New Roman"/>
                <w:b/>
                <w:bCs/>
                <w:color w:val="000000"/>
                <w:sz w:val="24"/>
                <w:szCs w:val="24"/>
              </w:rPr>
              <w:t>24</w:t>
            </w:r>
          </w:p>
        </w:tc>
        <w:tc>
          <w:tcPr>
            <w:tcW w:w="1000" w:type="dxa"/>
            <w:tcBorders>
              <w:top w:val="nil"/>
              <w:left w:val="nil"/>
              <w:bottom w:val="single" w:sz="4" w:space="0" w:color="auto"/>
              <w:right w:val="single" w:sz="4" w:space="0" w:color="auto"/>
            </w:tcBorders>
            <w:shd w:val="clear" w:color="auto" w:fill="auto"/>
            <w:noWrap/>
            <w:vAlign w:val="center"/>
            <w:hideMark/>
          </w:tcPr>
          <w:p w14:paraId="04B6AC24" w14:textId="77777777" w:rsidR="000D76C7" w:rsidRPr="0023300A" w:rsidRDefault="000D76C7" w:rsidP="000D76C7">
            <w:pPr>
              <w:spacing w:after="0" w:line="240" w:lineRule="auto"/>
              <w:jc w:val="center"/>
              <w:rPr>
                <w:rFonts w:ascii="Times New Roman" w:eastAsia="Times New Roman" w:hAnsi="Times New Roman" w:cs="Times New Roman"/>
                <w:b/>
                <w:bCs/>
                <w:color w:val="000000"/>
                <w:sz w:val="24"/>
                <w:szCs w:val="24"/>
              </w:rPr>
            </w:pPr>
            <w:r w:rsidRPr="0023300A">
              <w:rPr>
                <w:rFonts w:ascii="Times New Roman" w:eastAsia="Times New Roman" w:hAnsi="Times New Roman" w:cs="Times New Roman"/>
                <w:b/>
                <w:bCs/>
                <w:color w:val="000000"/>
                <w:sz w:val="24"/>
                <w:szCs w:val="24"/>
              </w:rPr>
              <w:t>38</w:t>
            </w:r>
          </w:p>
        </w:tc>
        <w:tc>
          <w:tcPr>
            <w:tcW w:w="1000" w:type="dxa"/>
            <w:tcBorders>
              <w:top w:val="nil"/>
              <w:left w:val="nil"/>
              <w:bottom w:val="single" w:sz="4" w:space="0" w:color="auto"/>
              <w:right w:val="single" w:sz="4" w:space="0" w:color="auto"/>
            </w:tcBorders>
            <w:shd w:val="clear" w:color="auto" w:fill="auto"/>
            <w:noWrap/>
            <w:vAlign w:val="center"/>
            <w:hideMark/>
          </w:tcPr>
          <w:p w14:paraId="6EF69899" w14:textId="77777777" w:rsidR="000D76C7" w:rsidRPr="0023300A" w:rsidRDefault="000D76C7" w:rsidP="000D76C7">
            <w:pPr>
              <w:spacing w:after="0" w:line="240" w:lineRule="auto"/>
              <w:jc w:val="center"/>
              <w:rPr>
                <w:rFonts w:ascii="Times New Roman" w:eastAsia="Times New Roman" w:hAnsi="Times New Roman" w:cs="Times New Roman"/>
                <w:b/>
                <w:bCs/>
                <w:color w:val="000000"/>
                <w:sz w:val="24"/>
                <w:szCs w:val="24"/>
              </w:rPr>
            </w:pPr>
            <w:r w:rsidRPr="0023300A">
              <w:rPr>
                <w:rFonts w:ascii="Times New Roman" w:eastAsia="Times New Roman" w:hAnsi="Times New Roman" w:cs="Times New Roman"/>
                <w:b/>
                <w:bCs/>
                <w:color w:val="000000"/>
                <w:sz w:val="24"/>
                <w:szCs w:val="24"/>
              </w:rPr>
              <w:t>54</w:t>
            </w:r>
          </w:p>
        </w:tc>
        <w:tc>
          <w:tcPr>
            <w:tcW w:w="1000" w:type="dxa"/>
            <w:tcBorders>
              <w:top w:val="nil"/>
              <w:left w:val="nil"/>
              <w:bottom w:val="single" w:sz="4" w:space="0" w:color="auto"/>
              <w:right w:val="single" w:sz="4" w:space="0" w:color="auto"/>
            </w:tcBorders>
            <w:shd w:val="clear" w:color="auto" w:fill="auto"/>
            <w:noWrap/>
            <w:vAlign w:val="center"/>
            <w:hideMark/>
          </w:tcPr>
          <w:p w14:paraId="05491647" w14:textId="77777777" w:rsidR="000D76C7" w:rsidRPr="0023300A" w:rsidRDefault="000D76C7" w:rsidP="000D76C7">
            <w:pPr>
              <w:spacing w:after="0" w:line="240" w:lineRule="auto"/>
              <w:jc w:val="center"/>
              <w:rPr>
                <w:rFonts w:ascii="Times New Roman" w:eastAsia="Times New Roman" w:hAnsi="Times New Roman" w:cs="Times New Roman"/>
                <w:b/>
                <w:bCs/>
                <w:color w:val="000000"/>
                <w:sz w:val="24"/>
                <w:szCs w:val="24"/>
              </w:rPr>
            </w:pPr>
            <w:r w:rsidRPr="0023300A">
              <w:rPr>
                <w:rFonts w:ascii="Times New Roman" w:eastAsia="Times New Roman" w:hAnsi="Times New Roman" w:cs="Times New Roman"/>
                <w:b/>
                <w:bCs/>
                <w:color w:val="000000"/>
                <w:sz w:val="24"/>
                <w:szCs w:val="24"/>
              </w:rPr>
              <w:t>77</w:t>
            </w:r>
          </w:p>
        </w:tc>
        <w:tc>
          <w:tcPr>
            <w:tcW w:w="930" w:type="dxa"/>
            <w:tcBorders>
              <w:top w:val="nil"/>
              <w:left w:val="nil"/>
              <w:bottom w:val="single" w:sz="4" w:space="0" w:color="auto"/>
              <w:right w:val="single" w:sz="4" w:space="0" w:color="auto"/>
            </w:tcBorders>
            <w:shd w:val="clear" w:color="auto" w:fill="auto"/>
            <w:noWrap/>
            <w:vAlign w:val="center"/>
            <w:hideMark/>
          </w:tcPr>
          <w:p w14:paraId="5FE85C76" w14:textId="77777777" w:rsidR="000D76C7" w:rsidRPr="0023300A" w:rsidRDefault="000D76C7" w:rsidP="000D76C7">
            <w:pPr>
              <w:spacing w:after="0" w:line="240" w:lineRule="auto"/>
              <w:jc w:val="center"/>
              <w:rPr>
                <w:rFonts w:ascii="Times New Roman" w:eastAsia="Times New Roman" w:hAnsi="Times New Roman" w:cs="Times New Roman"/>
                <w:b/>
                <w:bCs/>
                <w:color w:val="000000"/>
                <w:sz w:val="24"/>
                <w:szCs w:val="24"/>
              </w:rPr>
            </w:pPr>
            <w:r w:rsidRPr="0023300A">
              <w:rPr>
                <w:rFonts w:ascii="Times New Roman" w:eastAsia="Times New Roman" w:hAnsi="Times New Roman" w:cs="Times New Roman"/>
                <w:b/>
                <w:bCs/>
                <w:color w:val="000000"/>
                <w:sz w:val="24"/>
                <w:szCs w:val="24"/>
              </w:rPr>
              <w:t>75</w:t>
            </w:r>
          </w:p>
        </w:tc>
        <w:tc>
          <w:tcPr>
            <w:tcW w:w="1052" w:type="dxa"/>
            <w:tcBorders>
              <w:top w:val="nil"/>
              <w:left w:val="nil"/>
              <w:bottom w:val="single" w:sz="4" w:space="0" w:color="auto"/>
              <w:right w:val="single" w:sz="4" w:space="0" w:color="auto"/>
            </w:tcBorders>
            <w:shd w:val="clear" w:color="auto" w:fill="auto"/>
            <w:vAlign w:val="center"/>
          </w:tcPr>
          <w:p w14:paraId="702FFD52" w14:textId="77777777" w:rsidR="000D76C7" w:rsidRPr="0023300A" w:rsidRDefault="000D76C7" w:rsidP="000D76C7">
            <w:pPr>
              <w:spacing w:after="0" w:line="240" w:lineRule="auto"/>
              <w:jc w:val="center"/>
              <w:rPr>
                <w:rFonts w:ascii="Times New Roman" w:eastAsia="Times New Roman" w:hAnsi="Times New Roman" w:cs="Times New Roman"/>
                <w:b/>
                <w:bCs/>
                <w:color w:val="000000"/>
                <w:sz w:val="24"/>
                <w:szCs w:val="24"/>
              </w:rPr>
            </w:pPr>
            <w:r w:rsidRPr="0023300A">
              <w:rPr>
                <w:rFonts w:ascii="Times New Roman" w:eastAsia="Times New Roman" w:hAnsi="Times New Roman" w:cs="Times New Roman"/>
                <w:b/>
                <w:bCs/>
                <w:color w:val="000000"/>
                <w:sz w:val="24"/>
                <w:szCs w:val="24"/>
              </w:rPr>
              <w:t>74</w:t>
            </w:r>
          </w:p>
        </w:tc>
      </w:tr>
    </w:tbl>
    <w:p w14:paraId="26C45267" w14:textId="77777777" w:rsidR="000D76C7" w:rsidRPr="0023300A" w:rsidRDefault="000D76C7" w:rsidP="00D5313C">
      <w:pPr>
        <w:pStyle w:val="af7"/>
        <w:jc w:val="both"/>
        <w:rPr>
          <w:rFonts w:ascii="Times New Roman" w:hAnsi="Times New Roman"/>
          <w:b/>
          <w:sz w:val="24"/>
          <w:szCs w:val="24"/>
        </w:rPr>
      </w:pPr>
      <w:r w:rsidRPr="0023300A">
        <w:rPr>
          <w:rFonts w:ascii="Times New Roman" w:hAnsi="Times New Roman"/>
          <w:b/>
          <w:sz w:val="24"/>
          <w:szCs w:val="24"/>
        </w:rPr>
        <w:t>Затраты на содержание дорог:</w:t>
      </w:r>
    </w:p>
    <w:p w14:paraId="5499F2BD" w14:textId="77777777" w:rsidR="000D76C7" w:rsidRPr="0023300A" w:rsidRDefault="000D76C7" w:rsidP="000D76C7">
      <w:pPr>
        <w:pStyle w:val="af7"/>
        <w:ind w:firstLine="567"/>
        <w:jc w:val="both"/>
        <w:rPr>
          <w:rFonts w:ascii="Times New Roman" w:hAnsi="Times New Roman"/>
          <w:sz w:val="24"/>
          <w:szCs w:val="24"/>
        </w:rPr>
      </w:pPr>
    </w:p>
    <w:tbl>
      <w:tblPr>
        <w:tblW w:w="9300" w:type="dxa"/>
        <w:tblInd w:w="93" w:type="dxa"/>
        <w:tblLook w:val="04A0" w:firstRow="1" w:lastRow="0" w:firstColumn="1" w:lastColumn="0" w:noHBand="0" w:noVBand="1"/>
      </w:tblPr>
      <w:tblGrid>
        <w:gridCol w:w="3276"/>
        <w:gridCol w:w="992"/>
        <w:gridCol w:w="992"/>
        <w:gridCol w:w="992"/>
        <w:gridCol w:w="993"/>
        <w:gridCol w:w="992"/>
        <w:gridCol w:w="1063"/>
      </w:tblGrid>
      <w:tr w:rsidR="000D76C7" w:rsidRPr="0023300A" w14:paraId="7B8C4271" w14:textId="77777777" w:rsidTr="000D76C7">
        <w:trPr>
          <w:trHeight w:val="600"/>
        </w:trPr>
        <w:tc>
          <w:tcPr>
            <w:tcW w:w="3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214C7" w14:textId="77777777" w:rsidR="000D76C7" w:rsidRPr="0023300A" w:rsidRDefault="000D76C7" w:rsidP="000D76C7">
            <w:pPr>
              <w:spacing w:after="0" w:line="240" w:lineRule="auto"/>
              <w:jc w:val="center"/>
              <w:rPr>
                <w:rFonts w:ascii="Times New Roman" w:eastAsia="Times New Roman" w:hAnsi="Times New Roman" w:cs="Times New Roman"/>
                <w:b/>
                <w:bCs/>
                <w:color w:val="000000"/>
                <w:sz w:val="24"/>
                <w:szCs w:val="24"/>
              </w:rPr>
            </w:pPr>
            <w:r w:rsidRPr="0023300A">
              <w:rPr>
                <w:rFonts w:ascii="Times New Roman" w:eastAsia="Times New Roman" w:hAnsi="Times New Roman" w:cs="Times New Roman"/>
                <w:b/>
                <w:bCs/>
                <w:color w:val="000000"/>
                <w:sz w:val="24"/>
                <w:szCs w:val="24"/>
              </w:rPr>
              <w:t>Наименование работ</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7E3E126" w14:textId="77777777" w:rsidR="000D76C7" w:rsidRPr="0023300A" w:rsidRDefault="000D76C7" w:rsidP="000D76C7">
            <w:pPr>
              <w:spacing w:after="0" w:line="240" w:lineRule="auto"/>
              <w:jc w:val="center"/>
              <w:rPr>
                <w:rFonts w:ascii="Times New Roman" w:eastAsia="Times New Roman" w:hAnsi="Times New Roman" w:cs="Times New Roman"/>
                <w:b/>
                <w:bCs/>
                <w:color w:val="000000"/>
                <w:sz w:val="24"/>
                <w:szCs w:val="24"/>
              </w:rPr>
            </w:pPr>
            <w:r w:rsidRPr="0023300A">
              <w:rPr>
                <w:rFonts w:ascii="Times New Roman" w:eastAsia="Times New Roman" w:hAnsi="Times New Roman" w:cs="Times New Roman"/>
                <w:b/>
                <w:bCs/>
                <w:color w:val="000000"/>
                <w:sz w:val="24"/>
                <w:szCs w:val="24"/>
              </w:rPr>
              <w:t>2015 г., млн. руб.</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C4133E4" w14:textId="77777777" w:rsidR="000D76C7" w:rsidRPr="0023300A" w:rsidRDefault="000D76C7" w:rsidP="000D76C7">
            <w:pPr>
              <w:spacing w:after="0" w:line="240" w:lineRule="auto"/>
              <w:jc w:val="center"/>
              <w:rPr>
                <w:rFonts w:ascii="Times New Roman" w:eastAsia="Times New Roman" w:hAnsi="Times New Roman" w:cs="Times New Roman"/>
                <w:b/>
                <w:bCs/>
                <w:color w:val="000000"/>
                <w:sz w:val="24"/>
                <w:szCs w:val="24"/>
              </w:rPr>
            </w:pPr>
            <w:r w:rsidRPr="0023300A">
              <w:rPr>
                <w:rFonts w:ascii="Times New Roman" w:eastAsia="Times New Roman" w:hAnsi="Times New Roman" w:cs="Times New Roman"/>
                <w:b/>
                <w:bCs/>
                <w:color w:val="000000"/>
                <w:sz w:val="24"/>
                <w:szCs w:val="24"/>
              </w:rPr>
              <w:t>2016 г., млн. руб.</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C707770" w14:textId="77777777" w:rsidR="000D76C7" w:rsidRPr="0023300A" w:rsidRDefault="000D76C7" w:rsidP="000D76C7">
            <w:pPr>
              <w:spacing w:after="0" w:line="240" w:lineRule="auto"/>
              <w:jc w:val="center"/>
              <w:rPr>
                <w:rFonts w:ascii="Times New Roman" w:eastAsia="Times New Roman" w:hAnsi="Times New Roman" w:cs="Times New Roman"/>
                <w:b/>
                <w:bCs/>
                <w:color w:val="000000"/>
                <w:sz w:val="24"/>
                <w:szCs w:val="24"/>
              </w:rPr>
            </w:pPr>
            <w:r w:rsidRPr="0023300A">
              <w:rPr>
                <w:rFonts w:ascii="Times New Roman" w:eastAsia="Times New Roman" w:hAnsi="Times New Roman" w:cs="Times New Roman"/>
                <w:b/>
                <w:bCs/>
                <w:color w:val="000000"/>
                <w:sz w:val="24"/>
                <w:szCs w:val="24"/>
              </w:rPr>
              <w:t>2017 г., млн. руб.</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1A2D3B5" w14:textId="77777777" w:rsidR="000D76C7" w:rsidRPr="0023300A" w:rsidRDefault="000D76C7" w:rsidP="000D76C7">
            <w:pPr>
              <w:spacing w:after="0" w:line="240" w:lineRule="auto"/>
              <w:jc w:val="center"/>
              <w:rPr>
                <w:rFonts w:ascii="Times New Roman" w:eastAsia="Times New Roman" w:hAnsi="Times New Roman" w:cs="Times New Roman"/>
                <w:b/>
                <w:bCs/>
                <w:color w:val="000000"/>
                <w:sz w:val="24"/>
                <w:szCs w:val="24"/>
              </w:rPr>
            </w:pPr>
            <w:r w:rsidRPr="0023300A">
              <w:rPr>
                <w:rFonts w:ascii="Times New Roman" w:eastAsia="Times New Roman" w:hAnsi="Times New Roman" w:cs="Times New Roman"/>
                <w:b/>
                <w:bCs/>
                <w:color w:val="000000"/>
                <w:sz w:val="24"/>
                <w:szCs w:val="24"/>
              </w:rPr>
              <w:t>2018 г., млн. руб.</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EA0C6A9" w14:textId="77777777" w:rsidR="000D76C7" w:rsidRPr="0023300A" w:rsidRDefault="000D76C7" w:rsidP="000D76C7">
            <w:pPr>
              <w:spacing w:after="0" w:line="240" w:lineRule="auto"/>
              <w:jc w:val="center"/>
              <w:rPr>
                <w:rFonts w:ascii="Times New Roman" w:eastAsia="Times New Roman" w:hAnsi="Times New Roman" w:cs="Times New Roman"/>
                <w:b/>
                <w:bCs/>
                <w:color w:val="000000"/>
                <w:sz w:val="24"/>
                <w:szCs w:val="24"/>
              </w:rPr>
            </w:pPr>
            <w:r w:rsidRPr="0023300A">
              <w:rPr>
                <w:rFonts w:ascii="Times New Roman" w:eastAsia="Times New Roman" w:hAnsi="Times New Roman" w:cs="Times New Roman"/>
                <w:b/>
                <w:bCs/>
                <w:color w:val="000000"/>
                <w:sz w:val="24"/>
                <w:szCs w:val="24"/>
              </w:rPr>
              <w:t>2019 г., млн. руб.</w:t>
            </w:r>
          </w:p>
        </w:tc>
        <w:tc>
          <w:tcPr>
            <w:tcW w:w="1063" w:type="dxa"/>
            <w:tcBorders>
              <w:top w:val="single" w:sz="4" w:space="0" w:color="auto"/>
              <w:left w:val="nil"/>
              <w:bottom w:val="single" w:sz="4" w:space="0" w:color="auto"/>
              <w:right w:val="single" w:sz="4" w:space="0" w:color="auto"/>
            </w:tcBorders>
            <w:shd w:val="clear" w:color="auto" w:fill="auto"/>
            <w:vAlign w:val="center"/>
          </w:tcPr>
          <w:p w14:paraId="48F1F745" w14:textId="77777777" w:rsidR="000D76C7" w:rsidRPr="0023300A" w:rsidRDefault="000D76C7" w:rsidP="000D76C7">
            <w:pPr>
              <w:spacing w:after="0" w:line="240" w:lineRule="auto"/>
              <w:jc w:val="center"/>
              <w:rPr>
                <w:rFonts w:ascii="Times New Roman" w:eastAsia="Times New Roman" w:hAnsi="Times New Roman" w:cs="Times New Roman"/>
                <w:b/>
                <w:bCs/>
                <w:color w:val="000000"/>
                <w:sz w:val="24"/>
                <w:szCs w:val="24"/>
              </w:rPr>
            </w:pPr>
            <w:r w:rsidRPr="0023300A">
              <w:rPr>
                <w:rFonts w:ascii="Times New Roman" w:eastAsia="Times New Roman" w:hAnsi="Times New Roman" w:cs="Times New Roman"/>
                <w:b/>
                <w:bCs/>
                <w:color w:val="000000"/>
                <w:sz w:val="24"/>
                <w:szCs w:val="24"/>
              </w:rPr>
              <w:t>2020 г.,</w:t>
            </w:r>
          </w:p>
          <w:p w14:paraId="05A7DC8D" w14:textId="77777777" w:rsidR="000D76C7" w:rsidRPr="0023300A" w:rsidRDefault="000D76C7" w:rsidP="000D76C7">
            <w:pPr>
              <w:spacing w:after="0" w:line="240" w:lineRule="auto"/>
              <w:jc w:val="center"/>
              <w:rPr>
                <w:rFonts w:ascii="Times New Roman" w:eastAsia="Times New Roman" w:hAnsi="Times New Roman" w:cs="Times New Roman"/>
                <w:b/>
                <w:bCs/>
                <w:color w:val="000000"/>
                <w:sz w:val="24"/>
                <w:szCs w:val="24"/>
              </w:rPr>
            </w:pPr>
            <w:r w:rsidRPr="0023300A">
              <w:rPr>
                <w:rFonts w:ascii="Times New Roman" w:eastAsia="Times New Roman" w:hAnsi="Times New Roman" w:cs="Times New Roman"/>
                <w:b/>
                <w:bCs/>
                <w:color w:val="000000"/>
                <w:sz w:val="24"/>
                <w:szCs w:val="24"/>
              </w:rPr>
              <w:t>млн.</w:t>
            </w:r>
          </w:p>
          <w:p w14:paraId="13C4AF78" w14:textId="77777777" w:rsidR="000D76C7" w:rsidRPr="0023300A" w:rsidRDefault="000D76C7" w:rsidP="000D76C7">
            <w:pPr>
              <w:spacing w:after="0" w:line="240" w:lineRule="auto"/>
              <w:jc w:val="center"/>
              <w:rPr>
                <w:rFonts w:ascii="Times New Roman" w:eastAsia="Times New Roman" w:hAnsi="Times New Roman" w:cs="Times New Roman"/>
                <w:b/>
                <w:bCs/>
                <w:color w:val="000000"/>
                <w:sz w:val="24"/>
                <w:szCs w:val="24"/>
              </w:rPr>
            </w:pPr>
            <w:r w:rsidRPr="0023300A">
              <w:rPr>
                <w:rFonts w:ascii="Times New Roman" w:eastAsia="Times New Roman" w:hAnsi="Times New Roman" w:cs="Times New Roman"/>
                <w:b/>
                <w:bCs/>
                <w:color w:val="000000"/>
                <w:sz w:val="24"/>
                <w:szCs w:val="24"/>
              </w:rPr>
              <w:t>руб.</w:t>
            </w:r>
          </w:p>
        </w:tc>
      </w:tr>
      <w:tr w:rsidR="000D76C7" w:rsidRPr="0023300A" w14:paraId="1426BEE4" w14:textId="77777777" w:rsidTr="000D76C7">
        <w:trPr>
          <w:trHeight w:val="137"/>
        </w:trPr>
        <w:tc>
          <w:tcPr>
            <w:tcW w:w="3276" w:type="dxa"/>
            <w:tcBorders>
              <w:top w:val="nil"/>
              <w:left w:val="single" w:sz="4" w:space="0" w:color="auto"/>
              <w:bottom w:val="nil"/>
              <w:right w:val="single" w:sz="4" w:space="0" w:color="auto"/>
            </w:tcBorders>
            <w:shd w:val="clear" w:color="auto" w:fill="auto"/>
            <w:vAlign w:val="center"/>
            <w:hideMark/>
          </w:tcPr>
          <w:p w14:paraId="4EDDDD90" w14:textId="77777777" w:rsidR="000D76C7" w:rsidRPr="0023300A" w:rsidRDefault="000D76C7" w:rsidP="000D76C7">
            <w:pPr>
              <w:spacing w:after="0" w:line="240" w:lineRule="auto"/>
              <w:rPr>
                <w:rFonts w:ascii="Times New Roman" w:eastAsia="Times New Roman" w:hAnsi="Times New Roman" w:cs="Times New Roman"/>
                <w:color w:val="000000"/>
                <w:sz w:val="24"/>
                <w:szCs w:val="24"/>
              </w:rPr>
            </w:pPr>
            <w:r w:rsidRPr="0023300A">
              <w:rPr>
                <w:rFonts w:ascii="Times New Roman" w:hAnsi="Times New Roman" w:cs="Times New Roman"/>
                <w:sz w:val="24"/>
                <w:szCs w:val="24"/>
              </w:rPr>
              <w:t>Содержание дорог</w:t>
            </w:r>
          </w:p>
        </w:tc>
        <w:tc>
          <w:tcPr>
            <w:tcW w:w="992" w:type="dxa"/>
            <w:tcBorders>
              <w:top w:val="nil"/>
              <w:left w:val="nil"/>
              <w:bottom w:val="nil"/>
              <w:right w:val="single" w:sz="4" w:space="0" w:color="auto"/>
            </w:tcBorders>
            <w:shd w:val="clear" w:color="auto" w:fill="auto"/>
            <w:vAlign w:val="center"/>
            <w:hideMark/>
          </w:tcPr>
          <w:p w14:paraId="3089C889" w14:textId="77777777" w:rsidR="000D76C7" w:rsidRPr="0023300A" w:rsidRDefault="000D76C7" w:rsidP="000D76C7">
            <w:pPr>
              <w:pStyle w:val="af7"/>
              <w:jc w:val="center"/>
              <w:rPr>
                <w:rFonts w:ascii="Times New Roman" w:hAnsi="Times New Roman"/>
                <w:sz w:val="24"/>
                <w:szCs w:val="24"/>
              </w:rPr>
            </w:pPr>
            <w:r w:rsidRPr="0023300A">
              <w:rPr>
                <w:rFonts w:ascii="Times New Roman" w:hAnsi="Times New Roman"/>
                <w:sz w:val="24"/>
                <w:szCs w:val="24"/>
              </w:rPr>
              <w:t>1,6</w:t>
            </w:r>
          </w:p>
        </w:tc>
        <w:tc>
          <w:tcPr>
            <w:tcW w:w="992" w:type="dxa"/>
            <w:tcBorders>
              <w:top w:val="nil"/>
              <w:left w:val="nil"/>
              <w:bottom w:val="nil"/>
              <w:right w:val="single" w:sz="4" w:space="0" w:color="auto"/>
            </w:tcBorders>
            <w:shd w:val="clear" w:color="auto" w:fill="auto"/>
            <w:vAlign w:val="center"/>
            <w:hideMark/>
          </w:tcPr>
          <w:p w14:paraId="30DF06D6" w14:textId="77777777" w:rsidR="000D76C7" w:rsidRPr="0023300A" w:rsidRDefault="000D76C7" w:rsidP="000D76C7">
            <w:pPr>
              <w:pStyle w:val="af7"/>
              <w:jc w:val="center"/>
              <w:rPr>
                <w:rFonts w:ascii="Times New Roman" w:hAnsi="Times New Roman"/>
                <w:sz w:val="24"/>
                <w:szCs w:val="24"/>
              </w:rPr>
            </w:pPr>
            <w:r w:rsidRPr="0023300A">
              <w:rPr>
                <w:rFonts w:ascii="Times New Roman" w:hAnsi="Times New Roman"/>
                <w:sz w:val="24"/>
                <w:szCs w:val="24"/>
              </w:rPr>
              <w:t>3,6</w:t>
            </w:r>
          </w:p>
        </w:tc>
        <w:tc>
          <w:tcPr>
            <w:tcW w:w="992" w:type="dxa"/>
            <w:tcBorders>
              <w:top w:val="nil"/>
              <w:left w:val="nil"/>
              <w:bottom w:val="nil"/>
              <w:right w:val="single" w:sz="4" w:space="0" w:color="auto"/>
            </w:tcBorders>
            <w:shd w:val="clear" w:color="auto" w:fill="auto"/>
            <w:vAlign w:val="center"/>
            <w:hideMark/>
          </w:tcPr>
          <w:p w14:paraId="77161C20" w14:textId="77777777" w:rsidR="000D76C7" w:rsidRPr="0023300A" w:rsidRDefault="000D76C7" w:rsidP="000D76C7">
            <w:pPr>
              <w:pStyle w:val="af7"/>
              <w:jc w:val="center"/>
              <w:rPr>
                <w:rFonts w:ascii="Times New Roman" w:hAnsi="Times New Roman"/>
                <w:sz w:val="24"/>
                <w:szCs w:val="24"/>
              </w:rPr>
            </w:pPr>
            <w:r w:rsidRPr="0023300A">
              <w:rPr>
                <w:rFonts w:ascii="Times New Roman" w:hAnsi="Times New Roman"/>
                <w:sz w:val="24"/>
                <w:szCs w:val="24"/>
              </w:rPr>
              <w:t>4,4</w:t>
            </w:r>
          </w:p>
        </w:tc>
        <w:tc>
          <w:tcPr>
            <w:tcW w:w="993" w:type="dxa"/>
            <w:tcBorders>
              <w:top w:val="nil"/>
              <w:left w:val="nil"/>
              <w:bottom w:val="nil"/>
              <w:right w:val="single" w:sz="4" w:space="0" w:color="auto"/>
            </w:tcBorders>
            <w:shd w:val="clear" w:color="auto" w:fill="auto"/>
            <w:vAlign w:val="center"/>
            <w:hideMark/>
          </w:tcPr>
          <w:p w14:paraId="2641F668"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6,9</w:t>
            </w:r>
          </w:p>
        </w:tc>
        <w:tc>
          <w:tcPr>
            <w:tcW w:w="992" w:type="dxa"/>
            <w:tcBorders>
              <w:top w:val="nil"/>
              <w:left w:val="nil"/>
              <w:bottom w:val="nil"/>
              <w:right w:val="single" w:sz="4" w:space="0" w:color="auto"/>
            </w:tcBorders>
            <w:shd w:val="clear" w:color="auto" w:fill="auto"/>
            <w:vAlign w:val="center"/>
            <w:hideMark/>
          </w:tcPr>
          <w:p w14:paraId="4B96B425"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7,4</w:t>
            </w:r>
          </w:p>
        </w:tc>
        <w:tc>
          <w:tcPr>
            <w:tcW w:w="1063" w:type="dxa"/>
            <w:tcBorders>
              <w:top w:val="nil"/>
              <w:left w:val="nil"/>
              <w:bottom w:val="nil"/>
              <w:right w:val="single" w:sz="4" w:space="0" w:color="auto"/>
            </w:tcBorders>
            <w:shd w:val="clear" w:color="auto" w:fill="auto"/>
            <w:vAlign w:val="center"/>
          </w:tcPr>
          <w:p w14:paraId="6F89CA67"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8,1</w:t>
            </w:r>
          </w:p>
        </w:tc>
      </w:tr>
      <w:tr w:rsidR="000D76C7" w:rsidRPr="0023300A" w14:paraId="0389A54C" w14:textId="77777777" w:rsidTr="000D76C7">
        <w:trPr>
          <w:trHeight w:val="180"/>
        </w:trPr>
        <w:tc>
          <w:tcPr>
            <w:tcW w:w="3276" w:type="dxa"/>
            <w:tcBorders>
              <w:top w:val="nil"/>
              <w:left w:val="single" w:sz="4" w:space="0" w:color="auto"/>
              <w:bottom w:val="single" w:sz="4" w:space="0" w:color="auto"/>
              <w:right w:val="single" w:sz="4" w:space="0" w:color="auto"/>
            </w:tcBorders>
            <w:shd w:val="clear" w:color="auto" w:fill="auto"/>
            <w:vAlign w:val="center"/>
            <w:hideMark/>
          </w:tcPr>
          <w:p w14:paraId="2D75F2D7" w14:textId="77777777" w:rsidR="000D76C7" w:rsidRPr="0023300A" w:rsidRDefault="000D76C7" w:rsidP="000D76C7">
            <w:pPr>
              <w:spacing w:after="0" w:line="240" w:lineRule="auto"/>
              <w:rPr>
                <w:rFonts w:ascii="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14:paraId="20F1FCEC" w14:textId="77777777" w:rsidR="000D76C7" w:rsidRPr="0023300A" w:rsidRDefault="000D76C7" w:rsidP="000D76C7">
            <w:pPr>
              <w:pStyle w:val="af7"/>
              <w:jc w:val="center"/>
              <w:rPr>
                <w:rFonts w:ascii="Times New Roman" w:hAnsi="Times New Roman"/>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14:paraId="7E80A2E7" w14:textId="77777777" w:rsidR="000D76C7" w:rsidRPr="0023300A" w:rsidRDefault="000D76C7" w:rsidP="000D76C7">
            <w:pPr>
              <w:pStyle w:val="af7"/>
              <w:jc w:val="center"/>
              <w:rPr>
                <w:rFonts w:ascii="Times New Roman" w:hAnsi="Times New Roman"/>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14:paraId="27F66876" w14:textId="77777777" w:rsidR="000D76C7" w:rsidRPr="0023300A" w:rsidRDefault="000D76C7" w:rsidP="000D76C7">
            <w:pPr>
              <w:pStyle w:val="af7"/>
              <w:jc w:val="center"/>
              <w:rPr>
                <w:rFonts w:ascii="Times New Roman" w:hAnsi="Times New Roman"/>
                <w:sz w:val="24"/>
                <w:szCs w:val="24"/>
              </w:rPr>
            </w:pPr>
          </w:p>
        </w:tc>
        <w:tc>
          <w:tcPr>
            <w:tcW w:w="993" w:type="dxa"/>
            <w:tcBorders>
              <w:top w:val="nil"/>
              <w:left w:val="nil"/>
              <w:bottom w:val="single" w:sz="4" w:space="0" w:color="auto"/>
              <w:right w:val="single" w:sz="4" w:space="0" w:color="auto"/>
            </w:tcBorders>
            <w:shd w:val="clear" w:color="auto" w:fill="auto"/>
            <w:vAlign w:val="center"/>
            <w:hideMark/>
          </w:tcPr>
          <w:p w14:paraId="33124A1D"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14:paraId="5FB20CCE"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p>
        </w:tc>
        <w:tc>
          <w:tcPr>
            <w:tcW w:w="1063" w:type="dxa"/>
            <w:tcBorders>
              <w:top w:val="nil"/>
              <w:left w:val="nil"/>
              <w:bottom w:val="single" w:sz="4" w:space="0" w:color="auto"/>
              <w:right w:val="single" w:sz="4" w:space="0" w:color="auto"/>
            </w:tcBorders>
            <w:shd w:val="clear" w:color="auto" w:fill="auto"/>
            <w:vAlign w:val="center"/>
          </w:tcPr>
          <w:p w14:paraId="4CA2259C"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p>
        </w:tc>
      </w:tr>
      <w:tr w:rsidR="000D76C7" w:rsidRPr="0023300A" w14:paraId="1AA6400D" w14:textId="77777777" w:rsidTr="000D76C7">
        <w:trPr>
          <w:trHeight w:val="90"/>
        </w:trPr>
        <w:tc>
          <w:tcPr>
            <w:tcW w:w="3276" w:type="dxa"/>
            <w:tcBorders>
              <w:top w:val="single" w:sz="4" w:space="0" w:color="auto"/>
              <w:left w:val="single" w:sz="4" w:space="0" w:color="auto"/>
              <w:bottom w:val="nil"/>
              <w:right w:val="single" w:sz="4" w:space="0" w:color="auto"/>
            </w:tcBorders>
            <w:shd w:val="clear" w:color="auto" w:fill="auto"/>
            <w:vAlign w:val="center"/>
            <w:hideMark/>
          </w:tcPr>
          <w:p w14:paraId="5296FCFF" w14:textId="77777777" w:rsidR="000D76C7" w:rsidRPr="0023300A" w:rsidRDefault="000D76C7" w:rsidP="000D76C7">
            <w:pPr>
              <w:spacing w:after="0" w:line="240" w:lineRule="auto"/>
              <w:rPr>
                <w:rFonts w:ascii="Times New Roman" w:hAnsi="Times New Roman" w:cs="Times New Roman"/>
                <w:sz w:val="24"/>
                <w:szCs w:val="24"/>
              </w:rPr>
            </w:pPr>
          </w:p>
        </w:tc>
        <w:tc>
          <w:tcPr>
            <w:tcW w:w="992" w:type="dxa"/>
            <w:tcBorders>
              <w:top w:val="single" w:sz="4" w:space="0" w:color="auto"/>
              <w:left w:val="nil"/>
              <w:bottom w:val="nil"/>
            </w:tcBorders>
            <w:shd w:val="clear" w:color="auto" w:fill="auto"/>
            <w:vAlign w:val="center"/>
            <w:hideMark/>
          </w:tcPr>
          <w:p w14:paraId="057498CF" w14:textId="77777777" w:rsidR="000D76C7" w:rsidRPr="0023300A" w:rsidRDefault="000D76C7" w:rsidP="000D76C7">
            <w:pPr>
              <w:pStyle w:val="af7"/>
              <w:jc w:val="center"/>
              <w:rPr>
                <w:rFonts w:ascii="Times New Roman" w:hAnsi="Times New Roman"/>
                <w:sz w:val="24"/>
                <w:szCs w:val="24"/>
              </w:rPr>
            </w:pPr>
          </w:p>
        </w:tc>
        <w:tc>
          <w:tcPr>
            <w:tcW w:w="992" w:type="dxa"/>
            <w:vMerge w:val="restart"/>
            <w:tcBorders>
              <w:top w:val="single" w:sz="4" w:space="0" w:color="auto"/>
              <w:left w:val="nil"/>
            </w:tcBorders>
            <w:shd w:val="clear" w:color="auto" w:fill="auto"/>
            <w:vAlign w:val="center"/>
            <w:hideMark/>
          </w:tcPr>
          <w:p w14:paraId="6516EC54" w14:textId="77777777" w:rsidR="000D76C7" w:rsidRPr="0023300A" w:rsidRDefault="000D76C7" w:rsidP="000D76C7">
            <w:pPr>
              <w:pStyle w:val="af7"/>
              <w:jc w:val="center"/>
              <w:rPr>
                <w:rFonts w:ascii="Times New Roman" w:hAnsi="Times New Roman"/>
                <w:sz w:val="24"/>
                <w:szCs w:val="24"/>
              </w:rPr>
            </w:pPr>
          </w:p>
        </w:tc>
        <w:tc>
          <w:tcPr>
            <w:tcW w:w="4040" w:type="dxa"/>
            <w:gridSpan w:val="4"/>
            <w:tcBorders>
              <w:top w:val="single" w:sz="4" w:space="0" w:color="auto"/>
              <w:left w:val="nil"/>
              <w:bottom w:val="nil"/>
              <w:right w:val="single" w:sz="4" w:space="0" w:color="auto"/>
            </w:tcBorders>
            <w:shd w:val="clear" w:color="auto" w:fill="auto"/>
            <w:vAlign w:val="center"/>
            <w:hideMark/>
          </w:tcPr>
          <w:p w14:paraId="3B753605"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p>
        </w:tc>
      </w:tr>
      <w:tr w:rsidR="000D76C7" w:rsidRPr="0023300A" w14:paraId="31508AF3" w14:textId="77777777" w:rsidTr="000D76C7">
        <w:trPr>
          <w:trHeight w:val="137"/>
        </w:trPr>
        <w:tc>
          <w:tcPr>
            <w:tcW w:w="3276" w:type="dxa"/>
            <w:tcBorders>
              <w:top w:val="nil"/>
              <w:left w:val="single" w:sz="4" w:space="0" w:color="auto"/>
              <w:bottom w:val="single" w:sz="4" w:space="0" w:color="auto"/>
              <w:right w:val="single" w:sz="4" w:space="0" w:color="auto"/>
            </w:tcBorders>
            <w:shd w:val="clear" w:color="auto" w:fill="auto"/>
            <w:vAlign w:val="center"/>
            <w:hideMark/>
          </w:tcPr>
          <w:p w14:paraId="76F3EB37" w14:textId="77777777" w:rsidR="000D76C7" w:rsidRPr="0023300A" w:rsidRDefault="000D76C7" w:rsidP="000D76C7">
            <w:pPr>
              <w:spacing w:after="0" w:line="240" w:lineRule="auto"/>
              <w:jc w:val="right"/>
              <w:rPr>
                <w:rFonts w:ascii="Times New Roman" w:hAnsi="Times New Roman" w:cs="Times New Roman"/>
                <w:b/>
                <w:sz w:val="24"/>
                <w:szCs w:val="24"/>
              </w:rPr>
            </w:pPr>
            <w:r w:rsidRPr="0023300A">
              <w:rPr>
                <w:rFonts w:ascii="Times New Roman" w:hAnsi="Times New Roman" w:cs="Times New Roman"/>
                <w:b/>
                <w:sz w:val="24"/>
                <w:szCs w:val="24"/>
              </w:rPr>
              <w:t>ИТОГО</w:t>
            </w:r>
          </w:p>
        </w:tc>
        <w:tc>
          <w:tcPr>
            <w:tcW w:w="992" w:type="dxa"/>
            <w:tcBorders>
              <w:top w:val="nil"/>
              <w:left w:val="nil"/>
              <w:bottom w:val="single" w:sz="4" w:space="0" w:color="auto"/>
            </w:tcBorders>
            <w:shd w:val="clear" w:color="auto" w:fill="auto"/>
            <w:vAlign w:val="center"/>
            <w:hideMark/>
          </w:tcPr>
          <w:p w14:paraId="06939B8A" w14:textId="77777777" w:rsidR="000D76C7" w:rsidRPr="0023300A" w:rsidRDefault="000D76C7" w:rsidP="000D76C7">
            <w:pPr>
              <w:pStyle w:val="af7"/>
              <w:jc w:val="center"/>
              <w:rPr>
                <w:rFonts w:ascii="Times New Roman" w:hAnsi="Times New Roman"/>
                <w:sz w:val="24"/>
                <w:szCs w:val="24"/>
              </w:rPr>
            </w:pPr>
          </w:p>
        </w:tc>
        <w:tc>
          <w:tcPr>
            <w:tcW w:w="992" w:type="dxa"/>
            <w:vMerge/>
            <w:tcBorders>
              <w:left w:val="nil"/>
              <w:bottom w:val="single" w:sz="4" w:space="0" w:color="auto"/>
            </w:tcBorders>
            <w:shd w:val="clear" w:color="auto" w:fill="auto"/>
            <w:vAlign w:val="center"/>
            <w:hideMark/>
          </w:tcPr>
          <w:p w14:paraId="67C2A8AA" w14:textId="77777777" w:rsidR="000D76C7" w:rsidRPr="0023300A" w:rsidRDefault="000D76C7" w:rsidP="000D76C7">
            <w:pPr>
              <w:pStyle w:val="af7"/>
              <w:jc w:val="center"/>
              <w:rPr>
                <w:rFonts w:ascii="Times New Roman" w:hAnsi="Times New Roman"/>
                <w:sz w:val="24"/>
                <w:szCs w:val="24"/>
              </w:rPr>
            </w:pPr>
          </w:p>
        </w:tc>
        <w:tc>
          <w:tcPr>
            <w:tcW w:w="4040" w:type="dxa"/>
            <w:gridSpan w:val="4"/>
            <w:tcBorders>
              <w:top w:val="nil"/>
              <w:left w:val="nil"/>
              <w:bottom w:val="single" w:sz="4" w:space="0" w:color="auto"/>
              <w:right w:val="single" w:sz="4" w:space="0" w:color="auto"/>
            </w:tcBorders>
            <w:shd w:val="clear" w:color="auto" w:fill="auto"/>
            <w:vAlign w:val="center"/>
            <w:hideMark/>
          </w:tcPr>
          <w:p w14:paraId="31CD700E" w14:textId="77777777" w:rsidR="000D76C7" w:rsidRPr="0023300A" w:rsidRDefault="000D76C7" w:rsidP="000D76C7">
            <w:pPr>
              <w:spacing w:after="0" w:line="240" w:lineRule="auto"/>
              <w:rPr>
                <w:rFonts w:ascii="Times New Roman" w:eastAsia="Times New Roman" w:hAnsi="Times New Roman" w:cs="Times New Roman"/>
                <w:b/>
                <w:color w:val="000000"/>
                <w:sz w:val="24"/>
                <w:szCs w:val="24"/>
              </w:rPr>
            </w:pPr>
            <w:r w:rsidRPr="0023300A">
              <w:rPr>
                <w:rFonts w:ascii="Times New Roman" w:eastAsia="Times New Roman" w:hAnsi="Times New Roman" w:cs="Times New Roman"/>
                <w:b/>
                <w:color w:val="000000"/>
                <w:sz w:val="24"/>
                <w:szCs w:val="24"/>
              </w:rPr>
              <w:t>32,0</w:t>
            </w:r>
          </w:p>
        </w:tc>
      </w:tr>
    </w:tbl>
    <w:p w14:paraId="79EF5927" w14:textId="77777777" w:rsidR="000D76C7" w:rsidRPr="0023300A" w:rsidRDefault="000D76C7" w:rsidP="000D76C7">
      <w:pPr>
        <w:spacing w:after="0" w:line="240" w:lineRule="auto"/>
        <w:ind w:firstLine="567"/>
        <w:jc w:val="both"/>
        <w:rPr>
          <w:rFonts w:ascii="Times New Roman" w:hAnsi="Times New Roman" w:cs="Times New Roman"/>
          <w:sz w:val="24"/>
          <w:szCs w:val="24"/>
        </w:rPr>
      </w:pPr>
    </w:p>
    <w:p w14:paraId="6E3C14F1" w14:textId="77777777" w:rsidR="000D76C7" w:rsidRPr="0023300A" w:rsidRDefault="000D76C7" w:rsidP="000D76C7">
      <w:pPr>
        <w:spacing w:after="0" w:line="240" w:lineRule="auto"/>
        <w:ind w:firstLine="567"/>
        <w:jc w:val="both"/>
        <w:rPr>
          <w:rFonts w:ascii="Times New Roman" w:hAnsi="Times New Roman" w:cs="Times New Roman"/>
          <w:sz w:val="24"/>
          <w:szCs w:val="24"/>
        </w:rPr>
      </w:pPr>
      <w:r w:rsidRPr="0023300A">
        <w:rPr>
          <w:rFonts w:ascii="Times New Roman" w:hAnsi="Times New Roman" w:cs="Times New Roman"/>
          <w:sz w:val="24"/>
          <w:szCs w:val="24"/>
        </w:rPr>
        <w:t>Для решения вопросов качественного содержания дорог, расположенных на территории района, администрацией района проведены конкурсные процедуры и заключены контракты:</w:t>
      </w:r>
    </w:p>
    <w:p w14:paraId="11FC516C" w14:textId="77777777" w:rsidR="000D76C7" w:rsidRPr="0023300A" w:rsidRDefault="000D76C7" w:rsidP="000D76C7">
      <w:pPr>
        <w:spacing w:after="0" w:line="240" w:lineRule="auto"/>
        <w:ind w:firstLine="567"/>
        <w:jc w:val="both"/>
        <w:rPr>
          <w:rFonts w:ascii="Times New Roman" w:hAnsi="Times New Roman" w:cs="Times New Roman"/>
          <w:sz w:val="24"/>
          <w:szCs w:val="24"/>
        </w:rPr>
      </w:pPr>
      <w:r w:rsidRPr="0023300A">
        <w:rPr>
          <w:rFonts w:ascii="Times New Roman" w:hAnsi="Times New Roman" w:cs="Times New Roman"/>
          <w:sz w:val="24"/>
          <w:szCs w:val="24"/>
        </w:rPr>
        <w:t>1. АО «Дорожная служба Иркутской области» (ДСИО);</w:t>
      </w:r>
    </w:p>
    <w:p w14:paraId="17CC570E" w14:textId="77777777" w:rsidR="000D76C7" w:rsidRPr="0023300A" w:rsidRDefault="000D76C7" w:rsidP="000D76C7">
      <w:pPr>
        <w:spacing w:after="0" w:line="240" w:lineRule="auto"/>
        <w:ind w:firstLine="567"/>
        <w:jc w:val="both"/>
        <w:rPr>
          <w:rFonts w:ascii="Times New Roman" w:hAnsi="Times New Roman" w:cs="Times New Roman"/>
          <w:sz w:val="24"/>
          <w:szCs w:val="24"/>
        </w:rPr>
      </w:pPr>
      <w:r w:rsidRPr="0023300A">
        <w:rPr>
          <w:rFonts w:ascii="Times New Roman" w:hAnsi="Times New Roman" w:cs="Times New Roman"/>
          <w:sz w:val="24"/>
          <w:szCs w:val="24"/>
        </w:rPr>
        <w:t xml:space="preserve">2. ИП </w:t>
      </w:r>
      <w:proofErr w:type="spellStart"/>
      <w:r w:rsidRPr="0023300A">
        <w:rPr>
          <w:rFonts w:ascii="Times New Roman" w:hAnsi="Times New Roman" w:cs="Times New Roman"/>
          <w:sz w:val="24"/>
          <w:szCs w:val="24"/>
        </w:rPr>
        <w:t>Алякишев</w:t>
      </w:r>
      <w:proofErr w:type="spellEnd"/>
      <w:r w:rsidRPr="0023300A">
        <w:rPr>
          <w:rFonts w:ascii="Times New Roman" w:hAnsi="Times New Roman" w:cs="Times New Roman"/>
          <w:sz w:val="24"/>
          <w:szCs w:val="24"/>
        </w:rPr>
        <w:t xml:space="preserve"> В.В.;</w:t>
      </w:r>
    </w:p>
    <w:p w14:paraId="15347E1E" w14:textId="77777777" w:rsidR="000D76C7" w:rsidRPr="0023300A" w:rsidRDefault="000D76C7" w:rsidP="000D76C7">
      <w:pPr>
        <w:spacing w:after="0" w:line="240" w:lineRule="auto"/>
        <w:ind w:firstLine="567"/>
        <w:jc w:val="both"/>
        <w:rPr>
          <w:rFonts w:ascii="Times New Roman" w:hAnsi="Times New Roman" w:cs="Times New Roman"/>
          <w:sz w:val="24"/>
          <w:szCs w:val="24"/>
        </w:rPr>
      </w:pPr>
      <w:r w:rsidRPr="0023300A">
        <w:rPr>
          <w:rFonts w:ascii="Times New Roman" w:hAnsi="Times New Roman" w:cs="Times New Roman"/>
          <w:sz w:val="24"/>
          <w:szCs w:val="24"/>
        </w:rPr>
        <w:t>3. ИП Панов О.Ю.;</w:t>
      </w:r>
    </w:p>
    <w:p w14:paraId="19D70A0F" w14:textId="77777777" w:rsidR="000D76C7" w:rsidRPr="0023300A" w:rsidRDefault="000D76C7" w:rsidP="000D76C7">
      <w:pPr>
        <w:spacing w:after="0" w:line="240" w:lineRule="auto"/>
        <w:ind w:firstLine="567"/>
        <w:jc w:val="both"/>
        <w:rPr>
          <w:rFonts w:ascii="Times New Roman" w:hAnsi="Times New Roman" w:cs="Times New Roman"/>
          <w:sz w:val="24"/>
          <w:szCs w:val="24"/>
        </w:rPr>
      </w:pPr>
      <w:r w:rsidRPr="0023300A">
        <w:rPr>
          <w:rFonts w:ascii="Times New Roman" w:hAnsi="Times New Roman" w:cs="Times New Roman"/>
          <w:sz w:val="24"/>
          <w:szCs w:val="24"/>
        </w:rPr>
        <w:t>4. ООО «</w:t>
      </w:r>
      <w:proofErr w:type="spellStart"/>
      <w:r w:rsidRPr="0023300A">
        <w:rPr>
          <w:rFonts w:ascii="Times New Roman" w:hAnsi="Times New Roman" w:cs="Times New Roman"/>
          <w:sz w:val="24"/>
          <w:szCs w:val="24"/>
        </w:rPr>
        <w:t>Ремплюсстрой</w:t>
      </w:r>
      <w:proofErr w:type="spellEnd"/>
      <w:r w:rsidRPr="0023300A">
        <w:rPr>
          <w:rFonts w:ascii="Times New Roman" w:hAnsi="Times New Roman" w:cs="Times New Roman"/>
          <w:sz w:val="24"/>
          <w:szCs w:val="24"/>
        </w:rPr>
        <w:t>»;</w:t>
      </w:r>
    </w:p>
    <w:p w14:paraId="2D860E72" w14:textId="1148B166" w:rsidR="000D76C7" w:rsidRPr="00D5313C" w:rsidRDefault="000D76C7" w:rsidP="00D5313C">
      <w:pPr>
        <w:spacing w:after="0" w:line="240" w:lineRule="auto"/>
        <w:ind w:firstLine="567"/>
        <w:jc w:val="both"/>
        <w:rPr>
          <w:rFonts w:ascii="Times New Roman" w:hAnsi="Times New Roman" w:cs="Times New Roman"/>
          <w:sz w:val="24"/>
          <w:szCs w:val="24"/>
        </w:rPr>
      </w:pPr>
      <w:r w:rsidRPr="0023300A">
        <w:rPr>
          <w:rFonts w:ascii="Times New Roman" w:hAnsi="Times New Roman" w:cs="Times New Roman"/>
          <w:sz w:val="24"/>
          <w:szCs w:val="24"/>
        </w:rPr>
        <w:t>5. МУП «УК Коммунальные услуги».</w:t>
      </w:r>
    </w:p>
    <w:p w14:paraId="5A1F37DC" w14:textId="77777777" w:rsidR="00D5313C" w:rsidRDefault="00D5313C" w:rsidP="00D5313C">
      <w:pPr>
        <w:spacing w:after="0" w:line="240" w:lineRule="auto"/>
        <w:ind w:firstLine="567"/>
        <w:jc w:val="center"/>
        <w:rPr>
          <w:rFonts w:ascii="Times New Roman" w:hAnsi="Times New Roman" w:cs="Times New Roman"/>
          <w:b/>
          <w:sz w:val="24"/>
          <w:szCs w:val="24"/>
        </w:rPr>
      </w:pPr>
    </w:p>
    <w:p w14:paraId="7CB1BD6C" w14:textId="7CEE3975" w:rsidR="00D5313C" w:rsidRPr="0023300A" w:rsidRDefault="000D76C7" w:rsidP="00D5313C">
      <w:pPr>
        <w:spacing w:after="0" w:line="240" w:lineRule="auto"/>
        <w:ind w:firstLine="567"/>
        <w:jc w:val="center"/>
        <w:rPr>
          <w:rFonts w:ascii="Times New Roman" w:hAnsi="Times New Roman" w:cs="Times New Roman"/>
          <w:b/>
          <w:sz w:val="24"/>
          <w:szCs w:val="24"/>
        </w:rPr>
      </w:pPr>
      <w:r w:rsidRPr="0023300A">
        <w:rPr>
          <w:rFonts w:ascii="Times New Roman" w:hAnsi="Times New Roman" w:cs="Times New Roman"/>
          <w:b/>
          <w:sz w:val="24"/>
          <w:szCs w:val="24"/>
        </w:rPr>
        <w:t>Дороги регионального значения в Нижнеилимском районе</w:t>
      </w:r>
    </w:p>
    <w:p w14:paraId="174C13CD" w14:textId="77777777" w:rsidR="000D76C7" w:rsidRPr="0023300A" w:rsidRDefault="000D76C7" w:rsidP="000D76C7">
      <w:pPr>
        <w:pStyle w:val="af7"/>
        <w:ind w:firstLine="567"/>
        <w:jc w:val="both"/>
        <w:rPr>
          <w:rFonts w:ascii="Times New Roman" w:hAnsi="Times New Roman"/>
          <w:sz w:val="24"/>
          <w:szCs w:val="24"/>
        </w:rPr>
      </w:pPr>
      <w:r w:rsidRPr="0023300A">
        <w:rPr>
          <w:rFonts w:ascii="Times New Roman" w:hAnsi="Times New Roman"/>
          <w:sz w:val="24"/>
          <w:szCs w:val="24"/>
        </w:rPr>
        <w:t xml:space="preserve">Начиная с 2015 года администрацией района проводится большая работа с Правительством Иркутской области, депутатами Законодательного собрания области, Министерством строительства и дорожного хозяйства по вопросу ремонта автодороги «Хребтовая – </w:t>
      </w:r>
      <w:proofErr w:type="spellStart"/>
      <w:r w:rsidRPr="0023300A">
        <w:rPr>
          <w:rFonts w:ascii="Times New Roman" w:hAnsi="Times New Roman"/>
          <w:sz w:val="24"/>
          <w:szCs w:val="24"/>
        </w:rPr>
        <w:t>Рудногорск</w:t>
      </w:r>
      <w:proofErr w:type="spellEnd"/>
      <w:r w:rsidRPr="0023300A">
        <w:rPr>
          <w:rFonts w:ascii="Times New Roman" w:hAnsi="Times New Roman"/>
          <w:sz w:val="24"/>
          <w:szCs w:val="24"/>
        </w:rPr>
        <w:t xml:space="preserve"> – </w:t>
      </w:r>
      <w:proofErr w:type="spellStart"/>
      <w:r w:rsidRPr="0023300A">
        <w:rPr>
          <w:rFonts w:ascii="Times New Roman" w:hAnsi="Times New Roman"/>
          <w:sz w:val="24"/>
          <w:szCs w:val="24"/>
        </w:rPr>
        <w:t>Новоилимск</w:t>
      </w:r>
      <w:proofErr w:type="spellEnd"/>
      <w:r w:rsidRPr="0023300A">
        <w:rPr>
          <w:rFonts w:ascii="Times New Roman" w:hAnsi="Times New Roman"/>
          <w:sz w:val="24"/>
          <w:szCs w:val="24"/>
        </w:rPr>
        <w:t xml:space="preserve">». В 2018 г. завершен капремонт участка автодороги с 53 по 62 км. Стоимость работ – 400 млн. </w:t>
      </w:r>
      <w:proofErr w:type="spellStart"/>
      <w:proofErr w:type="gramStart"/>
      <w:r w:rsidRPr="0023300A">
        <w:rPr>
          <w:rFonts w:ascii="Times New Roman" w:hAnsi="Times New Roman"/>
          <w:sz w:val="24"/>
          <w:szCs w:val="24"/>
        </w:rPr>
        <w:t>руб.В</w:t>
      </w:r>
      <w:proofErr w:type="spellEnd"/>
      <w:proofErr w:type="gramEnd"/>
      <w:r w:rsidRPr="0023300A">
        <w:rPr>
          <w:rFonts w:ascii="Times New Roman" w:hAnsi="Times New Roman"/>
          <w:sz w:val="24"/>
          <w:szCs w:val="24"/>
        </w:rPr>
        <w:t xml:space="preserve"> 2019 г. сдана в работу проектная документация на ремонт следующего участка – с 38 по 53 км. Стоимость проекта – 7 млн. руб. В октябре 2019 г. заключен госконтракт с АО «Новые дороги» на ремонт данного участка, выполнена подготовка территории строительства. Работы будут завершены в 2021 г. укладкой асфальтобетонного покрытия. Стоимость работ – 690 млн. руб.</w:t>
      </w:r>
    </w:p>
    <w:p w14:paraId="5CA06E12" w14:textId="77777777" w:rsidR="000D76C7" w:rsidRPr="0023300A" w:rsidRDefault="000D76C7" w:rsidP="000D76C7">
      <w:pPr>
        <w:pStyle w:val="af7"/>
        <w:ind w:firstLine="567"/>
        <w:jc w:val="both"/>
        <w:rPr>
          <w:rFonts w:ascii="Times New Roman" w:hAnsi="Times New Roman"/>
          <w:sz w:val="24"/>
          <w:szCs w:val="24"/>
        </w:rPr>
      </w:pPr>
      <w:r w:rsidRPr="0023300A">
        <w:rPr>
          <w:rFonts w:ascii="Times New Roman" w:hAnsi="Times New Roman"/>
          <w:sz w:val="24"/>
          <w:szCs w:val="24"/>
        </w:rPr>
        <w:t>По вопросу ремонта оставшихся участков с разрушенным асфальтом с 0 по 38 и с 62 по 74 км и участка с щебеночным покрытием с 74 по 98 км ведется с Правительством Иркутской области, Депутатами Законодательного Собрания Иркутской области, министерством строительства и дорожного хозяйства Иркутской области. В 2021 году планируется разработка ПСД на капитальный ремонт очередного участка протяженностью 12 км. автомобильной дороги «</w:t>
      </w:r>
      <w:proofErr w:type="gramStart"/>
      <w:r w:rsidRPr="0023300A">
        <w:rPr>
          <w:rFonts w:ascii="Times New Roman" w:hAnsi="Times New Roman"/>
          <w:sz w:val="24"/>
          <w:szCs w:val="24"/>
        </w:rPr>
        <w:t>Хребтовая  -</w:t>
      </w:r>
      <w:proofErr w:type="gramEnd"/>
      <w:r w:rsidRPr="0023300A">
        <w:rPr>
          <w:rFonts w:ascii="Times New Roman" w:hAnsi="Times New Roman"/>
          <w:sz w:val="24"/>
          <w:szCs w:val="24"/>
        </w:rPr>
        <w:t xml:space="preserve"> </w:t>
      </w:r>
      <w:proofErr w:type="spellStart"/>
      <w:r w:rsidRPr="0023300A">
        <w:rPr>
          <w:rFonts w:ascii="Times New Roman" w:hAnsi="Times New Roman"/>
          <w:sz w:val="24"/>
          <w:szCs w:val="24"/>
        </w:rPr>
        <w:t>Рудногорск</w:t>
      </w:r>
      <w:proofErr w:type="spellEnd"/>
      <w:r w:rsidRPr="0023300A">
        <w:rPr>
          <w:rFonts w:ascii="Times New Roman" w:hAnsi="Times New Roman"/>
          <w:sz w:val="24"/>
          <w:szCs w:val="24"/>
        </w:rPr>
        <w:t xml:space="preserve"> – </w:t>
      </w:r>
      <w:proofErr w:type="spellStart"/>
      <w:r w:rsidRPr="0023300A">
        <w:rPr>
          <w:rFonts w:ascii="Times New Roman" w:hAnsi="Times New Roman"/>
          <w:sz w:val="24"/>
          <w:szCs w:val="24"/>
        </w:rPr>
        <w:t>Новоилимск</w:t>
      </w:r>
      <w:proofErr w:type="spellEnd"/>
      <w:r w:rsidRPr="0023300A">
        <w:rPr>
          <w:rFonts w:ascii="Times New Roman" w:hAnsi="Times New Roman"/>
          <w:sz w:val="24"/>
          <w:szCs w:val="24"/>
        </w:rPr>
        <w:t>» с 26+00 км. до 38+00 км.</w:t>
      </w:r>
    </w:p>
    <w:p w14:paraId="7ED1D115" w14:textId="7AAEE496" w:rsidR="000D76C7" w:rsidRPr="00D5313C" w:rsidRDefault="000D76C7" w:rsidP="00D5313C">
      <w:pPr>
        <w:spacing w:after="0" w:line="240" w:lineRule="auto"/>
        <w:ind w:firstLine="567"/>
        <w:jc w:val="both"/>
        <w:rPr>
          <w:rFonts w:ascii="Times New Roman" w:hAnsi="Times New Roman" w:cs="Times New Roman"/>
          <w:sz w:val="24"/>
          <w:szCs w:val="24"/>
        </w:rPr>
      </w:pPr>
      <w:r w:rsidRPr="0023300A">
        <w:rPr>
          <w:rFonts w:ascii="Times New Roman" w:hAnsi="Times New Roman" w:cs="Times New Roman"/>
          <w:sz w:val="24"/>
          <w:szCs w:val="24"/>
        </w:rPr>
        <w:t xml:space="preserve">По инициативе администрации района в 2015 г. выполнен проект капитального ремонта автодороги </w:t>
      </w:r>
      <w:r w:rsidRPr="0023300A">
        <w:rPr>
          <w:rFonts w:ascii="Times New Roman" w:eastAsia="Times New Roman" w:hAnsi="Times New Roman" w:cs="Times New Roman"/>
          <w:sz w:val="24"/>
          <w:szCs w:val="24"/>
        </w:rPr>
        <w:t xml:space="preserve">«Подъезд к п. </w:t>
      </w:r>
      <w:proofErr w:type="spellStart"/>
      <w:r w:rsidRPr="0023300A">
        <w:rPr>
          <w:rFonts w:ascii="Times New Roman" w:eastAsia="Times New Roman" w:hAnsi="Times New Roman" w:cs="Times New Roman"/>
          <w:sz w:val="24"/>
          <w:szCs w:val="24"/>
        </w:rPr>
        <w:t>Янгель</w:t>
      </w:r>
      <w:proofErr w:type="spellEnd"/>
      <w:r w:rsidRPr="0023300A">
        <w:rPr>
          <w:rFonts w:ascii="Times New Roman" w:eastAsia="Times New Roman" w:hAnsi="Times New Roman" w:cs="Times New Roman"/>
          <w:sz w:val="24"/>
          <w:szCs w:val="24"/>
        </w:rPr>
        <w:t xml:space="preserve">». В 2019 г. данные работы включены в Национальный проект «Безопасные и качественные дороги» и в том же году на ремонт дороги заключен муниципальный контракт. В 2019 г. отремонтировано 5 км автодороги. В 2020 г. завершился ремонт участков с 0 по 13 и с 16 по 18 км. В 2021 году планируется разработка ПСД на капитальный ремонт участка автомобильной дороги «подъезд к </w:t>
      </w:r>
      <w:proofErr w:type="spellStart"/>
      <w:r w:rsidRPr="0023300A">
        <w:rPr>
          <w:rFonts w:ascii="Times New Roman" w:eastAsia="Times New Roman" w:hAnsi="Times New Roman" w:cs="Times New Roman"/>
          <w:sz w:val="24"/>
          <w:szCs w:val="24"/>
        </w:rPr>
        <w:t>п.Янгель</w:t>
      </w:r>
      <w:proofErr w:type="spellEnd"/>
      <w:r w:rsidRPr="0023300A">
        <w:rPr>
          <w:rFonts w:ascii="Times New Roman" w:eastAsia="Times New Roman" w:hAnsi="Times New Roman" w:cs="Times New Roman"/>
          <w:sz w:val="24"/>
          <w:szCs w:val="24"/>
        </w:rPr>
        <w:t xml:space="preserve">» с 13+00 км. до 16+00 км. </w:t>
      </w:r>
    </w:p>
    <w:p w14:paraId="3FE857D0" w14:textId="22843D63" w:rsidR="000D76C7" w:rsidRPr="0023300A" w:rsidRDefault="000D76C7" w:rsidP="00D5313C">
      <w:pPr>
        <w:spacing w:after="0" w:line="240" w:lineRule="auto"/>
        <w:ind w:firstLine="567"/>
        <w:jc w:val="both"/>
        <w:rPr>
          <w:rFonts w:ascii="Times New Roman" w:hAnsi="Times New Roman" w:cs="Times New Roman"/>
          <w:sz w:val="24"/>
          <w:szCs w:val="24"/>
        </w:rPr>
      </w:pPr>
      <w:r w:rsidRPr="0023300A">
        <w:rPr>
          <w:rFonts w:ascii="Times New Roman" w:hAnsi="Times New Roman" w:cs="Times New Roman"/>
          <w:sz w:val="24"/>
          <w:szCs w:val="24"/>
        </w:rPr>
        <w:t>По ходатайству администрации района отремонтированы мосты:</w:t>
      </w:r>
    </w:p>
    <w:tbl>
      <w:tblPr>
        <w:tblStyle w:val="a3"/>
        <w:tblW w:w="0" w:type="auto"/>
        <w:tblLook w:val="04A0" w:firstRow="1" w:lastRow="0" w:firstColumn="1" w:lastColumn="0" w:noHBand="0" w:noVBand="1"/>
      </w:tblPr>
      <w:tblGrid>
        <w:gridCol w:w="1220"/>
        <w:gridCol w:w="5007"/>
        <w:gridCol w:w="3118"/>
      </w:tblGrid>
      <w:tr w:rsidR="000D76C7" w:rsidRPr="0023300A" w14:paraId="38F598CD" w14:textId="77777777" w:rsidTr="000D76C7">
        <w:tc>
          <w:tcPr>
            <w:tcW w:w="1242" w:type="dxa"/>
          </w:tcPr>
          <w:p w14:paraId="4F7D8FD7"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год</w:t>
            </w:r>
          </w:p>
        </w:tc>
        <w:tc>
          <w:tcPr>
            <w:tcW w:w="5138" w:type="dxa"/>
          </w:tcPr>
          <w:p w14:paraId="1F041DAC"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наименование</w:t>
            </w:r>
          </w:p>
        </w:tc>
        <w:tc>
          <w:tcPr>
            <w:tcW w:w="3190" w:type="dxa"/>
          </w:tcPr>
          <w:p w14:paraId="7BF31EE8"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Стоимость, млн. руб.</w:t>
            </w:r>
          </w:p>
        </w:tc>
      </w:tr>
      <w:tr w:rsidR="000D76C7" w:rsidRPr="0023300A" w14:paraId="0A068CD0" w14:textId="77777777" w:rsidTr="000D76C7">
        <w:tc>
          <w:tcPr>
            <w:tcW w:w="1242" w:type="dxa"/>
            <w:vMerge w:val="restart"/>
            <w:vAlign w:val="center"/>
          </w:tcPr>
          <w:p w14:paraId="40F3C751"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2016</w:t>
            </w:r>
          </w:p>
        </w:tc>
        <w:tc>
          <w:tcPr>
            <w:tcW w:w="5138" w:type="dxa"/>
          </w:tcPr>
          <w:p w14:paraId="633235E8"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 xml:space="preserve">через р. </w:t>
            </w:r>
            <w:proofErr w:type="spellStart"/>
            <w:r w:rsidRPr="0023300A">
              <w:rPr>
                <w:rFonts w:ascii="Times New Roman" w:hAnsi="Times New Roman" w:cs="Times New Roman"/>
                <w:sz w:val="24"/>
                <w:szCs w:val="24"/>
              </w:rPr>
              <w:t>Коршуниха</w:t>
            </w:r>
            <w:proofErr w:type="spellEnd"/>
          </w:p>
          <w:p w14:paraId="184AEA10"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на автодороге</w:t>
            </w:r>
          </w:p>
          <w:p w14:paraId="0D02270E"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«Железногорск-Илимский – Суворовский»</w:t>
            </w:r>
          </w:p>
        </w:tc>
        <w:tc>
          <w:tcPr>
            <w:tcW w:w="3190" w:type="dxa"/>
          </w:tcPr>
          <w:p w14:paraId="26A10341"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9,2</w:t>
            </w:r>
          </w:p>
        </w:tc>
      </w:tr>
      <w:tr w:rsidR="000D76C7" w:rsidRPr="0023300A" w14:paraId="47174C39" w14:textId="77777777" w:rsidTr="000D76C7">
        <w:tc>
          <w:tcPr>
            <w:tcW w:w="1242" w:type="dxa"/>
            <w:vMerge/>
            <w:vAlign w:val="center"/>
          </w:tcPr>
          <w:p w14:paraId="3854C3E1" w14:textId="77777777" w:rsidR="000D76C7" w:rsidRPr="0023300A" w:rsidRDefault="000D76C7" w:rsidP="000D76C7">
            <w:pPr>
              <w:jc w:val="center"/>
              <w:rPr>
                <w:rFonts w:ascii="Times New Roman" w:hAnsi="Times New Roman" w:cs="Times New Roman"/>
                <w:sz w:val="24"/>
                <w:szCs w:val="24"/>
              </w:rPr>
            </w:pPr>
          </w:p>
        </w:tc>
        <w:tc>
          <w:tcPr>
            <w:tcW w:w="5138" w:type="dxa"/>
          </w:tcPr>
          <w:p w14:paraId="26EB710C"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 xml:space="preserve">через р. </w:t>
            </w:r>
            <w:proofErr w:type="spellStart"/>
            <w:r w:rsidRPr="0023300A">
              <w:rPr>
                <w:rFonts w:ascii="Times New Roman" w:hAnsi="Times New Roman" w:cs="Times New Roman"/>
                <w:sz w:val="24"/>
                <w:szCs w:val="24"/>
              </w:rPr>
              <w:t>Гандюха</w:t>
            </w:r>
            <w:proofErr w:type="spellEnd"/>
          </w:p>
          <w:p w14:paraId="315C98D3"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на автодороге</w:t>
            </w:r>
          </w:p>
          <w:p w14:paraId="485FAAB9"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 xml:space="preserve">«Хребтовая – </w:t>
            </w:r>
            <w:proofErr w:type="spellStart"/>
            <w:r w:rsidRPr="0023300A">
              <w:rPr>
                <w:rFonts w:ascii="Times New Roman" w:hAnsi="Times New Roman" w:cs="Times New Roman"/>
                <w:sz w:val="24"/>
                <w:szCs w:val="24"/>
              </w:rPr>
              <w:t>Рудногорск</w:t>
            </w:r>
            <w:proofErr w:type="spellEnd"/>
            <w:r w:rsidRPr="0023300A">
              <w:rPr>
                <w:rFonts w:ascii="Times New Roman" w:hAnsi="Times New Roman" w:cs="Times New Roman"/>
                <w:sz w:val="24"/>
                <w:szCs w:val="24"/>
              </w:rPr>
              <w:t xml:space="preserve"> – </w:t>
            </w:r>
            <w:proofErr w:type="spellStart"/>
            <w:r w:rsidRPr="0023300A">
              <w:rPr>
                <w:rFonts w:ascii="Times New Roman" w:hAnsi="Times New Roman" w:cs="Times New Roman"/>
                <w:sz w:val="24"/>
                <w:szCs w:val="24"/>
              </w:rPr>
              <w:t>Новоилимск</w:t>
            </w:r>
            <w:proofErr w:type="spellEnd"/>
            <w:r w:rsidRPr="0023300A">
              <w:rPr>
                <w:rFonts w:ascii="Times New Roman" w:hAnsi="Times New Roman" w:cs="Times New Roman"/>
                <w:sz w:val="24"/>
                <w:szCs w:val="24"/>
              </w:rPr>
              <w:t>»</w:t>
            </w:r>
          </w:p>
        </w:tc>
        <w:tc>
          <w:tcPr>
            <w:tcW w:w="3190" w:type="dxa"/>
          </w:tcPr>
          <w:p w14:paraId="19254D68"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10,3</w:t>
            </w:r>
          </w:p>
        </w:tc>
      </w:tr>
      <w:tr w:rsidR="000D76C7" w:rsidRPr="0023300A" w14:paraId="10C9D8A9" w14:textId="77777777" w:rsidTr="000D76C7">
        <w:tc>
          <w:tcPr>
            <w:tcW w:w="1242" w:type="dxa"/>
            <w:vAlign w:val="center"/>
          </w:tcPr>
          <w:p w14:paraId="63D3FE72"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2017</w:t>
            </w:r>
          </w:p>
        </w:tc>
        <w:tc>
          <w:tcPr>
            <w:tcW w:w="5138" w:type="dxa"/>
          </w:tcPr>
          <w:p w14:paraId="56D55027"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Мост на км 1+610 автодороги "Видим - Прибойный"</w:t>
            </w:r>
          </w:p>
        </w:tc>
        <w:tc>
          <w:tcPr>
            <w:tcW w:w="3190" w:type="dxa"/>
          </w:tcPr>
          <w:p w14:paraId="5070C1DB"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1,6</w:t>
            </w:r>
          </w:p>
        </w:tc>
      </w:tr>
      <w:tr w:rsidR="000D76C7" w:rsidRPr="0023300A" w14:paraId="72C8831E" w14:textId="77777777" w:rsidTr="000D76C7">
        <w:tc>
          <w:tcPr>
            <w:tcW w:w="1242" w:type="dxa"/>
            <w:vAlign w:val="center"/>
          </w:tcPr>
          <w:p w14:paraId="2A8986AA"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2019</w:t>
            </w:r>
          </w:p>
        </w:tc>
        <w:tc>
          <w:tcPr>
            <w:tcW w:w="5138" w:type="dxa"/>
          </w:tcPr>
          <w:p w14:paraId="78FFF53B"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Ремонт тротуаров на мосту через р. Игирма</w:t>
            </w:r>
          </w:p>
        </w:tc>
        <w:tc>
          <w:tcPr>
            <w:tcW w:w="3190" w:type="dxa"/>
          </w:tcPr>
          <w:p w14:paraId="0E6FD199"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w:t>
            </w:r>
          </w:p>
        </w:tc>
      </w:tr>
      <w:tr w:rsidR="000D76C7" w:rsidRPr="0023300A" w14:paraId="70DD7E11" w14:textId="77777777" w:rsidTr="000D76C7">
        <w:tc>
          <w:tcPr>
            <w:tcW w:w="1242" w:type="dxa"/>
            <w:vAlign w:val="center"/>
          </w:tcPr>
          <w:p w14:paraId="115AFA01"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2020</w:t>
            </w:r>
          </w:p>
        </w:tc>
        <w:tc>
          <w:tcPr>
            <w:tcW w:w="5138" w:type="dxa"/>
          </w:tcPr>
          <w:p w14:paraId="6A35C59D"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Ремонт моста через р. «Видим»</w:t>
            </w:r>
          </w:p>
        </w:tc>
        <w:tc>
          <w:tcPr>
            <w:tcW w:w="3190" w:type="dxa"/>
          </w:tcPr>
          <w:p w14:paraId="2BEAFC4A"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8,5</w:t>
            </w:r>
          </w:p>
        </w:tc>
      </w:tr>
      <w:tr w:rsidR="000D76C7" w:rsidRPr="0023300A" w14:paraId="2547953F" w14:textId="77777777" w:rsidTr="000D76C7">
        <w:tc>
          <w:tcPr>
            <w:tcW w:w="1242" w:type="dxa"/>
            <w:vAlign w:val="center"/>
          </w:tcPr>
          <w:p w14:paraId="7C3A548C" w14:textId="77777777" w:rsidR="000D76C7" w:rsidRPr="0023300A" w:rsidRDefault="000D76C7" w:rsidP="000D76C7">
            <w:pPr>
              <w:jc w:val="center"/>
              <w:rPr>
                <w:rFonts w:ascii="Times New Roman" w:hAnsi="Times New Roman" w:cs="Times New Roman"/>
                <w:sz w:val="24"/>
                <w:szCs w:val="24"/>
              </w:rPr>
            </w:pPr>
          </w:p>
        </w:tc>
        <w:tc>
          <w:tcPr>
            <w:tcW w:w="5138" w:type="dxa"/>
          </w:tcPr>
          <w:p w14:paraId="64CA8128"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 xml:space="preserve">Обустройство барьерных </w:t>
            </w:r>
            <w:proofErr w:type="spellStart"/>
            <w:r w:rsidRPr="0023300A">
              <w:rPr>
                <w:rFonts w:ascii="Times New Roman" w:hAnsi="Times New Roman" w:cs="Times New Roman"/>
                <w:sz w:val="24"/>
                <w:szCs w:val="24"/>
              </w:rPr>
              <w:t>оградений</w:t>
            </w:r>
            <w:proofErr w:type="spellEnd"/>
            <w:r w:rsidRPr="0023300A">
              <w:rPr>
                <w:rFonts w:ascii="Times New Roman" w:hAnsi="Times New Roman" w:cs="Times New Roman"/>
                <w:sz w:val="24"/>
                <w:szCs w:val="24"/>
              </w:rPr>
              <w:t xml:space="preserve"> на автомобильной дороге «Шестаково – Суворовский»</w:t>
            </w:r>
          </w:p>
        </w:tc>
        <w:tc>
          <w:tcPr>
            <w:tcW w:w="3190" w:type="dxa"/>
          </w:tcPr>
          <w:p w14:paraId="47C9D6F0" w14:textId="77777777" w:rsidR="000D76C7" w:rsidRPr="0023300A" w:rsidRDefault="000D76C7" w:rsidP="000D76C7">
            <w:pPr>
              <w:jc w:val="center"/>
              <w:rPr>
                <w:rFonts w:ascii="Times New Roman" w:hAnsi="Times New Roman" w:cs="Times New Roman"/>
                <w:sz w:val="24"/>
                <w:szCs w:val="24"/>
              </w:rPr>
            </w:pPr>
            <w:r w:rsidRPr="0023300A">
              <w:rPr>
                <w:rFonts w:ascii="Times New Roman" w:hAnsi="Times New Roman" w:cs="Times New Roman"/>
                <w:sz w:val="24"/>
                <w:szCs w:val="24"/>
              </w:rPr>
              <w:t>25,3</w:t>
            </w:r>
          </w:p>
        </w:tc>
      </w:tr>
    </w:tbl>
    <w:p w14:paraId="4635667B" w14:textId="77777777" w:rsidR="000D76C7" w:rsidRPr="0023300A" w:rsidRDefault="000D76C7" w:rsidP="000D76C7">
      <w:pPr>
        <w:spacing w:after="0" w:line="240" w:lineRule="auto"/>
        <w:ind w:firstLine="567"/>
        <w:jc w:val="both"/>
        <w:rPr>
          <w:rFonts w:ascii="Times New Roman" w:hAnsi="Times New Roman" w:cs="Times New Roman"/>
          <w:sz w:val="24"/>
          <w:szCs w:val="24"/>
        </w:rPr>
      </w:pPr>
    </w:p>
    <w:p w14:paraId="09A9594C" w14:textId="77777777" w:rsidR="000D76C7" w:rsidRPr="0023300A" w:rsidRDefault="000D76C7" w:rsidP="000D76C7">
      <w:pPr>
        <w:spacing w:after="0" w:line="240" w:lineRule="auto"/>
        <w:ind w:firstLine="567"/>
        <w:jc w:val="both"/>
        <w:rPr>
          <w:rFonts w:ascii="Times New Roman" w:hAnsi="Times New Roman" w:cs="Times New Roman"/>
          <w:sz w:val="24"/>
          <w:szCs w:val="24"/>
        </w:rPr>
      </w:pPr>
      <w:r w:rsidRPr="0023300A">
        <w:rPr>
          <w:rFonts w:ascii="Times New Roman" w:hAnsi="Times New Roman" w:cs="Times New Roman"/>
          <w:sz w:val="24"/>
          <w:szCs w:val="24"/>
        </w:rPr>
        <w:lastRenderedPageBreak/>
        <w:t>В целом в период с 2016 по 2019 гг. значительно увеличился объем средств областного и федерального бюджета, выделяемых на капитальный ремонт дорог, расположенных в границах Нижнеилимского района.</w:t>
      </w:r>
    </w:p>
    <w:p w14:paraId="40D37F91" w14:textId="77777777" w:rsidR="000D76C7" w:rsidRPr="0023300A" w:rsidRDefault="000D76C7" w:rsidP="000D76C7">
      <w:pPr>
        <w:spacing w:after="0" w:line="240" w:lineRule="auto"/>
        <w:ind w:firstLine="567"/>
        <w:jc w:val="both"/>
        <w:rPr>
          <w:rFonts w:ascii="Times New Roman" w:hAnsi="Times New Roman" w:cs="Times New Roman"/>
          <w:sz w:val="24"/>
          <w:szCs w:val="24"/>
        </w:rPr>
      </w:pPr>
      <w:r w:rsidRPr="0023300A">
        <w:rPr>
          <w:rFonts w:ascii="Times New Roman" w:hAnsi="Times New Roman" w:cs="Times New Roman"/>
          <w:sz w:val="24"/>
          <w:szCs w:val="24"/>
        </w:rPr>
        <w:t xml:space="preserve">Ежегодный объем выделенных средств на участок автодороги федерального значения в Нижнеилимском районе в период с 2016 по 2019 гг. возрос со 190 млн. руб. до 1 391,8 млн. руб., по региональным дорогам: </w:t>
      </w:r>
      <w:r w:rsidRPr="0023300A">
        <w:rPr>
          <w:rFonts w:ascii="Times New Roman" w:hAnsi="Times New Roman" w:cs="Times New Roman"/>
          <w:sz w:val="24"/>
          <w:szCs w:val="24"/>
        </w:rPr>
        <w:softHyphen/>
        <w:t xml:space="preserve"> с 29 млн. руб. до 318 млн. руб. В 2020 году объем составил 87,2 </w:t>
      </w:r>
      <w:proofErr w:type="spellStart"/>
      <w:r w:rsidRPr="0023300A">
        <w:rPr>
          <w:rFonts w:ascii="Times New Roman" w:hAnsi="Times New Roman" w:cs="Times New Roman"/>
          <w:sz w:val="24"/>
          <w:szCs w:val="24"/>
        </w:rPr>
        <w:t>млн.руб</w:t>
      </w:r>
      <w:proofErr w:type="spellEnd"/>
      <w:r w:rsidRPr="0023300A">
        <w:rPr>
          <w:rFonts w:ascii="Times New Roman" w:hAnsi="Times New Roman" w:cs="Times New Roman"/>
          <w:sz w:val="24"/>
          <w:szCs w:val="24"/>
        </w:rPr>
        <w:t>.</w:t>
      </w:r>
    </w:p>
    <w:p w14:paraId="0CD1B80B" w14:textId="77777777" w:rsidR="000D76C7" w:rsidRPr="0023300A" w:rsidRDefault="000D76C7" w:rsidP="000D76C7">
      <w:pPr>
        <w:spacing w:after="0" w:line="240" w:lineRule="auto"/>
        <w:ind w:firstLine="567"/>
        <w:jc w:val="both"/>
        <w:rPr>
          <w:rFonts w:ascii="Times New Roman" w:hAnsi="Times New Roman" w:cs="Times New Roman"/>
          <w:sz w:val="24"/>
          <w:szCs w:val="24"/>
        </w:rPr>
      </w:pPr>
    </w:p>
    <w:tbl>
      <w:tblPr>
        <w:tblW w:w="8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3562"/>
        <w:gridCol w:w="3562"/>
      </w:tblGrid>
      <w:tr w:rsidR="000D76C7" w:rsidRPr="0023300A" w14:paraId="3947210C" w14:textId="77777777" w:rsidTr="00D5313C">
        <w:trPr>
          <w:trHeight w:val="606"/>
          <w:jc w:val="center"/>
        </w:trPr>
        <w:tc>
          <w:tcPr>
            <w:tcW w:w="1379" w:type="dxa"/>
            <w:shd w:val="clear" w:color="auto" w:fill="auto"/>
            <w:noWrap/>
            <w:vAlign w:val="center"/>
            <w:hideMark/>
          </w:tcPr>
          <w:p w14:paraId="648E33B8" w14:textId="77777777" w:rsidR="000D76C7" w:rsidRPr="0023300A" w:rsidRDefault="000D76C7" w:rsidP="000D76C7">
            <w:pPr>
              <w:spacing w:after="0" w:line="240" w:lineRule="auto"/>
              <w:jc w:val="center"/>
              <w:rPr>
                <w:rFonts w:ascii="Times New Roman" w:eastAsia="Times New Roman" w:hAnsi="Times New Roman" w:cs="Times New Roman"/>
                <w:b/>
                <w:color w:val="000000"/>
                <w:sz w:val="24"/>
                <w:szCs w:val="24"/>
              </w:rPr>
            </w:pPr>
            <w:r w:rsidRPr="0023300A">
              <w:rPr>
                <w:rFonts w:ascii="Times New Roman" w:eastAsia="Times New Roman" w:hAnsi="Times New Roman" w:cs="Times New Roman"/>
                <w:b/>
                <w:color w:val="000000"/>
                <w:sz w:val="24"/>
                <w:szCs w:val="24"/>
              </w:rPr>
              <w:t>год</w:t>
            </w:r>
          </w:p>
        </w:tc>
        <w:tc>
          <w:tcPr>
            <w:tcW w:w="3562" w:type="dxa"/>
            <w:shd w:val="clear" w:color="auto" w:fill="auto"/>
            <w:vAlign w:val="center"/>
            <w:hideMark/>
          </w:tcPr>
          <w:p w14:paraId="3E62FCC0" w14:textId="77777777" w:rsidR="000D76C7" w:rsidRPr="0023300A" w:rsidRDefault="000D76C7" w:rsidP="000D76C7">
            <w:pPr>
              <w:spacing w:after="0" w:line="240" w:lineRule="auto"/>
              <w:jc w:val="center"/>
              <w:rPr>
                <w:rFonts w:ascii="Times New Roman" w:eastAsia="Times New Roman" w:hAnsi="Times New Roman" w:cs="Times New Roman"/>
                <w:b/>
                <w:color w:val="000000"/>
                <w:sz w:val="24"/>
                <w:szCs w:val="24"/>
              </w:rPr>
            </w:pPr>
            <w:r w:rsidRPr="0023300A">
              <w:rPr>
                <w:rFonts w:ascii="Times New Roman" w:eastAsia="Times New Roman" w:hAnsi="Times New Roman" w:cs="Times New Roman"/>
                <w:b/>
                <w:color w:val="000000"/>
                <w:sz w:val="24"/>
                <w:szCs w:val="24"/>
              </w:rPr>
              <w:t>Участок автодороги федерального значения "Вилюй"</w:t>
            </w:r>
          </w:p>
        </w:tc>
        <w:tc>
          <w:tcPr>
            <w:tcW w:w="3562" w:type="dxa"/>
            <w:shd w:val="clear" w:color="auto" w:fill="auto"/>
            <w:vAlign w:val="center"/>
            <w:hideMark/>
          </w:tcPr>
          <w:p w14:paraId="76872298" w14:textId="77777777" w:rsidR="000D76C7" w:rsidRPr="0023300A" w:rsidRDefault="000D76C7" w:rsidP="000D76C7">
            <w:pPr>
              <w:spacing w:after="0" w:line="240" w:lineRule="auto"/>
              <w:jc w:val="center"/>
              <w:rPr>
                <w:rFonts w:ascii="Times New Roman" w:eastAsia="Times New Roman" w:hAnsi="Times New Roman" w:cs="Times New Roman"/>
                <w:b/>
                <w:color w:val="000000"/>
                <w:sz w:val="24"/>
                <w:szCs w:val="24"/>
              </w:rPr>
            </w:pPr>
            <w:r w:rsidRPr="0023300A">
              <w:rPr>
                <w:rFonts w:ascii="Times New Roman" w:eastAsia="Times New Roman" w:hAnsi="Times New Roman" w:cs="Times New Roman"/>
                <w:b/>
                <w:color w:val="000000"/>
                <w:sz w:val="24"/>
                <w:szCs w:val="24"/>
              </w:rPr>
              <w:t>Дороги регионального значения</w:t>
            </w:r>
          </w:p>
        </w:tc>
      </w:tr>
      <w:tr w:rsidR="000D76C7" w:rsidRPr="0023300A" w14:paraId="6AD3372B" w14:textId="77777777" w:rsidTr="00D5313C">
        <w:trPr>
          <w:trHeight w:val="202"/>
          <w:jc w:val="center"/>
        </w:trPr>
        <w:tc>
          <w:tcPr>
            <w:tcW w:w="1379" w:type="dxa"/>
            <w:shd w:val="clear" w:color="auto" w:fill="auto"/>
            <w:noWrap/>
            <w:vAlign w:val="center"/>
            <w:hideMark/>
          </w:tcPr>
          <w:p w14:paraId="78CB9EB3"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2016</w:t>
            </w:r>
          </w:p>
        </w:tc>
        <w:tc>
          <w:tcPr>
            <w:tcW w:w="3562" w:type="dxa"/>
            <w:shd w:val="clear" w:color="auto" w:fill="auto"/>
            <w:vAlign w:val="center"/>
            <w:hideMark/>
          </w:tcPr>
          <w:p w14:paraId="369434F6"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190</w:t>
            </w:r>
          </w:p>
        </w:tc>
        <w:tc>
          <w:tcPr>
            <w:tcW w:w="3562" w:type="dxa"/>
            <w:shd w:val="clear" w:color="auto" w:fill="auto"/>
            <w:vAlign w:val="center"/>
            <w:hideMark/>
          </w:tcPr>
          <w:p w14:paraId="6EC085A0"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29</w:t>
            </w:r>
          </w:p>
        </w:tc>
      </w:tr>
      <w:tr w:rsidR="000D76C7" w:rsidRPr="0023300A" w14:paraId="4C805650" w14:textId="77777777" w:rsidTr="00D5313C">
        <w:trPr>
          <w:trHeight w:val="202"/>
          <w:jc w:val="center"/>
        </w:trPr>
        <w:tc>
          <w:tcPr>
            <w:tcW w:w="1379" w:type="dxa"/>
            <w:shd w:val="clear" w:color="auto" w:fill="auto"/>
            <w:noWrap/>
            <w:vAlign w:val="center"/>
            <w:hideMark/>
          </w:tcPr>
          <w:p w14:paraId="43F86A20"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2017</w:t>
            </w:r>
          </w:p>
        </w:tc>
        <w:tc>
          <w:tcPr>
            <w:tcW w:w="3562" w:type="dxa"/>
            <w:shd w:val="clear" w:color="auto" w:fill="auto"/>
            <w:vAlign w:val="center"/>
            <w:hideMark/>
          </w:tcPr>
          <w:p w14:paraId="2C0C310E"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526</w:t>
            </w:r>
          </w:p>
        </w:tc>
        <w:tc>
          <w:tcPr>
            <w:tcW w:w="3562" w:type="dxa"/>
            <w:shd w:val="clear" w:color="auto" w:fill="auto"/>
            <w:vAlign w:val="center"/>
            <w:hideMark/>
          </w:tcPr>
          <w:p w14:paraId="6AC2C159"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158</w:t>
            </w:r>
          </w:p>
        </w:tc>
      </w:tr>
      <w:tr w:rsidR="000D76C7" w:rsidRPr="0023300A" w14:paraId="38498682" w14:textId="77777777" w:rsidTr="00D5313C">
        <w:trPr>
          <w:trHeight w:val="202"/>
          <w:jc w:val="center"/>
        </w:trPr>
        <w:tc>
          <w:tcPr>
            <w:tcW w:w="1379" w:type="dxa"/>
            <w:shd w:val="clear" w:color="auto" w:fill="auto"/>
            <w:noWrap/>
            <w:vAlign w:val="center"/>
            <w:hideMark/>
          </w:tcPr>
          <w:p w14:paraId="727C12E0"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2018</w:t>
            </w:r>
          </w:p>
        </w:tc>
        <w:tc>
          <w:tcPr>
            <w:tcW w:w="3562" w:type="dxa"/>
            <w:shd w:val="clear" w:color="auto" w:fill="auto"/>
            <w:vAlign w:val="center"/>
            <w:hideMark/>
          </w:tcPr>
          <w:p w14:paraId="1CED1716"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926</w:t>
            </w:r>
          </w:p>
        </w:tc>
        <w:tc>
          <w:tcPr>
            <w:tcW w:w="3562" w:type="dxa"/>
            <w:shd w:val="clear" w:color="auto" w:fill="auto"/>
            <w:vAlign w:val="center"/>
            <w:hideMark/>
          </w:tcPr>
          <w:p w14:paraId="4E9B5645"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284</w:t>
            </w:r>
          </w:p>
        </w:tc>
      </w:tr>
      <w:tr w:rsidR="000D76C7" w:rsidRPr="0023300A" w14:paraId="58D03356" w14:textId="77777777" w:rsidTr="00D5313C">
        <w:trPr>
          <w:trHeight w:val="202"/>
          <w:jc w:val="center"/>
        </w:trPr>
        <w:tc>
          <w:tcPr>
            <w:tcW w:w="1379" w:type="dxa"/>
            <w:shd w:val="clear" w:color="auto" w:fill="auto"/>
            <w:noWrap/>
            <w:vAlign w:val="center"/>
            <w:hideMark/>
          </w:tcPr>
          <w:p w14:paraId="77BA0336"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2019</w:t>
            </w:r>
          </w:p>
        </w:tc>
        <w:tc>
          <w:tcPr>
            <w:tcW w:w="3562" w:type="dxa"/>
            <w:shd w:val="clear" w:color="auto" w:fill="auto"/>
            <w:vAlign w:val="center"/>
            <w:hideMark/>
          </w:tcPr>
          <w:p w14:paraId="361A3497"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1 392</w:t>
            </w:r>
          </w:p>
        </w:tc>
        <w:tc>
          <w:tcPr>
            <w:tcW w:w="3562" w:type="dxa"/>
            <w:shd w:val="clear" w:color="auto" w:fill="auto"/>
            <w:vAlign w:val="center"/>
            <w:hideMark/>
          </w:tcPr>
          <w:p w14:paraId="26605601"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318</w:t>
            </w:r>
          </w:p>
        </w:tc>
      </w:tr>
      <w:tr w:rsidR="000D76C7" w:rsidRPr="0023300A" w14:paraId="6AC406A5" w14:textId="77777777" w:rsidTr="00D5313C">
        <w:trPr>
          <w:trHeight w:val="202"/>
          <w:jc w:val="center"/>
        </w:trPr>
        <w:tc>
          <w:tcPr>
            <w:tcW w:w="1379" w:type="dxa"/>
            <w:shd w:val="clear" w:color="auto" w:fill="auto"/>
            <w:noWrap/>
            <w:vAlign w:val="center"/>
            <w:hideMark/>
          </w:tcPr>
          <w:p w14:paraId="464E5551"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2020</w:t>
            </w:r>
          </w:p>
        </w:tc>
        <w:tc>
          <w:tcPr>
            <w:tcW w:w="3562" w:type="dxa"/>
            <w:shd w:val="clear" w:color="auto" w:fill="auto"/>
            <w:vAlign w:val="center"/>
            <w:hideMark/>
          </w:tcPr>
          <w:p w14:paraId="462BCD8E"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w:t>
            </w:r>
          </w:p>
        </w:tc>
        <w:tc>
          <w:tcPr>
            <w:tcW w:w="3562" w:type="dxa"/>
            <w:shd w:val="clear" w:color="auto" w:fill="auto"/>
            <w:vAlign w:val="center"/>
            <w:hideMark/>
          </w:tcPr>
          <w:p w14:paraId="1979A538"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87,2</w:t>
            </w:r>
          </w:p>
        </w:tc>
      </w:tr>
      <w:tr w:rsidR="000D76C7" w:rsidRPr="0023300A" w14:paraId="1CF39A72" w14:textId="77777777" w:rsidTr="00D5313C">
        <w:trPr>
          <w:trHeight w:val="202"/>
          <w:jc w:val="center"/>
        </w:trPr>
        <w:tc>
          <w:tcPr>
            <w:tcW w:w="1379" w:type="dxa"/>
            <w:shd w:val="clear" w:color="auto" w:fill="auto"/>
            <w:noWrap/>
            <w:vAlign w:val="center"/>
          </w:tcPr>
          <w:p w14:paraId="7D3FD5B5" w14:textId="77777777" w:rsidR="000D76C7" w:rsidRPr="0023300A" w:rsidRDefault="000D76C7" w:rsidP="000D76C7">
            <w:pPr>
              <w:spacing w:after="0" w:line="240" w:lineRule="auto"/>
              <w:jc w:val="center"/>
              <w:rPr>
                <w:rFonts w:ascii="Times New Roman" w:eastAsia="Times New Roman" w:hAnsi="Times New Roman" w:cs="Times New Roman"/>
                <w:b/>
                <w:color w:val="000000"/>
                <w:sz w:val="24"/>
                <w:szCs w:val="24"/>
              </w:rPr>
            </w:pPr>
            <w:r w:rsidRPr="0023300A">
              <w:rPr>
                <w:rFonts w:ascii="Times New Roman" w:eastAsia="Times New Roman" w:hAnsi="Times New Roman" w:cs="Times New Roman"/>
                <w:b/>
                <w:color w:val="000000"/>
                <w:sz w:val="24"/>
                <w:szCs w:val="24"/>
              </w:rPr>
              <w:t>Всего:</w:t>
            </w:r>
          </w:p>
        </w:tc>
        <w:tc>
          <w:tcPr>
            <w:tcW w:w="3562" w:type="dxa"/>
            <w:shd w:val="clear" w:color="auto" w:fill="auto"/>
            <w:vAlign w:val="center"/>
          </w:tcPr>
          <w:p w14:paraId="14F684EE" w14:textId="77777777" w:rsidR="000D76C7" w:rsidRPr="0023300A" w:rsidRDefault="000D76C7" w:rsidP="000D76C7">
            <w:pPr>
              <w:spacing w:after="0" w:line="240" w:lineRule="auto"/>
              <w:jc w:val="center"/>
              <w:rPr>
                <w:rFonts w:ascii="Times New Roman" w:eastAsia="Times New Roman" w:hAnsi="Times New Roman" w:cs="Times New Roman"/>
                <w:b/>
                <w:color w:val="000000"/>
                <w:sz w:val="24"/>
                <w:szCs w:val="24"/>
              </w:rPr>
            </w:pPr>
            <w:r w:rsidRPr="0023300A">
              <w:rPr>
                <w:rFonts w:ascii="Times New Roman" w:eastAsia="Times New Roman" w:hAnsi="Times New Roman" w:cs="Times New Roman"/>
                <w:b/>
                <w:color w:val="000000"/>
                <w:sz w:val="24"/>
                <w:szCs w:val="24"/>
              </w:rPr>
              <w:t>3 034</w:t>
            </w:r>
          </w:p>
        </w:tc>
        <w:tc>
          <w:tcPr>
            <w:tcW w:w="3562" w:type="dxa"/>
            <w:shd w:val="clear" w:color="auto" w:fill="auto"/>
            <w:vAlign w:val="center"/>
          </w:tcPr>
          <w:p w14:paraId="505661D2" w14:textId="77777777" w:rsidR="000D76C7" w:rsidRPr="0023300A" w:rsidRDefault="000D76C7" w:rsidP="000D76C7">
            <w:pPr>
              <w:spacing w:after="0" w:line="240" w:lineRule="auto"/>
              <w:jc w:val="center"/>
              <w:rPr>
                <w:rFonts w:ascii="Times New Roman" w:eastAsia="Times New Roman" w:hAnsi="Times New Roman" w:cs="Times New Roman"/>
                <w:b/>
                <w:color w:val="000000"/>
                <w:sz w:val="24"/>
                <w:szCs w:val="24"/>
              </w:rPr>
            </w:pPr>
            <w:r w:rsidRPr="0023300A">
              <w:rPr>
                <w:rFonts w:ascii="Times New Roman" w:eastAsia="Times New Roman" w:hAnsi="Times New Roman" w:cs="Times New Roman"/>
                <w:b/>
                <w:color w:val="000000"/>
                <w:sz w:val="24"/>
                <w:szCs w:val="24"/>
              </w:rPr>
              <w:t>789</w:t>
            </w:r>
          </w:p>
        </w:tc>
      </w:tr>
    </w:tbl>
    <w:p w14:paraId="4878C322" w14:textId="77777777" w:rsidR="000D76C7" w:rsidRPr="0023300A" w:rsidRDefault="000D76C7" w:rsidP="000D76C7">
      <w:pPr>
        <w:spacing w:after="0" w:line="240" w:lineRule="auto"/>
        <w:ind w:firstLine="567"/>
        <w:jc w:val="both"/>
        <w:rPr>
          <w:rFonts w:ascii="Times New Roman" w:hAnsi="Times New Roman" w:cs="Times New Roman"/>
          <w:sz w:val="24"/>
          <w:szCs w:val="24"/>
        </w:rPr>
      </w:pPr>
    </w:p>
    <w:p w14:paraId="24F71DDD" w14:textId="77777777" w:rsidR="000D76C7" w:rsidRPr="0023300A" w:rsidRDefault="000D76C7" w:rsidP="000D76C7">
      <w:pPr>
        <w:pStyle w:val="af7"/>
        <w:ind w:firstLine="567"/>
        <w:jc w:val="center"/>
        <w:rPr>
          <w:rFonts w:ascii="Times New Roman" w:eastAsia="Times New Roman" w:hAnsi="Times New Roman"/>
          <w:b/>
          <w:sz w:val="24"/>
          <w:szCs w:val="24"/>
        </w:rPr>
      </w:pPr>
    </w:p>
    <w:p w14:paraId="3741785C" w14:textId="77777777" w:rsidR="000D76C7" w:rsidRPr="0023300A" w:rsidRDefault="000D76C7" w:rsidP="000D76C7">
      <w:pPr>
        <w:spacing w:after="0" w:line="240" w:lineRule="auto"/>
        <w:ind w:firstLine="567"/>
        <w:jc w:val="both"/>
        <w:rPr>
          <w:rFonts w:ascii="Times New Roman" w:eastAsia="Times New Roman" w:hAnsi="Times New Roman" w:cs="Times New Roman"/>
          <w:sz w:val="24"/>
          <w:szCs w:val="24"/>
        </w:rPr>
      </w:pPr>
      <w:r w:rsidRPr="0023300A">
        <w:rPr>
          <w:rFonts w:ascii="Times New Roman" w:eastAsia="Times New Roman" w:hAnsi="Times New Roman" w:cs="Times New Roman"/>
          <w:sz w:val="24"/>
          <w:szCs w:val="24"/>
        </w:rPr>
        <w:t xml:space="preserve">98% населения Нижнеилимского района охвачено </w:t>
      </w:r>
      <w:r w:rsidRPr="0023300A">
        <w:rPr>
          <w:rFonts w:ascii="Times New Roman" w:hAnsi="Times New Roman" w:cs="Times New Roman"/>
          <w:sz w:val="24"/>
          <w:szCs w:val="24"/>
        </w:rPr>
        <w:t>наземным цифровым телевизионным вещанием.</w:t>
      </w:r>
    </w:p>
    <w:p w14:paraId="02D51981" w14:textId="77777777" w:rsidR="000D76C7" w:rsidRPr="0023300A" w:rsidRDefault="000D76C7" w:rsidP="000D76C7">
      <w:pPr>
        <w:pStyle w:val="af7"/>
        <w:ind w:firstLine="567"/>
        <w:jc w:val="both"/>
        <w:rPr>
          <w:rFonts w:ascii="Times New Roman" w:eastAsia="Times New Roman" w:hAnsi="Times New Roman"/>
          <w:sz w:val="24"/>
          <w:szCs w:val="24"/>
        </w:rPr>
      </w:pPr>
      <w:r w:rsidRPr="0023300A">
        <w:rPr>
          <w:rFonts w:ascii="Times New Roman" w:eastAsia="Times New Roman" w:hAnsi="Times New Roman"/>
          <w:sz w:val="24"/>
          <w:szCs w:val="24"/>
        </w:rPr>
        <w:t xml:space="preserve">24 муниципальных учреждения района и 14 фельдшерско-акушерских пунктов района будут подключены к высокоскоростному Интернету в рамках государственной программы Российской Федерации «Информационное общество». </w:t>
      </w:r>
    </w:p>
    <w:p w14:paraId="44402BA7" w14:textId="2445BD9F" w:rsidR="000D76C7" w:rsidRPr="0023300A" w:rsidRDefault="000D76C7" w:rsidP="000D76C7">
      <w:pPr>
        <w:pStyle w:val="af7"/>
        <w:ind w:firstLine="567"/>
        <w:jc w:val="both"/>
        <w:rPr>
          <w:rFonts w:ascii="Times New Roman" w:eastAsia="Times New Roman" w:hAnsi="Times New Roman"/>
          <w:sz w:val="24"/>
          <w:szCs w:val="24"/>
        </w:rPr>
      </w:pPr>
      <w:r w:rsidRPr="0023300A">
        <w:rPr>
          <w:rFonts w:ascii="Times New Roman" w:eastAsia="Times New Roman" w:hAnsi="Times New Roman"/>
          <w:sz w:val="24"/>
          <w:szCs w:val="24"/>
        </w:rPr>
        <w:t>6 объектов по</w:t>
      </w:r>
      <w:bookmarkStart w:id="61" w:name="_GoBack"/>
      <w:bookmarkEnd w:id="61"/>
      <w:r w:rsidRPr="0023300A">
        <w:rPr>
          <w:rFonts w:ascii="Times New Roman" w:eastAsia="Times New Roman" w:hAnsi="Times New Roman"/>
          <w:sz w:val="24"/>
          <w:szCs w:val="24"/>
        </w:rPr>
        <w:t>дключено в 2019 г. В 2020 г. еще 13 объектов, и в 2021 г. – 19.</w:t>
      </w:r>
    </w:p>
    <w:p w14:paraId="6CD76B93" w14:textId="77777777" w:rsidR="000D76C7" w:rsidRPr="0023300A" w:rsidRDefault="000D76C7" w:rsidP="000D76C7">
      <w:pPr>
        <w:pStyle w:val="af7"/>
        <w:ind w:firstLine="567"/>
        <w:jc w:val="center"/>
        <w:rPr>
          <w:rFonts w:ascii="Times New Roman" w:eastAsia="Times New Roman" w:hAnsi="Times New Roman"/>
          <w:b/>
          <w:sz w:val="24"/>
          <w:szCs w:val="24"/>
        </w:rPr>
      </w:pPr>
      <w:r w:rsidRPr="0023300A">
        <w:rPr>
          <w:rFonts w:ascii="Times New Roman" w:eastAsia="Times New Roman" w:hAnsi="Times New Roman"/>
          <w:b/>
          <w:sz w:val="24"/>
          <w:szCs w:val="24"/>
        </w:rPr>
        <w:t xml:space="preserve">Планы по подключению высокоскоростного интернета </w:t>
      </w:r>
    </w:p>
    <w:p w14:paraId="15549E76" w14:textId="77777777" w:rsidR="00D5313C" w:rsidRDefault="000D76C7" w:rsidP="00D5313C">
      <w:pPr>
        <w:pStyle w:val="af7"/>
        <w:ind w:firstLine="567"/>
        <w:jc w:val="center"/>
        <w:rPr>
          <w:rFonts w:ascii="Times New Roman" w:eastAsia="Times New Roman" w:hAnsi="Times New Roman"/>
          <w:b/>
          <w:sz w:val="24"/>
          <w:szCs w:val="24"/>
        </w:rPr>
      </w:pPr>
      <w:r w:rsidRPr="0023300A">
        <w:rPr>
          <w:rFonts w:ascii="Times New Roman" w:eastAsia="Times New Roman" w:hAnsi="Times New Roman"/>
          <w:b/>
          <w:sz w:val="24"/>
          <w:szCs w:val="24"/>
        </w:rPr>
        <w:t>в муниципальных учреждениях и фельдшерско-акушерских пунктах</w:t>
      </w:r>
      <w:r w:rsidR="00D5313C">
        <w:rPr>
          <w:rFonts w:ascii="Times New Roman" w:eastAsia="Times New Roman" w:hAnsi="Times New Roman"/>
          <w:b/>
          <w:sz w:val="24"/>
          <w:szCs w:val="24"/>
        </w:rPr>
        <w:t xml:space="preserve"> </w:t>
      </w:r>
    </w:p>
    <w:p w14:paraId="7E711565" w14:textId="14498CAD" w:rsidR="000D76C7" w:rsidRPr="0023300A" w:rsidRDefault="000D76C7" w:rsidP="00D5313C">
      <w:pPr>
        <w:pStyle w:val="af7"/>
        <w:ind w:firstLine="567"/>
        <w:jc w:val="center"/>
        <w:rPr>
          <w:rFonts w:ascii="Times New Roman" w:eastAsia="Times New Roman" w:hAnsi="Times New Roman"/>
          <w:b/>
          <w:sz w:val="24"/>
          <w:szCs w:val="24"/>
        </w:rPr>
      </w:pPr>
      <w:r w:rsidRPr="0023300A">
        <w:rPr>
          <w:rFonts w:ascii="Times New Roman" w:eastAsia="Times New Roman" w:hAnsi="Times New Roman"/>
          <w:b/>
          <w:sz w:val="24"/>
          <w:szCs w:val="24"/>
        </w:rPr>
        <w:t xml:space="preserve">в рамках государственной программы Российской Федерации </w:t>
      </w:r>
    </w:p>
    <w:p w14:paraId="534ECF82" w14:textId="77777777" w:rsidR="000D76C7" w:rsidRPr="0023300A" w:rsidRDefault="000D76C7" w:rsidP="000D76C7">
      <w:pPr>
        <w:pStyle w:val="af7"/>
        <w:ind w:firstLine="567"/>
        <w:jc w:val="center"/>
        <w:rPr>
          <w:rFonts w:ascii="Times New Roman" w:eastAsia="Times New Roman" w:hAnsi="Times New Roman"/>
          <w:b/>
          <w:sz w:val="24"/>
          <w:szCs w:val="24"/>
        </w:rPr>
      </w:pPr>
      <w:r w:rsidRPr="0023300A">
        <w:rPr>
          <w:rFonts w:ascii="Times New Roman" w:eastAsia="Times New Roman" w:hAnsi="Times New Roman"/>
          <w:b/>
          <w:sz w:val="24"/>
          <w:szCs w:val="24"/>
        </w:rPr>
        <w:t>«Информационное общество»</w:t>
      </w:r>
    </w:p>
    <w:p w14:paraId="117B85F9" w14:textId="77777777" w:rsidR="000D76C7" w:rsidRPr="0023300A" w:rsidRDefault="000D76C7" w:rsidP="000D76C7">
      <w:pPr>
        <w:pStyle w:val="af7"/>
        <w:ind w:firstLine="567"/>
        <w:jc w:val="center"/>
        <w:rPr>
          <w:rFonts w:ascii="Times New Roman" w:eastAsia="Times New Roman" w:hAnsi="Times New Roman"/>
          <w:b/>
          <w:sz w:val="24"/>
          <w:szCs w:val="24"/>
        </w:rPr>
      </w:pP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0"/>
        <w:gridCol w:w="1380"/>
        <w:gridCol w:w="1380"/>
        <w:gridCol w:w="1380"/>
      </w:tblGrid>
      <w:tr w:rsidR="000D76C7" w:rsidRPr="0023300A" w14:paraId="2604175D" w14:textId="77777777" w:rsidTr="000D76C7">
        <w:trPr>
          <w:trHeight w:val="300"/>
          <w:jc w:val="center"/>
        </w:trPr>
        <w:tc>
          <w:tcPr>
            <w:tcW w:w="3980" w:type="dxa"/>
            <w:shd w:val="clear" w:color="auto" w:fill="auto"/>
            <w:noWrap/>
            <w:vAlign w:val="center"/>
            <w:hideMark/>
          </w:tcPr>
          <w:p w14:paraId="4ACF4978" w14:textId="77777777" w:rsidR="000D76C7" w:rsidRPr="0023300A" w:rsidRDefault="000D76C7" w:rsidP="000D76C7">
            <w:pPr>
              <w:spacing w:after="0" w:line="240" w:lineRule="auto"/>
              <w:jc w:val="center"/>
              <w:rPr>
                <w:rFonts w:ascii="Times New Roman" w:eastAsia="Times New Roman" w:hAnsi="Times New Roman" w:cs="Times New Roman"/>
                <w:b/>
                <w:color w:val="000000"/>
                <w:sz w:val="24"/>
                <w:szCs w:val="24"/>
              </w:rPr>
            </w:pPr>
            <w:r w:rsidRPr="0023300A">
              <w:rPr>
                <w:rFonts w:ascii="Times New Roman" w:eastAsia="Times New Roman" w:hAnsi="Times New Roman" w:cs="Times New Roman"/>
                <w:b/>
                <w:color w:val="000000"/>
                <w:sz w:val="24"/>
                <w:szCs w:val="24"/>
              </w:rPr>
              <w:t>Тип учреждения</w:t>
            </w:r>
          </w:p>
        </w:tc>
        <w:tc>
          <w:tcPr>
            <w:tcW w:w="1380" w:type="dxa"/>
            <w:shd w:val="clear" w:color="auto" w:fill="auto"/>
            <w:noWrap/>
            <w:vAlign w:val="center"/>
            <w:hideMark/>
          </w:tcPr>
          <w:p w14:paraId="0D425A49" w14:textId="77777777" w:rsidR="000D76C7" w:rsidRPr="0023300A" w:rsidRDefault="000D76C7" w:rsidP="000D76C7">
            <w:pPr>
              <w:spacing w:after="0" w:line="240" w:lineRule="auto"/>
              <w:jc w:val="center"/>
              <w:rPr>
                <w:rFonts w:ascii="Times New Roman" w:eastAsia="Times New Roman" w:hAnsi="Times New Roman" w:cs="Times New Roman"/>
                <w:b/>
                <w:color w:val="000000"/>
                <w:sz w:val="24"/>
                <w:szCs w:val="24"/>
              </w:rPr>
            </w:pPr>
            <w:r w:rsidRPr="0023300A">
              <w:rPr>
                <w:rFonts w:ascii="Times New Roman" w:eastAsia="Times New Roman" w:hAnsi="Times New Roman" w:cs="Times New Roman"/>
                <w:b/>
                <w:color w:val="000000"/>
                <w:sz w:val="24"/>
                <w:szCs w:val="24"/>
              </w:rPr>
              <w:t>2019 г.</w:t>
            </w:r>
          </w:p>
        </w:tc>
        <w:tc>
          <w:tcPr>
            <w:tcW w:w="1380" w:type="dxa"/>
            <w:shd w:val="clear" w:color="auto" w:fill="auto"/>
            <w:noWrap/>
            <w:vAlign w:val="center"/>
            <w:hideMark/>
          </w:tcPr>
          <w:p w14:paraId="458E6641" w14:textId="77777777" w:rsidR="000D76C7" w:rsidRPr="0023300A" w:rsidRDefault="000D76C7" w:rsidP="000D76C7">
            <w:pPr>
              <w:spacing w:after="0" w:line="240" w:lineRule="auto"/>
              <w:jc w:val="center"/>
              <w:rPr>
                <w:rFonts w:ascii="Times New Roman" w:eastAsia="Times New Roman" w:hAnsi="Times New Roman" w:cs="Times New Roman"/>
                <w:b/>
                <w:color w:val="000000"/>
                <w:sz w:val="24"/>
                <w:szCs w:val="24"/>
              </w:rPr>
            </w:pPr>
            <w:r w:rsidRPr="0023300A">
              <w:rPr>
                <w:rFonts w:ascii="Times New Roman" w:eastAsia="Times New Roman" w:hAnsi="Times New Roman" w:cs="Times New Roman"/>
                <w:b/>
                <w:color w:val="000000"/>
                <w:sz w:val="24"/>
                <w:szCs w:val="24"/>
              </w:rPr>
              <w:t>2020 г.</w:t>
            </w:r>
          </w:p>
        </w:tc>
        <w:tc>
          <w:tcPr>
            <w:tcW w:w="1380" w:type="dxa"/>
            <w:shd w:val="clear" w:color="auto" w:fill="auto"/>
            <w:noWrap/>
            <w:vAlign w:val="center"/>
            <w:hideMark/>
          </w:tcPr>
          <w:p w14:paraId="02F5AD40" w14:textId="77777777" w:rsidR="000D76C7" w:rsidRPr="0023300A" w:rsidRDefault="000D76C7" w:rsidP="000D76C7">
            <w:pPr>
              <w:spacing w:after="0" w:line="240" w:lineRule="auto"/>
              <w:jc w:val="center"/>
              <w:rPr>
                <w:rFonts w:ascii="Times New Roman" w:eastAsia="Times New Roman" w:hAnsi="Times New Roman" w:cs="Times New Roman"/>
                <w:b/>
                <w:color w:val="000000"/>
                <w:sz w:val="24"/>
                <w:szCs w:val="24"/>
              </w:rPr>
            </w:pPr>
            <w:r w:rsidRPr="0023300A">
              <w:rPr>
                <w:rFonts w:ascii="Times New Roman" w:eastAsia="Times New Roman" w:hAnsi="Times New Roman" w:cs="Times New Roman"/>
                <w:b/>
                <w:color w:val="000000"/>
                <w:sz w:val="24"/>
                <w:szCs w:val="24"/>
              </w:rPr>
              <w:t>2021 г.</w:t>
            </w:r>
          </w:p>
        </w:tc>
      </w:tr>
      <w:tr w:rsidR="000D76C7" w:rsidRPr="0023300A" w14:paraId="667A6EA0" w14:textId="77777777" w:rsidTr="000D76C7">
        <w:trPr>
          <w:trHeight w:val="300"/>
          <w:jc w:val="center"/>
        </w:trPr>
        <w:tc>
          <w:tcPr>
            <w:tcW w:w="3980" w:type="dxa"/>
            <w:shd w:val="clear" w:color="auto" w:fill="auto"/>
            <w:noWrap/>
            <w:vAlign w:val="bottom"/>
            <w:hideMark/>
          </w:tcPr>
          <w:p w14:paraId="06011D96" w14:textId="77777777" w:rsidR="000D76C7" w:rsidRPr="0023300A" w:rsidRDefault="000D76C7" w:rsidP="000D76C7">
            <w:pPr>
              <w:spacing w:after="0" w:line="240" w:lineRule="auto"/>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Администрации поселений</w:t>
            </w:r>
          </w:p>
        </w:tc>
        <w:tc>
          <w:tcPr>
            <w:tcW w:w="1380" w:type="dxa"/>
            <w:shd w:val="clear" w:color="auto" w:fill="auto"/>
            <w:noWrap/>
            <w:vAlign w:val="center"/>
            <w:hideMark/>
          </w:tcPr>
          <w:p w14:paraId="73D8C2F4"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3</w:t>
            </w:r>
          </w:p>
        </w:tc>
        <w:tc>
          <w:tcPr>
            <w:tcW w:w="1380" w:type="dxa"/>
            <w:shd w:val="clear" w:color="auto" w:fill="auto"/>
            <w:noWrap/>
            <w:vAlign w:val="center"/>
            <w:hideMark/>
          </w:tcPr>
          <w:p w14:paraId="5DBC0512"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3</w:t>
            </w:r>
          </w:p>
        </w:tc>
        <w:tc>
          <w:tcPr>
            <w:tcW w:w="1380" w:type="dxa"/>
            <w:shd w:val="clear" w:color="auto" w:fill="auto"/>
            <w:noWrap/>
            <w:vAlign w:val="center"/>
            <w:hideMark/>
          </w:tcPr>
          <w:p w14:paraId="111B7C40"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1</w:t>
            </w:r>
          </w:p>
        </w:tc>
      </w:tr>
      <w:tr w:rsidR="000D76C7" w:rsidRPr="0023300A" w14:paraId="7B9AAEA6" w14:textId="77777777" w:rsidTr="000D76C7">
        <w:trPr>
          <w:trHeight w:val="300"/>
          <w:jc w:val="center"/>
        </w:trPr>
        <w:tc>
          <w:tcPr>
            <w:tcW w:w="3980" w:type="dxa"/>
            <w:shd w:val="clear" w:color="auto" w:fill="auto"/>
            <w:noWrap/>
            <w:vAlign w:val="bottom"/>
            <w:hideMark/>
          </w:tcPr>
          <w:p w14:paraId="01F2E5FE" w14:textId="77777777" w:rsidR="000D76C7" w:rsidRPr="0023300A" w:rsidRDefault="000D76C7" w:rsidP="000D76C7">
            <w:pPr>
              <w:spacing w:after="0" w:line="240" w:lineRule="auto"/>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Фельдшерско-акушерские пункты</w:t>
            </w:r>
          </w:p>
        </w:tc>
        <w:tc>
          <w:tcPr>
            <w:tcW w:w="1380" w:type="dxa"/>
            <w:shd w:val="clear" w:color="auto" w:fill="auto"/>
            <w:noWrap/>
            <w:vAlign w:val="center"/>
            <w:hideMark/>
          </w:tcPr>
          <w:p w14:paraId="5E6DEA08"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1</w:t>
            </w:r>
          </w:p>
        </w:tc>
        <w:tc>
          <w:tcPr>
            <w:tcW w:w="1380" w:type="dxa"/>
            <w:shd w:val="clear" w:color="auto" w:fill="auto"/>
            <w:noWrap/>
            <w:vAlign w:val="center"/>
            <w:hideMark/>
          </w:tcPr>
          <w:p w14:paraId="39B82DEB"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5</w:t>
            </w:r>
          </w:p>
        </w:tc>
        <w:tc>
          <w:tcPr>
            <w:tcW w:w="1380" w:type="dxa"/>
            <w:shd w:val="clear" w:color="auto" w:fill="auto"/>
            <w:noWrap/>
            <w:vAlign w:val="center"/>
            <w:hideMark/>
          </w:tcPr>
          <w:p w14:paraId="69C66842"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8</w:t>
            </w:r>
          </w:p>
        </w:tc>
      </w:tr>
      <w:tr w:rsidR="000D76C7" w:rsidRPr="0023300A" w14:paraId="5E047D98" w14:textId="77777777" w:rsidTr="000D76C7">
        <w:trPr>
          <w:trHeight w:val="300"/>
          <w:jc w:val="center"/>
        </w:trPr>
        <w:tc>
          <w:tcPr>
            <w:tcW w:w="3980" w:type="dxa"/>
            <w:shd w:val="clear" w:color="auto" w:fill="auto"/>
            <w:noWrap/>
            <w:vAlign w:val="bottom"/>
            <w:hideMark/>
          </w:tcPr>
          <w:p w14:paraId="782B0E1D" w14:textId="77777777" w:rsidR="000D76C7" w:rsidRPr="0023300A" w:rsidRDefault="000D76C7" w:rsidP="000D76C7">
            <w:pPr>
              <w:spacing w:after="0" w:line="240" w:lineRule="auto"/>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Школы</w:t>
            </w:r>
          </w:p>
        </w:tc>
        <w:tc>
          <w:tcPr>
            <w:tcW w:w="1380" w:type="dxa"/>
            <w:shd w:val="clear" w:color="auto" w:fill="auto"/>
            <w:noWrap/>
            <w:vAlign w:val="center"/>
            <w:hideMark/>
          </w:tcPr>
          <w:p w14:paraId="26C95976"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2</w:t>
            </w:r>
          </w:p>
        </w:tc>
        <w:tc>
          <w:tcPr>
            <w:tcW w:w="1380" w:type="dxa"/>
            <w:shd w:val="clear" w:color="auto" w:fill="auto"/>
            <w:noWrap/>
            <w:vAlign w:val="center"/>
            <w:hideMark/>
          </w:tcPr>
          <w:p w14:paraId="1579BF23"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3</w:t>
            </w:r>
          </w:p>
        </w:tc>
        <w:tc>
          <w:tcPr>
            <w:tcW w:w="1380" w:type="dxa"/>
            <w:shd w:val="clear" w:color="auto" w:fill="auto"/>
            <w:noWrap/>
            <w:vAlign w:val="center"/>
            <w:hideMark/>
          </w:tcPr>
          <w:p w14:paraId="7AA66F30" w14:textId="77777777" w:rsidR="000D76C7" w:rsidRPr="0023300A" w:rsidRDefault="000D76C7" w:rsidP="000D76C7">
            <w:pPr>
              <w:spacing w:after="0" w:line="240" w:lineRule="auto"/>
              <w:jc w:val="center"/>
              <w:rPr>
                <w:rFonts w:ascii="Times New Roman" w:eastAsia="Times New Roman" w:hAnsi="Times New Roman" w:cs="Times New Roman"/>
                <w:color w:val="000000"/>
                <w:sz w:val="24"/>
                <w:szCs w:val="24"/>
              </w:rPr>
            </w:pPr>
            <w:r w:rsidRPr="0023300A">
              <w:rPr>
                <w:rFonts w:ascii="Times New Roman" w:eastAsia="Times New Roman" w:hAnsi="Times New Roman" w:cs="Times New Roman"/>
                <w:color w:val="000000"/>
                <w:sz w:val="24"/>
                <w:szCs w:val="24"/>
              </w:rPr>
              <w:t>15</w:t>
            </w:r>
          </w:p>
        </w:tc>
      </w:tr>
      <w:tr w:rsidR="000D76C7" w:rsidRPr="0023300A" w14:paraId="757F7725" w14:textId="77777777" w:rsidTr="000D76C7">
        <w:trPr>
          <w:trHeight w:val="300"/>
          <w:jc w:val="center"/>
        </w:trPr>
        <w:tc>
          <w:tcPr>
            <w:tcW w:w="3980" w:type="dxa"/>
            <w:shd w:val="clear" w:color="auto" w:fill="auto"/>
            <w:noWrap/>
            <w:vAlign w:val="bottom"/>
            <w:hideMark/>
          </w:tcPr>
          <w:p w14:paraId="6D53257B" w14:textId="77777777" w:rsidR="000D76C7" w:rsidRPr="0023300A" w:rsidRDefault="000D76C7" w:rsidP="000D76C7">
            <w:pPr>
              <w:spacing w:after="0" w:line="240" w:lineRule="auto"/>
              <w:jc w:val="right"/>
              <w:rPr>
                <w:rFonts w:ascii="Times New Roman" w:eastAsia="Times New Roman" w:hAnsi="Times New Roman" w:cs="Times New Roman"/>
                <w:b/>
                <w:color w:val="000000"/>
                <w:sz w:val="24"/>
                <w:szCs w:val="24"/>
              </w:rPr>
            </w:pPr>
            <w:r w:rsidRPr="0023300A">
              <w:rPr>
                <w:rFonts w:ascii="Times New Roman" w:eastAsia="Times New Roman" w:hAnsi="Times New Roman" w:cs="Times New Roman"/>
                <w:b/>
                <w:color w:val="000000"/>
                <w:sz w:val="24"/>
                <w:szCs w:val="24"/>
              </w:rPr>
              <w:t>Всего: (38 объектов)</w:t>
            </w:r>
          </w:p>
        </w:tc>
        <w:tc>
          <w:tcPr>
            <w:tcW w:w="1380" w:type="dxa"/>
            <w:shd w:val="clear" w:color="auto" w:fill="auto"/>
            <w:noWrap/>
            <w:vAlign w:val="center"/>
            <w:hideMark/>
          </w:tcPr>
          <w:p w14:paraId="29D1C3CA" w14:textId="77777777" w:rsidR="000D76C7" w:rsidRPr="0023300A" w:rsidRDefault="000D76C7" w:rsidP="000D76C7">
            <w:pPr>
              <w:spacing w:after="0" w:line="240" w:lineRule="auto"/>
              <w:jc w:val="center"/>
              <w:rPr>
                <w:rFonts w:ascii="Times New Roman" w:eastAsia="Times New Roman" w:hAnsi="Times New Roman" w:cs="Times New Roman"/>
                <w:b/>
                <w:color w:val="000000"/>
                <w:sz w:val="24"/>
                <w:szCs w:val="24"/>
              </w:rPr>
            </w:pPr>
            <w:r w:rsidRPr="0023300A">
              <w:rPr>
                <w:rFonts w:ascii="Times New Roman" w:eastAsia="Times New Roman" w:hAnsi="Times New Roman" w:cs="Times New Roman"/>
                <w:b/>
                <w:color w:val="000000"/>
                <w:sz w:val="24"/>
                <w:szCs w:val="24"/>
              </w:rPr>
              <w:t>6</w:t>
            </w:r>
          </w:p>
        </w:tc>
        <w:tc>
          <w:tcPr>
            <w:tcW w:w="1380" w:type="dxa"/>
            <w:shd w:val="clear" w:color="auto" w:fill="auto"/>
            <w:noWrap/>
            <w:vAlign w:val="center"/>
            <w:hideMark/>
          </w:tcPr>
          <w:p w14:paraId="6F50E9A2" w14:textId="77777777" w:rsidR="000D76C7" w:rsidRPr="0023300A" w:rsidRDefault="000D76C7" w:rsidP="000D76C7">
            <w:pPr>
              <w:spacing w:after="0" w:line="240" w:lineRule="auto"/>
              <w:jc w:val="center"/>
              <w:rPr>
                <w:rFonts w:ascii="Times New Roman" w:eastAsia="Times New Roman" w:hAnsi="Times New Roman" w:cs="Times New Roman"/>
                <w:b/>
                <w:color w:val="000000"/>
                <w:sz w:val="24"/>
                <w:szCs w:val="24"/>
              </w:rPr>
            </w:pPr>
            <w:r w:rsidRPr="0023300A">
              <w:rPr>
                <w:rFonts w:ascii="Times New Roman" w:eastAsia="Times New Roman" w:hAnsi="Times New Roman" w:cs="Times New Roman"/>
                <w:b/>
                <w:color w:val="000000"/>
                <w:sz w:val="24"/>
                <w:szCs w:val="24"/>
              </w:rPr>
              <w:t>11</w:t>
            </w:r>
          </w:p>
        </w:tc>
        <w:tc>
          <w:tcPr>
            <w:tcW w:w="1380" w:type="dxa"/>
            <w:shd w:val="clear" w:color="auto" w:fill="auto"/>
            <w:noWrap/>
            <w:vAlign w:val="center"/>
            <w:hideMark/>
          </w:tcPr>
          <w:p w14:paraId="0E1FD01C" w14:textId="77777777" w:rsidR="000D76C7" w:rsidRPr="0023300A" w:rsidRDefault="000D76C7" w:rsidP="000D76C7">
            <w:pPr>
              <w:spacing w:after="0" w:line="240" w:lineRule="auto"/>
              <w:jc w:val="center"/>
              <w:rPr>
                <w:rFonts w:ascii="Times New Roman" w:eastAsia="Times New Roman" w:hAnsi="Times New Roman" w:cs="Times New Roman"/>
                <w:b/>
                <w:color w:val="000000"/>
                <w:sz w:val="24"/>
                <w:szCs w:val="24"/>
              </w:rPr>
            </w:pPr>
            <w:r w:rsidRPr="0023300A">
              <w:rPr>
                <w:rFonts w:ascii="Times New Roman" w:eastAsia="Times New Roman" w:hAnsi="Times New Roman" w:cs="Times New Roman"/>
                <w:b/>
                <w:color w:val="000000"/>
                <w:sz w:val="24"/>
                <w:szCs w:val="24"/>
              </w:rPr>
              <w:t>24</w:t>
            </w:r>
          </w:p>
        </w:tc>
      </w:tr>
    </w:tbl>
    <w:p w14:paraId="37623BA4" w14:textId="77777777" w:rsidR="000D76C7" w:rsidRPr="0023300A" w:rsidRDefault="000D76C7" w:rsidP="000D76C7">
      <w:pPr>
        <w:spacing w:after="0" w:line="240" w:lineRule="auto"/>
        <w:rPr>
          <w:rFonts w:ascii="Times New Roman" w:hAnsi="Times New Roman" w:cs="Times New Roman"/>
          <w:b/>
          <w:sz w:val="24"/>
          <w:szCs w:val="24"/>
        </w:rPr>
      </w:pPr>
    </w:p>
    <w:p w14:paraId="4E96CC62" w14:textId="77777777" w:rsidR="000D76C7" w:rsidRPr="0023300A" w:rsidRDefault="000D76C7" w:rsidP="000D76C7">
      <w:pPr>
        <w:spacing w:after="0" w:line="240" w:lineRule="auto"/>
        <w:ind w:firstLine="567"/>
        <w:jc w:val="both"/>
        <w:rPr>
          <w:rFonts w:ascii="Times New Roman" w:hAnsi="Times New Roman" w:cs="Times New Roman"/>
          <w:sz w:val="24"/>
          <w:szCs w:val="24"/>
        </w:rPr>
      </w:pPr>
      <w:r w:rsidRPr="0023300A">
        <w:rPr>
          <w:rFonts w:ascii="Times New Roman" w:hAnsi="Times New Roman" w:cs="Times New Roman"/>
          <w:sz w:val="24"/>
          <w:szCs w:val="24"/>
        </w:rPr>
        <w:t>В результате обращений администрации района к операторам сотовой связи, при взаимодействии с Министерством ЖКХ, в период с 2015 г. по 2020 г. в Нижнеилимском районе значительно улучшилось качество сотовой связи.</w:t>
      </w:r>
    </w:p>
    <w:p w14:paraId="0A2BA239" w14:textId="77777777" w:rsidR="000D76C7" w:rsidRPr="0023300A" w:rsidRDefault="000D76C7" w:rsidP="000D76C7">
      <w:pPr>
        <w:spacing w:after="0" w:line="240" w:lineRule="auto"/>
        <w:ind w:firstLine="567"/>
        <w:jc w:val="both"/>
        <w:rPr>
          <w:rFonts w:ascii="Times New Roman" w:hAnsi="Times New Roman" w:cs="Times New Roman"/>
          <w:sz w:val="24"/>
          <w:szCs w:val="24"/>
        </w:rPr>
      </w:pPr>
      <w:r w:rsidRPr="0023300A">
        <w:rPr>
          <w:rFonts w:ascii="Times New Roman" w:hAnsi="Times New Roman" w:cs="Times New Roman"/>
          <w:sz w:val="24"/>
          <w:szCs w:val="24"/>
        </w:rPr>
        <w:t>Оборудование для обеспечения связи в стандарте 4</w:t>
      </w:r>
      <w:r w:rsidRPr="0023300A">
        <w:rPr>
          <w:rFonts w:ascii="Times New Roman" w:hAnsi="Times New Roman" w:cs="Times New Roman"/>
          <w:sz w:val="24"/>
          <w:szCs w:val="24"/>
          <w:lang w:val="en-US"/>
        </w:rPr>
        <w:t>G</w:t>
      </w:r>
      <w:r w:rsidRPr="0023300A">
        <w:rPr>
          <w:rFonts w:ascii="Times New Roman" w:hAnsi="Times New Roman" w:cs="Times New Roman"/>
          <w:sz w:val="24"/>
          <w:szCs w:val="24"/>
        </w:rPr>
        <w:t xml:space="preserve"> установлено в 6-ти населенных пунктах:</w:t>
      </w:r>
    </w:p>
    <w:p w14:paraId="46FB1749" w14:textId="77777777" w:rsidR="000D76C7" w:rsidRPr="0023300A" w:rsidRDefault="000D76C7" w:rsidP="0064034A">
      <w:pPr>
        <w:pStyle w:val="af8"/>
        <w:numPr>
          <w:ilvl w:val="0"/>
          <w:numId w:val="12"/>
        </w:numPr>
        <w:spacing w:after="0" w:line="240" w:lineRule="auto"/>
        <w:jc w:val="both"/>
        <w:rPr>
          <w:rFonts w:ascii="Times New Roman" w:hAnsi="Times New Roman" w:cs="Times New Roman"/>
          <w:sz w:val="24"/>
          <w:szCs w:val="24"/>
        </w:rPr>
      </w:pPr>
      <w:r w:rsidRPr="0023300A">
        <w:rPr>
          <w:rFonts w:ascii="Times New Roman" w:hAnsi="Times New Roman" w:cs="Times New Roman"/>
          <w:sz w:val="24"/>
          <w:szCs w:val="24"/>
        </w:rPr>
        <w:t>г. Железногорск-Илимский;</w:t>
      </w:r>
    </w:p>
    <w:p w14:paraId="29B9164D" w14:textId="77777777" w:rsidR="000D76C7" w:rsidRPr="0023300A" w:rsidRDefault="000D76C7" w:rsidP="0064034A">
      <w:pPr>
        <w:pStyle w:val="af8"/>
        <w:numPr>
          <w:ilvl w:val="0"/>
          <w:numId w:val="12"/>
        </w:numPr>
        <w:spacing w:after="0" w:line="240" w:lineRule="auto"/>
        <w:jc w:val="both"/>
        <w:rPr>
          <w:rFonts w:ascii="Times New Roman" w:hAnsi="Times New Roman" w:cs="Times New Roman"/>
          <w:sz w:val="24"/>
          <w:szCs w:val="24"/>
        </w:rPr>
      </w:pPr>
      <w:r w:rsidRPr="0023300A">
        <w:rPr>
          <w:rFonts w:ascii="Times New Roman" w:hAnsi="Times New Roman" w:cs="Times New Roman"/>
          <w:sz w:val="24"/>
          <w:szCs w:val="24"/>
        </w:rPr>
        <w:t>п. Новая Игирма;</w:t>
      </w:r>
    </w:p>
    <w:p w14:paraId="3C994617" w14:textId="77777777" w:rsidR="000D76C7" w:rsidRPr="0023300A" w:rsidRDefault="000D76C7" w:rsidP="0064034A">
      <w:pPr>
        <w:pStyle w:val="af8"/>
        <w:numPr>
          <w:ilvl w:val="0"/>
          <w:numId w:val="12"/>
        </w:numPr>
        <w:spacing w:after="0" w:line="240" w:lineRule="auto"/>
        <w:jc w:val="both"/>
        <w:rPr>
          <w:rFonts w:ascii="Times New Roman" w:hAnsi="Times New Roman" w:cs="Times New Roman"/>
          <w:sz w:val="24"/>
          <w:szCs w:val="24"/>
        </w:rPr>
      </w:pPr>
      <w:r w:rsidRPr="0023300A">
        <w:rPr>
          <w:rFonts w:ascii="Times New Roman" w:hAnsi="Times New Roman" w:cs="Times New Roman"/>
          <w:sz w:val="24"/>
          <w:szCs w:val="24"/>
        </w:rPr>
        <w:t>п. Шестаково;</w:t>
      </w:r>
    </w:p>
    <w:p w14:paraId="5F22AA15" w14:textId="77777777" w:rsidR="000D76C7" w:rsidRPr="0023300A" w:rsidRDefault="000D76C7" w:rsidP="0064034A">
      <w:pPr>
        <w:pStyle w:val="af8"/>
        <w:numPr>
          <w:ilvl w:val="0"/>
          <w:numId w:val="12"/>
        </w:numPr>
        <w:spacing w:after="0" w:line="240" w:lineRule="auto"/>
        <w:jc w:val="both"/>
        <w:rPr>
          <w:rFonts w:ascii="Times New Roman" w:hAnsi="Times New Roman" w:cs="Times New Roman"/>
          <w:sz w:val="24"/>
          <w:szCs w:val="24"/>
        </w:rPr>
      </w:pPr>
      <w:r w:rsidRPr="0023300A">
        <w:rPr>
          <w:rFonts w:ascii="Times New Roman" w:hAnsi="Times New Roman" w:cs="Times New Roman"/>
          <w:sz w:val="24"/>
          <w:szCs w:val="24"/>
        </w:rPr>
        <w:t>п. Суворовский;</w:t>
      </w:r>
    </w:p>
    <w:p w14:paraId="4FE3DDA4" w14:textId="77777777" w:rsidR="000D76C7" w:rsidRPr="0023300A" w:rsidRDefault="000D76C7" w:rsidP="0064034A">
      <w:pPr>
        <w:pStyle w:val="af8"/>
        <w:numPr>
          <w:ilvl w:val="0"/>
          <w:numId w:val="12"/>
        </w:numPr>
        <w:spacing w:after="0" w:line="240" w:lineRule="auto"/>
        <w:jc w:val="both"/>
        <w:rPr>
          <w:rFonts w:ascii="Times New Roman" w:hAnsi="Times New Roman" w:cs="Times New Roman"/>
          <w:sz w:val="24"/>
          <w:szCs w:val="24"/>
        </w:rPr>
      </w:pPr>
      <w:r w:rsidRPr="0023300A">
        <w:rPr>
          <w:rFonts w:ascii="Times New Roman" w:hAnsi="Times New Roman" w:cs="Times New Roman"/>
          <w:sz w:val="24"/>
          <w:szCs w:val="24"/>
        </w:rPr>
        <w:t>п. Речушка;</w:t>
      </w:r>
    </w:p>
    <w:p w14:paraId="73BAB9A3" w14:textId="22884884" w:rsidR="000D76C7" w:rsidRDefault="000D76C7" w:rsidP="0064034A">
      <w:pPr>
        <w:pStyle w:val="af8"/>
        <w:numPr>
          <w:ilvl w:val="0"/>
          <w:numId w:val="12"/>
        </w:numPr>
        <w:spacing w:after="0" w:line="240" w:lineRule="auto"/>
        <w:jc w:val="both"/>
        <w:rPr>
          <w:rFonts w:ascii="Times New Roman" w:hAnsi="Times New Roman" w:cs="Times New Roman"/>
          <w:sz w:val="24"/>
          <w:szCs w:val="24"/>
        </w:rPr>
      </w:pPr>
      <w:r w:rsidRPr="0023300A">
        <w:rPr>
          <w:rFonts w:ascii="Times New Roman" w:hAnsi="Times New Roman" w:cs="Times New Roman"/>
          <w:sz w:val="24"/>
          <w:szCs w:val="24"/>
        </w:rPr>
        <w:t xml:space="preserve">п. </w:t>
      </w:r>
      <w:proofErr w:type="spellStart"/>
      <w:r w:rsidRPr="0023300A">
        <w:rPr>
          <w:rFonts w:ascii="Times New Roman" w:hAnsi="Times New Roman" w:cs="Times New Roman"/>
          <w:sz w:val="24"/>
          <w:szCs w:val="24"/>
        </w:rPr>
        <w:t>Соцгородок</w:t>
      </w:r>
      <w:proofErr w:type="spellEnd"/>
      <w:r w:rsidRPr="0023300A">
        <w:rPr>
          <w:rFonts w:ascii="Times New Roman" w:hAnsi="Times New Roman" w:cs="Times New Roman"/>
          <w:sz w:val="24"/>
          <w:szCs w:val="24"/>
        </w:rPr>
        <w:t>.</w:t>
      </w:r>
    </w:p>
    <w:p w14:paraId="6152BBEE" w14:textId="77777777" w:rsidR="00CE3C06" w:rsidRPr="0023300A" w:rsidRDefault="00CE3C06" w:rsidP="00CE3C06">
      <w:pPr>
        <w:pStyle w:val="af8"/>
        <w:spacing w:after="0" w:line="240" w:lineRule="auto"/>
        <w:ind w:left="1287"/>
        <w:jc w:val="both"/>
        <w:rPr>
          <w:rFonts w:ascii="Times New Roman" w:hAnsi="Times New Roman" w:cs="Times New Roman"/>
          <w:sz w:val="24"/>
          <w:szCs w:val="24"/>
        </w:rPr>
      </w:pPr>
    </w:p>
    <w:p w14:paraId="5D7092FB" w14:textId="77777777" w:rsidR="000D76C7" w:rsidRPr="0023300A" w:rsidRDefault="000D76C7" w:rsidP="000D76C7">
      <w:pPr>
        <w:spacing w:after="0" w:line="240" w:lineRule="auto"/>
        <w:ind w:firstLine="567"/>
        <w:jc w:val="both"/>
        <w:rPr>
          <w:rFonts w:ascii="Times New Roman" w:hAnsi="Times New Roman" w:cs="Times New Roman"/>
          <w:sz w:val="24"/>
          <w:szCs w:val="24"/>
        </w:rPr>
      </w:pPr>
      <w:r w:rsidRPr="0023300A">
        <w:rPr>
          <w:rFonts w:ascii="Times New Roman" w:hAnsi="Times New Roman" w:cs="Times New Roman"/>
          <w:sz w:val="24"/>
          <w:szCs w:val="24"/>
        </w:rPr>
        <w:lastRenderedPageBreak/>
        <w:t xml:space="preserve">В п. </w:t>
      </w:r>
      <w:proofErr w:type="spellStart"/>
      <w:r w:rsidRPr="0023300A">
        <w:rPr>
          <w:rFonts w:ascii="Times New Roman" w:hAnsi="Times New Roman" w:cs="Times New Roman"/>
          <w:sz w:val="24"/>
          <w:szCs w:val="24"/>
        </w:rPr>
        <w:t>Новоилимск</w:t>
      </w:r>
      <w:proofErr w:type="spellEnd"/>
      <w:r w:rsidRPr="0023300A">
        <w:rPr>
          <w:rFonts w:ascii="Times New Roman" w:hAnsi="Times New Roman" w:cs="Times New Roman"/>
          <w:sz w:val="24"/>
          <w:szCs w:val="24"/>
        </w:rPr>
        <w:t xml:space="preserve"> и п. Брусничный стандарт связи был повышен до 3</w:t>
      </w:r>
      <w:r w:rsidRPr="0023300A">
        <w:rPr>
          <w:rFonts w:ascii="Times New Roman" w:hAnsi="Times New Roman" w:cs="Times New Roman"/>
          <w:sz w:val="24"/>
          <w:szCs w:val="24"/>
          <w:lang w:val="en-US"/>
        </w:rPr>
        <w:t>G</w:t>
      </w:r>
      <w:r w:rsidRPr="0023300A">
        <w:rPr>
          <w:rFonts w:ascii="Times New Roman" w:hAnsi="Times New Roman" w:cs="Times New Roman"/>
          <w:sz w:val="24"/>
          <w:szCs w:val="24"/>
        </w:rPr>
        <w:t>, что позволило жителям района пользоваться интернетом.</w:t>
      </w:r>
    </w:p>
    <w:p w14:paraId="4C0E42FA" w14:textId="5D1AB7AF" w:rsidR="000D76C7" w:rsidRPr="0023300A" w:rsidRDefault="000D76C7" w:rsidP="000D76C7">
      <w:pPr>
        <w:spacing w:after="0" w:line="240" w:lineRule="auto"/>
        <w:ind w:firstLine="567"/>
        <w:jc w:val="both"/>
        <w:rPr>
          <w:rFonts w:ascii="Times New Roman" w:hAnsi="Times New Roman" w:cs="Times New Roman"/>
          <w:sz w:val="24"/>
          <w:szCs w:val="24"/>
        </w:rPr>
      </w:pPr>
      <w:r w:rsidRPr="0023300A">
        <w:rPr>
          <w:rFonts w:ascii="Times New Roman" w:hAnsi="Times New Roman" w:cs="Times New Roman"/>
          <w:sz w:val="24"/>
          <w:szCs w:val="24"/>
        </w:rPr>
        <w:t xml:space="preserve">Продолжается работа по решению вопроса обеспечения сотовой связью жителей </w:t>
      </w:r>
      <w:proofErr w:type="spellStart"/>
      <w:r w:rsidRPr="0023300A">
        <w:rPr>
          <w:rFonts w:ascii="Times New Roman" w:hAnsi="Times New Roman" w:cs="Times New Roman"/>
          <w:sz w:val="24"/>
          <w:szCs w:val="24"/>
        </w:rPr>
        <w:t>п.Заморский</w:t>
      </w:r>
      <w:proofErr w:type="spellEnd"/>
      <w:r w:rsidRPr="0023300A">
        <w:rPr>
          <w:rFonts w:ascii="Times New Roman" w:hAnsi="Times New Roman" w:cs="Times New Roman"/>
          <w:sz w:val="24"/>
          <w:szCs w:val="24"/>
        </w:rPr>
        <w:t xml:space="preserve"> и жителей частного сектора </w:t>
      </w:r>
      <w:proofErr w:type="spellStart"/>
      <w:r w:rsidRPr="0023300A">
        <w:rPr>
          <w:rFonts w:ascii="Times New Roman" w:hAnsi="Times New Roman" w:cs="Times New Roman"/>
          <w:sz w:val="24"/>
          <w:szCs w:val="24"/>
        </w:rPr>
        <w:t>г.Железногорск</w:t>
      </w:r>
      <w:proofErr w:type="spellEnd"/>
      <w:r w:rsidRPr="0023300A">
        <w:rPr>
          <w:rFonts w:ascii="Times New Roman" w:hAnsi="Times New Roman" w:cs="Times New Roman"/>
          <w:sz w:val="24"/>
          <w:szCs w:val="24"/>
        </w:rPr>
        <w:t>-Илимский.</w:t>
      </w:r>
    </w:p>
    <w:p w14:paraId="2A2C4CE0" w14:textId="77777777" w:rsidR="00DE5D74" w:rsidRDefault="00DE5D74" w:rsidP="000D76C7">
      <w:pPr>
        <w:jc w:val="center"/>
        <w:rPr>
          <w:rFonts w:ascii="Times New Roman" w:hAnsi="Times New Roman" w:cs="Times New Roman"/>
          <w:b/>
          <w:bCs/>
          <w:sz w:val="24"/>
          <w:szCs w:val="24"/>
        </w:rPr>
      </w:pPr>
    </w:p>
    <w:p w14:paraId="3AAE4D6C" w14:textId="77777777" w:rsidR="00DE5D74" w:rsidRDefault="00DE5D74" w:rsidP="000D76C7">
      <w:pPr>
        <w:jc w:val="center"/>
        <w:rPr>
          <w:rFonts w:ascii="Times New Roman" w:hAnsi="Times New Roman" w:cs="Times New Roman"/>
          <w:b/>
          <w:bCs/>
          <w:sz w:val="24"/>
          <w:szCs w:val="24"/>
        </w:rPr>
      </w:pPr>
    </w:p>
    <w:p w14:paraId="008527B3" w14:textId="17E80256" w:rsidR="008F4708" w:rsidRPr="0023300A" w:rsidRDefault="00EA40F0" w:rsidP="000D76C7">
      <w:pPr>
        <w:jc w:val="center"/>
        <w:rPr>
          <w:rFonts w:ascii="Times New Roman" w:hAnsi="Times New Roman" w:cs="Times New Roman"/>
          <w:b/>
          <w:bCs/>
          <w:sz w:val="24"/>
          <w:szCs w:val="24"/>
        </w:rPr>
      </w:pPr>
      <w:r w:rsidRPr="0023300A">
        <w:rPr>
          <w:rFonts w:ascii="Times New Roman" w:hAnsi="Times New Roman" w:cs="Times New Roman"/>
          <w:b/>
          <w:bCs/>
          <w:sz w:val="24"/>
          <w:szCs w:val="24"/>
        </w:rPr>
        <w:t xml:space="preserve">8 </w:t>
      </w:r>
      <w:r w:rsidR="008F4708" w:rsidRPr="0023300A">
        <w:rPr>
          <w:rFonts w:ascii="Times New Roman" w:hAnsi="Times New Roman" w:cs="Times New Roman"/>
          <w:b/>
          <w:bCs/>
          <w:sz w:val="24"/>
          <w:szCs w:val="24"/>
        </w:rPr>
        <w:t>Предоставление субсидий на оплату жилого помещения и коммунальных услуг</w:t>
      </w:r>
    </w:p>
    <w:p w14:paraId="43D48808" w14:textId="0723291C" w:rsidR="000D76C7" w:rsidRPr="0023300A" w:rsidRDefault="000D76C7" w:rsidP="00DE5D74">
      <w:pPr>
        <w:spacing w:after="0" w:line="23" w:lineRule="atLeast"/>
        <w:ind w:firstLine="709"/>
        <w:jc w:val="both"/>
        <w:rPr>
          <w:rFonts w:ascii="Times New Roman" w:eastAsia="Times New Roman" w:hAnsi="Times New Roman" w:cs="Times New Roman"/>
          <w:sz w:val="24"/>
          <w:szCs w:val="24"/>
          <w:lang w:bidi="en-US"/>
        </w:rPr>
      </w:pPr>
      <w:r w:rsidRPr="0023300A">
        <w:rPr>
          <w:rFonts w:ascii="Times New Roman" w:eastAsia="Times New Roman" w:hAnsi="Times New Roman" w:cs="Times New Roman"/>
          <w:sz w:val="24"/>
          <w:szCs w:val="24"/>
          <w:lang w:bidi="en-US"/>
        </w:rPr>
        <w:t xml:space="preserve">В соответствии с Законом Иркутской области </w:t>
      </w:r>
      <w:proofErr w:type="gramStart"/>
      <w:r w:rsidRPr="0023300A">
        <w:rPr>
          <w:rFonts w:ascii="Times New Roman" w:eastAsia="Times New Roman" w:hAnsi="Times New Roman" w:cs="Times New Roman"/>
          <w:sz w:val="24"/>
          <w:szCs w:val="24"/>
          <w:lang w:bidi="en-US"/>
        </w:rPr>
        <w:t>от  10</w:t>
      </w:r>
      <w:proofErr w:type="gramEnd"/>
      <w:r w:rsidRPr="0023300A">
        <w:rPr>
          <w:rFonts w:ascii="Times New Roman" w:eastAsia="Times New Roman" w:hAnsi="Times New Roman" w:cs="Times New Roman"/>
          <w:sz w:val="24"/>
          <w:szCs w:val="24"/>
          <w:lang w:bidi="en-US"/>
        </w:rPr>
        <w:t xml:space="preserve">  декабря  2007г.  </w:t>
      </w:r>
      <w:proofErr w:type="gramStart"/>
      <w:r w:rsidRPr="0023300A">
        <w:rPr>
          <w:rFonts w:ascii="Times New Roman" w:eastAsia="Times New Roman" w:hAnsi="Times New Roman" w:cs="Times New Roman"/>
          <w:sz w:val="24"/>
          <w:szCs w:val="24"/>
          <w:lang w:bidi="en-US"/>
        </w:rPr>
        <w:t>на  администрацию</w:t>
      </w:r>
      <w:proofErr w:type="gramEnd"/>
      <w:r w:rsidRPr="0023300A">
        <w:rPr>
          <w:rFonts w:ascii="Times New Roman" w:eastAsia="Times New Roman" w:hAnsi="Times New Roman" w:cs="Times New Roman"/>
          <w:sz w:val="24"/>
          <w:szCs w:val="24"/>
          <w:lang w:bidi="en-US"/>
        </w:rPr>
        <w:t xml:space="preserve">  Нижнеилимского  муниципального  района   возложены  областные  государственные  полномочия  по  предоставлению  гражданам  субсидий  на  оплату  жилого  помещения  и  коммунальных  услуг.</w:t>
      </w:r>
    </w:p>
    <w:p w14:paraId="4B736802" w14:textId="6411609E" w:rsidR="000D76C7" w:rsidRPr="0023300A" w:rsidRDefault="000D76C7" w:rsidP="00DE5D74">
      <w:pPr>
        <w:spacing w:after="0" w:line="23" w:lineRule="atLeast"/>
        <w:ind w:firstLine="709"/>
        <w:jc w:val="both"/>
        <w:rPr>
          <w:rFonts w:ascii="Times New Roman" w:eastAsia="Times New Roman" w:hAnsi="Times New Roman" w:cs="Times New Roman"/>
          <w:sz w:val="24"/>
          <w:szCs w:val="24"/>
          <w:lang w:bidi="en-US"/>
        </w:rPr>
      </w:pPr>
      <w:proofErr w:type="gramStart"/>
      <w:r w:rsidRPr="0023300A">
        <w:rPr>
          <w:rFonts w:ascii="Times New Roman" w:eastAsia="Times New Roman" w:hAnsi="Times New Roman" w:cs="Times New Roman"/>
          <w:sz w:val="24"/>
          <w:szCs w:val="24"/>
          <w:lang w:bidi="en-US"/>
        </w:rPr>
        <w:t>В  2020</w:t>
      </w:r>
      <w:proofErr w:type="gramEnd"/>
      <w:r w:rsidRPr="0023300A">
        <w:rPr>
          <w:rFonts w:ascii="Times New Roman" w:eastAsia="Times New Roman" w:hAnsi="Times New Roman" w:cs="Times New Roman"/>
          <w:sz w:val="24"/>
          <w:szCs w:val="24"/>
          <w:lang w:bidi="en-US"/>
        </w:rPr>
        <w:t xml:space="preserve"> году  субсидии  предоставлялись  в  соответствии  с  Постановлением  Правительства  РФ  от  14.12.2005 г. № 761  «О  предоставлении  субсидий  на  оплату  жилого  помещения  и  коммунальных  услуг»,  Законом  Иркутской  области  от  4  марта  2009 г.  № 5-оз «</w:t>
      </w:r>
      <w:proofErr w:type="gramStart"/>
      <w:r w:rsidRPr="0023300A">
        <w:rPr>
          <w:rFonts w:ascii="Times New Roman" w:eastAsia="Times New Roman" w:hAnsi="Times New Roman" w:cs="Times New Roman"/>
          <w:sz w:val="24"/>
          <w:szCs w:val="24"/>
          <w:lang w:bidi="en-US"/>
        </w:rPr>
        <w:t>О  размерах</w:t>
      </w:r>
      <w:proofErr w:type="gramEnd"/>
      <w:r w:rsidRPr="0023300A">
        <w:rPr>
          <w:rFonts w:ascii="Times New Roman" w:eastAsia="Times New Roman" w:hAnsi="Times New Roman" w:cs="Times New Roman"/>
          <w:sz w:val="24"/>
          <w:szCs w:val="24"/>
          <w:lang w:bidi="en-US"/>
        </w:rPr>
        <w:t xml:space="preserve">  региональных  стандартов  оплаты  жилого  помещения  и  коммунальных  услуг  в  Иркутской  области»,  другими  нормативными  документами.</w:t>
      </w:r>
    </w:p>
    <w:p w14:paraId="2569EB0C" w14:textId="6AECC254" w:rsidR="000D76C7" w:rsidRPr="0023300A" w:rsidRDefault="000D76C7" w:rsidP="00DE5D74">
      <w:pPr>
        <w:spacing w:after="0" w:line="23" w:lineRule="atLeast"/>
        <w:ind w:firstLine="709"/>
        <w:jc w:val="both"/>
        <w:rPr>
          <w:rFonts w:ascii="Times New Roman" w:hAnsi="Times New Roman" w:cs="Times New Roman"/>
          <w:sz w:val="24"/>
          <w:szCs w:val="24"/>
        </w:rPr>
      </w:pPr>
      <w:proofErr w:type="gramStart"/>
      <w:r w:rsidRPr="0023300A">
        <w:rPr>
          <w:rFonts w:ascii="Times New Roman" w:hAnsi="Times New Roman" w:cs="Times New Roman"/>
          <w:sz w:val="24"/>
          <w:szCs w:val="24"/>
        </w:rPr>
        <w:t>За  2020</w:t>
      </w:r>
      <w:proofErr w:type="gramEnd"/>
      <w:r w:rsidRPr="0023300A">
        <w:rPr>
          <w:rFonts w:ascii="Times New Roman" w:hAnsi="Times New Roman" w:cs="Times New Roman"/>
          <w:sz w:val="24"/>
          <w:szCs w:val="24"/>
        </w:rPr>
        <w:t xml:space="preserve"> год  предоставлено  субсидий  на  оплату  жилого  помещения  и  коммунальных  услуг   2 277 семьям Нижнеилимского  муниципального  района  на  общую сумму  47,6  </w:t>
      </w:r>
      <w:proofErr w:type="spellStart"/>
      <w:r w:rsidRPr="0023300A">
        <w:rPr>
          <w:rFonts w:ascii="Times New Roman" w:hAnsi="Times New Roman" w:cs="Times New Roman"/>
          <w:sz w:val="24"/>
          <w:szCs w:val="24"/>
        </w:rPr>
        <w:t>мл.рублей</w:t>
      </w:r>
      <w:proofErr w:type="spellEnd"/>
      <w:r w:rsidRPr="0023300A">
        <w:rPr>
          <w:rFonts w:ascii="Times New Roman" w:hAnsi="Times New Roman" w:cs="Times New Roman"/>
          <w:sz w:val="24"/>
          <w:szCs w:val="24"/>
        </w:rPr>
        <w:t xml:space="preserve">:     </w:t>
      </w:r>
    </w:p>
    <w:p w14:paraId="6B6AE86C" w14:textId="09B4794C" w:rsidR="000D76C7" w:rsidRPr="0023300A" w:rsidRDefault="000D76C7" w:rsidP="00DE5D74">
      <w:pPr>
        <w:spacing w:after="0" w:line="23" w:lineRule="atLeast"/>
        <w:ind w:firstLine="709"/>
        <w:jc w:val="both"/>
        <w:rPr>
          <w:rFonts w:ascii="Times New Roman" w:eastAsia="Times New Roman" w:hAnsi="Times New Roman" w:cs="Times New Roman"/>
          <w:sz w:val="24"/>
          <w:szCs w:val="24"/>
          <w:lang w:bidi="en-US"/>
        </w:rPr>
      </w:pPr>
      <w:proofErr w:type="gramStart"/>
      <w:r w:rsidRPr="0023300A">
        <w:rPr>
          <w:rFonts w:ascii="Times New Roman" w:eastAsia="Times New Roman" w:hAnsi="Times New Roman" w:cs="Times New Roman"/>
          <w:sz w:val="24"/>
          <w:szCs w:val="24"/>
          <w:lang w:bidi="en-US"/>
        </w:rPr>
        <w:t>В  основном</w:t>
      </w:r>
      <w:proofErr w:type="gramEnd"/>
      <w:r w:rsidRPr="0023300A">
        <w:rPr>
          <w:rFonts w:ascii="Times New Roman" w:eastAsia="Times New Roman" w:hAnsi="Times New Roman" w:cs="Times New Roman"/>
          <w:sz w:val="24"/>
          <w:szCs w:val="24"/>
          <w:lang w:bidi="en-US"/>
        </w:rPr>
        <w:t xml:space="preserve">,  получатели  субсидий,  это  пенсионеры,  их  от  общего  количества   получателей   80 % :   </w:t>
      </w:r>
    </w:p>
    <w:p w14:paraId="7A48208E" w14:textId="4BDCFA35" w:rsidR="00DE5D74" w:rsidRDefault="000D76C7" w:rsidP="00DE5D74">
      <w:pPr>
        <w:spacing w:after="0" w:line="288" w:lineRule="auto"/>
        <w:ind w:firstLine="709"/>
        <w:rPr>
          <w:rFonts w:ascii="Times New Roman" w:eastAsia="Times New Roman" w:hAnsi="Times New Roman" w:cs="Times New Roman"/>
          <w:sz w:val="24"/>
          <w:szCs w:val="24"/>
          <w:lang w:bidi="en-US"/>
        </w:rPr>
      </w:pPr>
      <w:r w:rsidRPr="0023300A">
        <w:rPr>
          <w:rFonts w:ascii="Times New Roman" w:eastAsia="Times New Roman" w:hAnsi="Times New Roman" w:cs="Times New Roman"/>
          <w:sz w:val="24"/>
          <w:szCs w:val="24"/>
          <w:lang w:bidi="en-US"/>
        </w:rPr>
        <w:t xml:space="preserve">         </w:t>
      </w:r>
      <w:r w:rsidRPr="00D5313C">
        <w:rPr>
          <w:rFonts w:ascii="Times New Roman" w:eastAsia="Times New Roman" w:hAnsi="Times New Roman" w:cs="Times New Roman"/>
          <w:noProof/>
          <w:sz w:val="24"/>
          <w:szCs w:val="24"/>
          <w:lang w:val="en-US" w:bidi="en-US"/>
        </w:rPr>
        <w:drawing>
          <wp:inline distT="0" distB="0" distL="0" distR="0" wp14:anchorId="4D75E830" wp14:editId="2437AE37">
            <wp:extent cx="5858934" cy="4470400"/>
            <wp:effectExtent l="0" t="0" r="8890" b="635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Pr="0023300A">
        <w:rPr>
          <w:rFonts w:ascii="Times New Roman" w:eastAsia="Times New Roman" w:hAnsi="Times New Roman" w:cs="Times New Roman"/>
          <w:sz w:val="24"/>
          <w:szCs w:val="24"/>
          <w:lang w:bidi="en-US"/>
        </w:rPr>
        <w:t xml:space="preserve">                                              </w:t>
      </w:r>
    </w:p>
    <w:p w14:paraId="54F7B84B" w14:textId="6B9CD299" w:rsidR="000D76C7" w:rsidRPr="0023300A" w:rsidRDefault="000D76C7" w:rsidP="00481C94">
      <w:pPr>
        <w:spacing w:after="0" w:line="288" w:lineRule="auto"/>
        <w:ind w:firstLine="709"/>
        <w:rPr>
          <w:rFonts w:ascii="Times New Roman" w:eastAsia="Times New Roman" w:hAnsi="Times New Roman" w:cs="Times New Roman"/>
          <w:sz w:val="24"/>
          <w:szCs w:val="24"/>
          <w:lang w:bidi="en-US"/>
        </w:rPr>
      </w:pPr>
      <w:proofErr w:type="gramStart"/>
      <w:r w:rsidRPr="0023300A">
        <w:rPr>
          <w:rFonts w:ascii="Times New Roman" w:eastAsia="Times New Roman" w:hAnsi="Times New Roman" w:cs="Times New Roman"/>
          <w:sz w:val="24"/>
          <w:szCs w:val="24"/>
          <w:lang w:bidi="en-US"/>
        </w:rPr>
        <w:lastRenderedPageBreak/>
        <w:t>Средний  размер</w:t>
      </w:r>
      <w:proofErr w:type="gramEnd"/>
      <w:r w:rsidRPr="0023300A">
        <w:rPr>
          <w:rFonts w:ascii="Times New Roman" w:eastAsia="Times New Roman" w:hAnsi="Times New Roman" w:cs="Times New Roman"/>
          <w:sz w:val="24"/>
          <w:szCs w:val="24"/>
          <w:lang w:bidi="en-US"/>
        </w:rPr>
        <w:t xml:space="preserve">  субсидии   в  месяц  на  семью  в  2020 году  составил  1743  рубля,  что   на  118   рублей,   меньше,  чем  в  2019 году:</w:t>
      </w:r>
    </w:p>
    <w:p w14:paraId="666CBDDA" w14:textId="76A11EE1" w:rsidR="000D76C7" w:rsidRPr="0023300A" w:rsidRDefault="000D76C7" w:rsidP="000D76C7">
      <w:pPr>
        <w:spacing w:after="200" w:line="288" w:lineRule="auto"/>
        <w:ind w:firstLine="709"/>
        <w:rPr>
          <w:rFonts w:ascii="Times New Roman" w:eastAsia="Times New Roman" w:hAnsi="Times New Roman" w:cs="Times New Roman"/>
          <w:sz w:val="24"/>
          <w:szCs w:val="24"/>
          <w:lang w:bidi="en-US"/>
        </w:rPr>
      </w:pPr>
      <w:r w:rsidRPr="0023300A">
        <w:rPr>
          <w:rFonts w:ascii="Times New Roman" w:eastAsia="Times New Roman" w:hAnsi="Times New Roman" w:cs="Times New Roman"/>
          <w:noProof/>
          <w:sz w:val="24"/>
          <w:szCs w:val="24"/>
          <w:lang w:val="en-US" w:bidi="en-US"/>
        </w:rPr>
        <w:drawing>
          <wp:inline distT="0" distB="0" distL="0" distR="0" wp14:anchorId="5F97CB14" wp14:editId="4D3AC276">
            <wp:extent cx="5762625" cy="2390775"/>
            <wp:effectExtent l="0" t="0" r="0" b="0"/>
            <wp:docPr id="8"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4BC524C" w14:textId="5D2B0B0E" w:rsidR="000D76C7" w:rsidRPr="0023300A" w:rsidRDefault="000D76C7" w:rsidP="00481C94">
      <w:pPr>
        <w:spacing w:after="0" w:line="276" w:lineRule="auto"/>
        <w:ind w:firstLine="709"/>
        <w:jc w:val="both"/>
        <w:rPr>
          <w:rFonts w:ascii="Times New Roman" w:eastAsia="Times New Roman" w:hAnsi="Times New Roman" w:cs="Times New Roman"/>
          <w:sz w:val="24"/>
          <w:szCs w:val="24"/>
          <w:lang w:bidi="en-US"/>
        </w:rPr>
      </w:pPr>
      <w:r w:rsidRPr="0023300A">
        <w:rPr>
          <w:rFonts w:ascii="Times New Roman" w:eastAsia="Times New Roman" w:hAnsi="Times New Roman" w:cs="Times New Roman"/>
          <w:sz w:val="24"/>
          <w:szCs w:val="24"/>
          <w:lang w:bidi="en-US"/>
        </w:rPr>
        <w:t xml:space="preserve">С  целью  формирования  персональных  дел  граждан,  для  определения  их  права  на  субсидию, в  соответствии  с  Федеральным  законом  № 210-ФЗ,   с   учетом  того,  что  отдел  субсидий  8  месяцев  оформлял  субсидии  гражданам  в  </w:t>
      </w:r>
      <w:proofErr w:type="spellStart"/>
      <w:r w:rsidRPr="0023300A">
        <w:rPr>
          <w:rFonts w:ascii="Times New Roman" w:eastAsia="Times New Roman" w:hAnsi="Times New Roman" w:cs="Times New Roman"/>
          <w:sz w:val="24"/>
          <w:szCs w:val="24"/>
          <w:lang w:bidi="en-US"/>
        </w:rPr>
        <w:t>беззаявительном</w:t>
      </w:r>
      <w:proofErr w:type="spellEnd"/>
      <w:r w:rsidRPr="0023300A">
        <w:rPr>
          <w:rFonts w:ascii="Times New Roman" w:eastAsia="Times New Roman" w:hAnsi="Times New Roman" w:cs="Times New Roman"/>
          <w:sz w:val="24"/>
          <w:szCs w:val="24"/>
          <w:lang w:bidi="en-US"/>
        </w:rPr>
        <w:t xml:space="preserve">  порядке,   направлено  в  организации,  учреждения  в  2020  году  18 351     межведомственных  запросов     (  в  2019 -  10 654),  в  том         числе  4 791   запрос  сформирован  с  использованием  регионального  портала  электронного   межведомственного   взаимодействия </w:t>
      </w:r>
      <w:r w:rsidRPr="0023300A">
        <w:rPr>
          <w:rFonts w:ascii="Times New Roman" w:eastAsia="Times New Roman" w:hAnsi="Times New Roman" w:cs="Times New Roman"/>
          <w:sz w:val="24"/>
          <w:szCs w:val="24"/>
          <w:lang w:val="en-US" w:bidi="en-US"/>
        </w:rPr>
        <w:t>SMART</w:t>
      </w:r>
      <w:r w:rsidRPr="0023300A">
        <w:rPr>
          <w:rFonts w:ascii="Times New Roman" w:eastAsia="Times New Roman" w:hAnsi="Times New Roman" w:cs="Times New Roman"/>
          <w:sz w:val="24"/>
          <w:szCs w:val="24"/>
          <w:lang w:bidi="en-US"/>
        </w:rPr>
        <w:t xml:space="preserve">- </w:t>
      </w:r>
      <w:r w:rsidRPr="0023300A">
        <w:rPr>
          <w:rFonts w:ascii="Times New Roman" w:eastAsia="Times New Roman" w:hAnsi="Times New Roman" w:cs="Times New Roman"/>
          <w:sz w:val="24"/>
          <w:szCs w:val="24"/>
          <w:lang w:val="en-US" w:bidi="en-US"/>
        </w:rPr>
        <w:t>ROUT</w:t>
      </w:r>
      <w:r w:rsidRPr="0023300A">
        <w:rPr>
          <w:rFonts w:ascii="Times New Roman" w:eastAsia="Times New Roman" w:hAnsi="Times New Roman" w:cs="Times New Roman"/>
          <w:sz w:val="24"/>
          <w:szCs w:val="24"/>
          <w:lang w:bidi="en-US"/>
        </w:rPr>
        <w:t xml:space="preserve">Е, в  Отделение  Пенсионного  Фонда  РФ,   Центр  занятости  населения,  Управление  социальной  защиты,  опеки  и  попечительства  Иркутской  области  по  Нижнеилимскому  району,  УФМС  по  Нижнеилимскому  району,   службу   судебных    приставов,  на  справки  о  размере  пенсий,  пособий,  других  социальных  выплат,  на  сведения  о  регистрации  по  месту  жительства  и  сведений  о  составе  семьи,  начисленных  платежах  за  ЖКУ.         </w:t>
      </w:r>
    </w:p>
    <w:p w14:paraId="6E688A2B" w14:textId="42FF3A98" w:rsidR="000D76C7" w:rsidRPr="0023300A" w:rsidRDefault="000D76C7" w:rsidP="00481C94">
      <w:pPr>
        <w:spacing w:after="0" w:line="276" w:lineRule="auto"/>
        <w:ind w:firstLine="709"/>
        <w:jc w:val="both"/>
        <w:rPr>
          <w:rFonts w:ascii="Times New Roman" w:eastAsia="Times New Roman" w:hAnsi="Times New Roman" w:cs="Times New Roman"/>
          <w:sz w:val="24"/>
          <w:szCs w:val="24"/>
          <w:lang w:bidi="en-US"/>
        </w:rPr>
      </w:pPr>
      <w:r w:rsidRPr="0023300A">
        <w:rPr>
          <w:rFonts w:ascii="Times New Roman" w:eastAsia="Times New Roman" w:hAnsi="Times New Roman" w:cs="Times New Roman"/>
          <w:sz w:val="24"/>
          <w:szCs w:val="24"/>
          <w:lang w:bidi="en-US"/>
        </w:rPr>
        <w:t xml:space="preserve">Всего </w:t>
      </w:r>
      <w:proofErr w:type="gramStart"/>
      <w:r w:rsidRPr="0023300A">
        <w:rPr>
          <w:rFonts w:ascii="Times New Roman" w:eastAsia="Times New Roman" w:hAnsi="Times New Roman" w:cs="Times New Roman"/>
          <w:sz w:val="24"/>
          <w:szCs w:val="24"/>
          <w:lang w:bidi="en-US"/>
        </w:rPr>
        <w:t>специалистами  отдела</w:t>
      </w:r>
      <w:proofErr w:type="gramEnd"/>
      <w:r w:rsidRPr="0023300A">
        <w:rPr>
          <w:rFonts w:ascii="Times New Roman" w:eastAsia="Times New Roman" w:hAnsi="Times New Roman" w:cs="Times New Roman"/>
          <w:sz w:val="24"/>
          <w:szCs w:val="24"/>
          <w:lang w:bidi="en-US"/>
        </w:rPr>
        <w:t xml:space="preserve">  субсидий   вновь  назначено  или переоформлено  в  течение    2020  года   16</w:t>
      </w:r>
      <w:r w:rsidRPr="0023300A">
        <w:rPr>
          <w:rFonts w:ascii="Times New Roman" w:eastAsia="Times New Roman" w:hAnsi="Times New Roman" w:cs="Times New Roman"/>
          <w:sz w:val="24"/>
          <w:szCs w:val="24"/>
          <w:lang w:val="en-US" w:bidi="en-US"/>
        </w:rPr>
        <w:t> </w:t>
      </w:r>
      <w:r w:rsidRPr="0023300A">
        <w:rPr>
          <w:rFonts w:ascii="Times New Roman" w:eastAsia="Times New Roman" w:hAnsi="Times New Roman" w:cs="Times New Roman"/>
          <w:sz w:val="24"/>
          <w:szCs w:val="24"/>
          <w:lang w:bidi="en-US"/>
        </w:rPr>
        <w:t>726        субсидии       гражданам  (в  2019г. – 15</w:t>
      </w:r>
      <w:r w:rsidRPr="0023300A">
        <w:rPr>
          <w:rFonts w:ascii="Times New Roman" w:eastAsia="Times New Roman" w:hAnsi="Times New Roman" w:cs="Times New Roman"/>
          <w:sz w:val="24"/>
          <w:szCs w:val="24"/>
          <w:lang w:val="en-US" w:bidi="en-US"/>
        </w:rPr>
        <w:t> </w:t>
      </w:r>
      <w:r w:rsidRPr="0023300A">
        <w:rPr>
          <w:rFonts w:ascii="Times New Roman" w:eastAsia="Times New Roman" w:hAnsi="Times New Roman" w:cs="Times New Roman"/>
          <w:sz w:val="24"/>
          <w:szCs w:val="24"/>
          <w:lang w:bidi="en-US"/>
        </w:rPr>
        <w:t xml:space="preserve">010).       Это    </w:t>
      </w:r>
      <w:proofErr w:type="gramStart"/>
      <w:r w:rsidRPr="0023300A">
        <w:rPr>
          <w:rFonts w:ascii="Times New Roman" w:eastAsia="Times New Roman" w:hAnsi="Times New Roman" w:cs="Times New Roman"/>
          <w:sz w:val="24"/>
          <w:szCs w:val="24"/>
          <w:lang w:bidi="en-US"/>
        </w:rPr>
        <w:t>текущая  переаттестация</w:t>
      </w:r>
      <w:proofErr w:type="gramEnd"/>
      <w:r w:rsidRPr="0023300A">
        <w:rPr>
          <w:rFonts w:ascii="Times New Roman" w:eastAsia="Times New Roman" w:hAnsi="Times New Roman" w:cs="Times New Roman"/>
          <w:sz w:val="24"/>
          <w:szCs w:val="24"/>
          <w:lang w:bidi="en-US"/>
        </w:rPr>
        <w:t xml:space="preserve">,  массовые  перерасчеты  размера  субсидии  гражданам  в  связи  с установлением  правительством  Иркутской  области  региональных   стандартов  стоимости  жилищно-коммунальных  услуг  на  2020  год  /в  т.ч. со  дня  начала  /и  окончания/  отопительного  сезона  в  </w:t>
      </w:r>
      <w:proofErr w:type="spellStart"/>
      <w:r w:rsidRPr="0023300A">
        <w:rPr>
          <w:rFonts w:ascii="Times New Roman" w:eastAsia="Times New Roman" w:hAnsi="Times New Roman" w:cs="Times New Roman"/>
          <w:sz w:val="24"/>
          <w:szCs w:val="24"/>
          <w:lang w:bidi="en-US"/>
        </w:rPr>
        <w:t>Шестаковском</w:t>
      </w:r>
      <w:proofErr w:type="spellEnd"/>
      <w:r w:rsidRPr="0023300A">
        <w:rPr>
          <w:rFonts w:ascii="Times New Roman" w:eastAsia="Times New Roman" w:hAnsi="Times New Roman" w:cs="Times New Roman"/>
          <w:sz w:val="24"/>
          <w:szCs w:val="24"/>
          <w:lang w:bidi="en-US"/>
        </w:rPr>
        <w:t xml:space="preserve">  МО/,  прожиточного  минимума  за  данный  квартал.   </w:t>
      </w:r>
      <w:proofErr w:type="gramStart"/>
      <w:r w:rsidRPr="0023300A">
        <w:rPr>
          <w:rFonts w:ascii="Times New Roman" w:eastAsia="Times New Roman" w:hAnsi="Times New Roman" w:cs="Times New Roman"/>
          <w:sz w:val="24"/>
          <w:szCs w:val="24"/>
          <w:lang w:bidi="en-US"/>
        </w:rPr>
        <w:t>Каждое  решение</w:t>
      </w:r>
      <w:proofErr w:type="gramEnd"/>
      <w:r w:rsidRPr="0023300A">
        <w:rPr>
          <w:rFonts w:ascii="Times New Roman" w:eastAsia="Times New Roman" w:hAnsi="Times New Roman" w:cs="Times New Roman"/>
          <w:sz w:val="24"/>
          <w:szCs w:val="24"/>
          <w:lang w:bidi="en-US"/>
        </w:rPr>
        <w:t xml:space="preserve">  с  новым  размером   субсидии  вложено  в   персональное  дело  гражданина, новый  размер субсидии  отражен  в  платежных    документах, составлена  опись  вложенных   в дело  документов.            </w:t>
      </w:r>
    </w:p>
    <w:p w14:paraId="7971574F" w14:textId="33FF52FF" w:rsidR="000D76C7" w:rsidRPr="0023300A" w:rsidRDefault="000D76C7" w:rsidP="00481C94">
      <w:pPr>
        <w:spacing w:after="0" w:line="276" w:lineRule="auto"/>
        <w:ind w:firstLine="709"/>
        <w:jc w:val="both"/>
        <w:rPr>
          <w:rFonts w:ascii="Times New Roman" w:eastAsia="Times New Roman" w:hAnsi="Times New Roman" w:cs="Times New Roman"/>
          <w:sz w:val="24"/>
          <w:szCs w:val="24"/>
          <w:lang w:bidi="en-US"/>
        </w:rPr>
      </w:pPr>
      <w:proofErr w:type="gramStart"/>
      <w:r w:rsidRPr="0023300A">
        <w:rPr>
          <w:rFonts w:ascii="Times New Roman" w:eastAsia="Times New Roman" w:hAnsi="Times New Roman" w:cs="Times New Roman"/>
          <w:sz w:val="24"/>
          <w:szCs w:val="24"/>
          <w:lang w:bidi="en-US"/>
        </w:rPr>
        <w:t>В  связи</w:t>
      </w:r>
      <w:proofErr w:type="gramEnd"/>
      <w:r w:rsidRPr="0023300A">
        <w:rPr>
          <w:rFonts w:ascii="Times New Roman" w:eastAsia="Times New Roman" w:hAnsi="Times New Roman" w:cs="Times New Roman"/>
          <w:sz w:val="24"/>
          <w:szCs w:val="24"/>
          <w:lang w:bidi="en-US"/>
        </w:rPr>
        <w:t xml:space="preserve">  с  пандемией  по  коронавирусу,  в  2020 г.  уменьшилось </w:t>
      </w:r>
      <w:proofErr w:type="gramStart"/>
      <w:r w:rsidRPr="0023300A">
        <w:rPr>
          <w:rFonts w:ascii="Times New Roman" w:eastAsia="Times New Roman" w:hAnsi="Times New Roman" w:cs="Times New Roman"/>
          <w:sz w:val="24"/>
          <w:szCs w:val="24"/>
          <w:lang w:bidi="en-US"/>
        </w:rPr>
        <w:t>количество  обращений</w:t>
      </w:r>
      <w:proofErr w:type="gramEnd"/>
      <w:r w:rsidRPr="0023300A">
        <w:rPr>
          <w:rFonts w:ascii="Times New Roman" w:eastAsia="Times New Roman" w:hAnsi="Times New Roman" w:cs="Times New Roman"/>
          <w:sz w:val="24"/>
          <w:szCs w:val="24"/>
          <w:lang w:bidi="en-US"/>
        </w:rPr>
        <w:t xml:space="preserve">  граждан  непосредственно  в  отдел  субсидий.   </w:t>
      </w:r>
    </w:p>
    <w:p w14:paraId="10A21A27" w14:textId="5206D404" w:rsidR="000D76C7" w:rsidRDefault="000D76C7" w:rsidP="00481C94">
      <w:pPr>
        <w:spacing w:after="0" w:line="276" w:lineRule="auto"/>
        <w:ind w:firstLine="709"/>
        <w:jc w:val="both"/>
        <w:rPr>
          <w:rFonts w:ascii="Times New Roman" w:eastAsia="Times New Roman" w:hAnsi="Times New Roman" w:cs="Times New Roman"/>
          <w:sz w:val="24"/>
          <w:szCs w:val="24"/>
          <w:lang w:bidi="en-US"/>
        </w:rPr>
      </w:pPr>
      <w:proofErr w:type="gramStart"/>
      <w:r w:rsidRPr="0023300A">
        <w:rPr>
          <w:rFonts w:ascii="Times New Roman" w:eastAsia="Times New Roman" w:hAnsi="Times New Roman" w:cs="Times New Roman"/>
          <w:sz w:val="24"/>
          <w:szCs w:val="24"/>
          <w:lang w:bidi="en-US"/>
        </w:rPr>
        <w:t>За  2020</w:t>
      </w:r>
      <w:proofErr w:type="gramEnd"/>
      <w:r w:rsidRPr="0023300A">
        <w:rPr>
          <w:rFonts w:ascii="Times New Roman" w:eastAsia="Times New Roman" w:hAnsi="Times New Roman" w:cs="Times New Roman"/>
          <w:sz w:val="24"/>
          <w:szCs w:val="24"/>
          <w:lang w:bidi="en-US"/>
        </w:rPr>
        <w:t xml:space="preserve"> год  в  отдел    субсидий  обратилось 2101  человек  по  вопросам    определения  права  на субсидию на  оплату  жилого  помещения  и  коммунальных  услуг.  </w:t>
      </w:r>
      <w:proofErr w:type="gramStart"/>
      <w:r w:rsidRPr="0023300A">
        <w:rPr>
          <w:rFonts w:ascii="Times New Roman" w:eastAsia="Times New Roman" w:hAnsi="Times New Roman" w:cs="Times New Roman"/>
          <w:sz w:val="24"/>
          <w:szCs w:val="24"/>
          <w:lang w:bidi="en-US"/>
        </w:rPr>
        <w:t>Субсидии  предоставлялись</w:t>
      </w:r>
      <w:proofErr w:type="gramEnd"/>
      <w:r w:rsidRPr="0023300A">
        <w:rPr>
          <w:rFonts w:ascii="Times New Roman" w:eastAsia="Times New Roman" w:hAnsi="Times New Roman" w:cs="Times New Roman"/>
          <w:sz w:val="24"/>
          <w:szCs w:val="24"/>
          <w:lang w:bidi="en-US"/>
        </w:rPr>
        <w:t xml:space="preserve">  как  по  заявлениям  граждан,  так  и  в  </w:t>
      </w:r>
      <w:proofErr w:type="spellStart"/>
      <w:r w:rsidRPr="0023300A">
        <w:rPr>
          <w:rFonts w:ascii="Times New Roman" w:eastAsia="Times New Roman" w:hAnsi="Times New Roman" w:cs="Times New Roman"/>
          <w:sz w:val="24"/>
          <w:szCs w:val="24"/>
          <w:lang w:bidi="en-US"/>
        </w:rPr>
        <w:t>беззаявительном</w:t>
      </w:r>
      <w:proofErr w:type="spellEnd"/>
      <w:r w:rsidRPr="0023300A">
        <w:rPr>
          <w:rFonts w:ascii="Times New Roman" w:eastAsia="Times New Roman" w:hAnsi="Times New Roman" w:cs="Times New Roman"/>
          <w:sz w:val="24"/>
          <w:szCs w:val="24"/>
          <w:lang w:bidi="en-US"/>
        </w:rPr>
        <w:t xml:space="preserve">  порядке: </w:t>
      </w:r>
    </w:p>
    <w:p w14:paraId="6B0071F8" w14:textId="77777777" w:rsidR="00481C94" w:rsidRPr="0023300A" w:rsidRDefault="00481C94" w:rsidP="00481C94">
      <w:pPr>
        <w:spacing w:after="0" w:line="276" w:lineRule="auto"/>
        <w:ind w:firstLine="709"/>
        <w:jc w:val="both"/>
        <w:rPr>
          <w:rFonts w:ascii="Times New Roman" w:eastAsia="Times New Roman" w:hAnsi="Times New Roman" w:cs="Times New Roman"/>
          <w:sz w:val="24"/>
          <w:szCs w:val="24"/>
          <w:lang w:bidi="en-US"/>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2013"/>
        <w:gridCol w:w="1701"/>
        <w:gridCol w:w="2098"/>
        <w:gridCol w:w="1304"/>
        <w:gridCol w:w="1134"/>
      </w:tblGrid>
      <w:tr w:rsidR="000D76C7" w:rsidRPr="0023300A" w14:paraId="33C447EF" w14:textId="77777777" w:rsidTr="00564048">
        <w:tc>
          <w:tcPr>
            <w:tcW w:w="959" w:type="dxa"/>
            <w:tcBorders>
              <w:top w:val="single" w:sz="4" w:space="0" w:color="000000"/>
              <w:left w:val="single" w:sz="4" w:space="0" w:color="000000"/>
              <w:bottom w:val="single" w:sz="4" w:space="0" w:color="000000"/>
              <w:right w:val="single" w:sz="4" w:space="0" w:color="000000"/>
            </w:tcBorders>
          </w:tcPr>
          <w:p w14:paraId="35D2170C" w14:textId="77777777" w:rsidR="000D76C7" w:rsidRPr="0023300A" w:rsidRDefault="000D76C7" w:rsidP="00CF4E10">
            <w:pPr>
              <w:spacing w:after="0"/>
              <w:rPr>
                <w:rFonts w:ascii="Times New Roman" w:hAnsi="Times New Roman" w:cs="Times New Roman"/>
                <w:sz w:val="24"/>
                <w:szCs w:val="24"/>
              </w:rPr>
            </w:pPr>
          </w:p>
        </w:tc>
        <w:tc>
          <w:tcPr>
            <w:tcW w:w="2013" w:type="dxa"/>
            <w:tcBorders>
              <w:top w:val="single" w:sz="4" w:space="0" w:color="000000"/>
              <w:left w:val="single" w:sz="4" w:space="0" w:color="000000"/>
              <w:bottom w:val="single" w:sz="4" w:space="0" w:color="000000"/>
              <w:right w:val="single" w:sz="4" w:space="0" w:color="000000"/>
            </w:tcBorders>
            <w:hideMark/>
          </w:tcPr>
          <w:p w14:paraId="57CAE8C5"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Количество</w:t>
            </w:r>
          </w:p>
          <w:p w14:paraId="1E50BD5D"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обращений</w:t>
            </w:r>
          </w:p>
          <w:p w14:paraId="1A7D4C90"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граждан</w:t>
            </w:r>
          </w:p>
          <w:p w14:paraId="53EEF77E"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(человек)</w:t>
            </w:r>
          </w:p>
        </w:tc>
        <w:tc>
          <w:tcPr>
            <w:tcW w:w="1701" w:type="dxa"/>
            <w:tcBorders>
              <w:top w:val="single" w:sz="4" w:space="0" w:color="000000"/>
              <w:left w:val="single" w:sz="4" w:space="0" w:color="000000"/>
              <w:bottom w:val="single" w:sz="4" w:space="0" w:color="000000"/>
              <w:right w:val="single" w:sz="4" w:space="0" w:color="000000"/>
            </w:tcBorders>
            <w:hideMark/>
          </w:tcPr>
          <w:p w14:paraId="11998C0C" w14:textId="77777777" w:rsidR="000D76C7" w:rsidRPr="0023300A" w:rsidRDefault="000D76C7" w:rsidP="00CF4E10">
            <w:pPr>
              <w:spacing w:after="0"/>
              <w:rPr>
                <w:rFonts w:ascii="Times New Roman" w:hAnsi="Times New Roman" w:cs="Times New Roman"/>
                <w:sz w:val="24"/>
                <w:szCs w:val="24"/>
              </w:rPr>
            </w:pPr>
            <w:proofErr w:type="gramStart"/>
            <w:r w:rsidRPr="0023300A">
              <w:rPr>
                <w:rFonts w:ascii="Times New Roman" w:hAnsi="Times New Roman" w:cs="Times New Roman"/>
                <w:sz w:val="24"/>
                <w:szCs w:val="24"/>
              </w:rPr>
              <w:t>Выдано  решений</w:t>
            </w:r>
            <w:proofErr w:type="gramEnd"/>
            <w:r w:rsidRPr="0023300A">
              <w:rPr>
                <w:rFonts w:ascii="Times New Roman" w:hAnsi="Times New Roman" w:cs="Times New Roman"/>
                <w:sz w:val="24"/>
                <w:szCs w:val="24"/>
              </w:rPr>
              <w:t xml:space="preserve">   о</w:t>
            </w:r>
          </w:p>
          <w:p w14:paraId="4A9E51B8"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предоставлении субсидии (шт.)</w:t>
            </w:r>
          </w:p>
        </w:tc>
        <w:tc>
          <w:tcPr>
            <w:tcW w:w="2098" w:type="dxa"/>
            <w:tcBorders>
              <w:top w:val="single" w:sz="4" w:space="0" w:color="000000"/>
              <w:left w:val="single" w:sz="4" w:space="0" w:color="000000"/>
              <w:bottom w:val="single" w:sz="4" w:space="0" w:color="000000"/>
              <w:right w:val="single" w:sz="4" w:space="0" w:color="000000"/>
            </w:tcBorders>
            <w:hideMark/>
          </w:tcPr>
          <w:p w14:paraId="36B1E3E0"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 xml:space="preserve">Выдано   решений </w:t>
            </w:r>
          </w:p>
          <w:p w14:paraId="617FCEA8"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 xml:space="preserve">об   отказе    в предоставлении </w:t>
            </w:r>
            <w:proofErr w:type="gramStart"/>
            <w:r w:rsidRPr="0023300A">
              <w:rPr>
                <w:rFonts w:ascii="Times New Roman" w:hAnsi="Times New Roman" w:cs="Times New Roman"/>
                <w:sz w:val="24"/>
                <w:szCs w:val="24"/>
              </w:rPr>
              <w:t>субсидии  в</w:t>
            </w:r>
            <w:proofErr w:type="gramEnd"/>
            <w:r w:rsidRPr="0023300A">
              <w:rPr>
                <w:rFonts w:ascii="Times New Roman" w:hAnsi="Times New Roman" w:cs="Times New Roman"/>
                <w:sz w:val="24"/>
                <w:szCs w:val="24"/>
              </w:rPr>
              <w:t xml:space="preserve">  связи с отсутствием основания (шт.)</w:t>
            </w:r>
          </w:p>
        </w:tc>
        <w:tc>
          <w:tcPr>
            <w:tcW w:w="1304" w:type="dxa"/>
            <w:tcBorders>
              <w:top w:val="single" w:sz="4" w:space="0" w:color="000000"/>
              <w:left w:val="single" w:sz="4" w:space="0" w:color="000000"/>
              <w:bottom w:val="single" w:sz="4" w:space="0" w:color="000000"/>
              <w:right w:val="single" w:sz="4" w:space="0" w:color="000000"/>
            </w:tcBorders>
            <w:hideMark/>
          </w:tcPr>
          <w:p w14:paraId="7F27EB67"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Получили</w:t>
            </w:r>
          </w:p>
          <w:p w14:paraId="397ECF98"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 xml:space="preserve">консультации </w:t>
            </w:r>
            <w:proofErr w:type="gramStart"/>
            <w:r w:rsidRPr="0023300A">
              <w:rPr>
                <w:rFonts w:ascii="Times New Roman" w:hAnsi="Times New Roman" w:cs="Times New Roman"/>
                <w:sz w:val="24"/>
                <w:szCs w:val="24"/>
              </w:rPr>
              <w:t>на  приеме</w:t>
            </w:r>
            <w:proofErr w:type="gramEnd"/>
          </w:p>
          <w:p w14:paraId="50EED9C0"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(чел.)</w:t>
            </w:r>
          </w:p>
        </w:tc>
        <w:tc>
          <w:tcPr>
            <w:tcW w:w="1134" w:type="dxa"/>
            <w:tcBorders>
              <w:top w:val="single" w:sz="4" w:space="0" w:color="000000"/>
              <w:left w:val="single" w:sz="4" w:space="0" w:color="000000"/>
              <w:bottom w:val="single" w:sz="4" w:space="0" w:color="000000"/>
              <w:right w:val="single" w:sz="4" w:space="0" w:color="000000"/>
            </w:tcBorders>
            <w:hideMark/>
          </w:tcPr>
          <w:p w14:paraId="76248B4A"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 xml:space="preserve">Направлено </w:t>
            </w:r>
          </w:p>
          <w:p w14:paraId="73008F57"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писем гражданам</w:t>
            </w:r>
          </w:p>
          <w:p w14:paraId="7787E760"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(шт.)</w:t>
            </w:r>
          </w:p>
        </w:tc>
      </w:tr>
      <w:tr w:rsidR="000D76C7" w:rsidRPr="0023300A" w14:paraId="1AEC1A44" w14:textId="77777777" w:rsidTr="00564048">
        <w:trPr>
          <w:trHeight w:val="253"/>
        </w:trPr>
        <w:tc>
          <w:tcPr>
            <w:tcW w:w="959" w:type="dxa"/>
            <w:tcBorders>
              <w:top w:val="single" w:sz="4" w:space="0" w:color="000000"/>
              <w:left w:val="single" w:sz="4" w:space="0" w:color="000000"/>
              <w:bottom w:val="single" w:sz="4" w:space="0" w:color="000000"/>
              <w:right w:val="single" w:sz="4" w:space="0" w:color="000000"/>
            </w:tcBorders>
            <w:shd w:val="clear" w:color="auto" w:fill="FFFFFF"/>
          </w:tcPr>
          <w:p w14:paraId="3AFB936A" w14:textId="17551C5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2018 г.</w:t>
            </w:r>
          </w:p>
        </w:tc>
        <w:tc>
          <w:tcPr>
            <w:tcW w:w="2013" w:type="dxa"/>
            <w:tcBorders>
              <w:top w:val="single" w:sz="4" w:space="0" w:color="000000"/>
              <w:left w:val="single" w:sz="4" w:space="0" w:color="000000"/>
              <w:bottom w:val="single" w:sz="4" w:space="0" w:color="000000"/>
              <w:right w:val="single" w:sz="4" w:space="0" w:color="000000"/>
            </w:tcBorders>
            <w:shd w:val="clear" w:color="auto" w:fill="FFFFFF"/>
          </w:tcPr>
          <w:p w14:paraId="60531B41"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6 024</w:t>
            </w:r>
          </w:p>
        </w:tc>
        <w:tc>
          <w:tcPr>
            <w:tcW w:w="1701" w:type="dxa"/>
            <w:tcBorders>
              <w:top w:val="single" w:sz="4" w:space="0" w:color="000000"/>
              <w:left w:val="single" w:sz="4" w:space="0" w:color="000000"/>
              <w:bottom w:val="single" w:sz="4" w:space="0" w:color="000000"/>
              <w:right w:val="single" w:sz="4" w:space="0" w:color="000000"/>
            </w:tcBorders>
            <w:shd w:val="clear" w:color="auto" w:fill="FFFFFF"/>
            <w:hideMark/>
          </w:tcPr>
          <w:p w14:paraId="6F496CF8"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4 551</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Pr>
          <w:p w14:paraId="6EE6568F"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265</w:t>
            </w:r>
          </w:p>
        </w:tc>
        <w:tc>
          <w:tcPr>
            <w:tcW w:w="1304" w:type="dxa"/>
            <w:tcBorders>
              <w:top w:val="single" w:sz="4" w:space="0" w:color="000000"/>
              <w:left w:val="single" w:sz="4" w:space="0" w:color="000000"/>
              <w:bottom w:val="single" w:sz="4" w:space="0" w:color="000000"/>
              <w:right w:val="single" w:sz="4" w:space="0" w:color="000000"/>
            </w:tcBorders>
            <w:shd w:val="clear" w:color="auto" w:fill="FFFFFF"/>
          </w:tcPr>
          <w:p w14:paraId="15939E84"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1111</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5B34FD73"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544</w:t>
            </w:r>
          </w:p>
        </w:tc>
      </w:tr>
      <w:tr w:rsidR="000D76C7" w:rsidRPr="0023300A" w14:paraId="50ECF701" w14:textId="77777777" w:rsidTr="00564048">
        <w:trPr>
          <w:trHeight w:val="247"/>
        </w:trPr>
        <w:tc>
          <w:tcPr>
            <w:tcW w:w="959" w:type="dxa"/>
            <w:tcBorders>
              <w:top w:val="single" w:sz="4" w:space="0" w:color="000000"/>
              <w:left w:val="single" w:sz="4" w:space="0" w:color="000000"/>
              <w:bottom w:val="single" w:sz="4" w:space="0" w:color="000000"/>
              <w:right w:val="single" w:sz="4" w:space="0" w:color="000000"/>
            </w:tcBorders>
            <w:shd w:val="clear" w:color="auto" w:fill="auto"/>
          </w:tcPr>
          <w:p w14:paraId="6EB87559"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2019 г.</w:t>
            </w:r>
          </w:p>
        </w:tc>
        <w:tc>
          <w:tcPr>
            <w:tcW w:w="2013" w:type="dxa"/>
            <w:tcBorders>
              <w:top w:val="single" w:sz="4" w:space="0" w:color="000000"/>
              <w:left w:val="single" w:sz="4" w:space="0" w:color="000000"/>
              <w:bottom w:val="single" w:sz="4" w:space="0" w:color="000000"/>
              <w:right w:val="single" w:sz="4" w:space="0" w:color="000000"/>
            </w:tcBorders>
            <w:shd w:val="clear" w:color="auto" w:fill="auto"/>
          </w:tcPr>
          <w:p w14:paraId="357ABE96"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6 094</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14:paraId="40EE3FA8"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4 596</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14:paraId="7E29F988" w14:textId="1DD534BE"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198</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B56DF14"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1155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EB8C1BB"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401</w:t>
            </w:r>
          </w:p>
        </w:tc>
      </w:tr>
      <w:tr w:rsidR="000D76C7" w:rsidRPr="0023300A" w14:paraId="56E52493" w14:textId="77777777" w:rsidTr="00564048">
        <w:trPr>
          <w:trHeight w:val="573"/>
        </w:trPr>
        <w:tc>
          <w:tcPr>
            <w:tcW w:w="959" w:type="dxa"/>
            <w:tcBorders>
              <w:top w:val="single" w:sz="4" w:space="0" w:color="000000"/>
              <w:left w:val="single" w:sz="4" w:space="0" w:color="000000"/>
              <w:bottom w:val="single" w:sz="4" w:space="0" w:color="000000"/>
              <w:right w:val="single" w:sz="4" w:space="0" w:color="000000"/>
            </w:tcBorders>
            <w:shd w:val="clear" w:color="auto" w:fill="F2F2F2"/>
          </w:tcPr>
          <w:p w14:paraId="2DCCB390"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2020 г.</w:t>
            </w:r>
          </w:p>
        </w:tc>
        <w:tc>
          <w:tcPr>
            <w:tcW w:w="2013" w:type="dxa"/>
            <w:tcBorders>
              <w:top w:val="single" w:sz="4" w:space="0" w:color="000000"/>
              <w:left w:val="single" w:sz="4" w:space="0" w:color="000000"/>
              <w:bottom w:val="single" w:sz="4" w:space="0" w:color="000000"/>
              <w:right w:val="single" w:sz="4" w:space="0" w:color="000000"/>
            </w:tcBorders>
            <w:shd w:val="clear" w:color="auto" w:fill="F2F2F2"/>
          </w:tcPr>
          <w:p w14:paraId="211158C2"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2 101</w:t>
            </w:r>
          </w:p>
          <w:p w14:paraId="3186BBDB"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 xml:space="preserve">пандемия, </w:t>
            </w:r>
            <w:proofErr w:type="spellStart"/>
            <w:r w:rsidRPr="0023300A">
              <w:rPr>
                <w:rFonts w:ascii="Times New Roman" w:hAnsi="Times New Roman" w:cs="Times New Roman"/>
                <w:sz w:val="24"/>
                <w:szCs w:val="24"/>
              </w:rPr>
              <w:t>беззаявительный</w:t>
            </w:r>
            <w:proofErr w:type="spellEnd"/>
            <w:r w:rsidRPr="0023300A">
              <w:rPr>
                <w:rFonts w:ascii="Times New Roman" w:hAnsi="Times New Roman" w:cs="Times New Roman"/>
                <w:sz w:val="24"/>
                <w:szCs w:val="24"/>
              </w:rPr>
              <w:t xml:space="preserve"> порядок предоставления субсидий</w:t>
            </w:r>
          </w:p>
        </w:tc>
        <w:tc>
          <w:tcPr>
            <w:tcW w:w="1701" w:type="dxa"/>
            <w:tcBorders>
              <w:top w:val="single" w:sz="4" w:space="0" w:color="000000"/>
              <w:left w:val="single" w:sz="4" w:space="0" w:color="000000"/>
              <w:bottom w:val="single" w:sz="4" w:space="0" w:color="000000"/>
              <w:right w:val="single" w:sz="4" w:space="0" w:color="000000"/>
            </w:tcBorders>
            <w:shd w:val="clear" w:color="auto" w:fill="F2F2F2"/>
          </w:tcPr>
          <w:p w14:paraId="18E18EF0"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4 485</w:t>
            </w:r>
          </w:p>
          <w:p w14:paraId="20354084"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 xml:space="preserve">пандемия, </w:t>
            </w:r>
            <w:proofErr w:type="spellStart"/>
            <w:r w:rsidRPr="0023300A">
              <w:rPr>
                <w:rFonts w:ascii="Times New Roman" w:hAnsi="Times New Roman" w:cs="Times New Roman"/>
                <w:sz w:val="24"/>
                <w:szCs w:val="24"/>
              </w:rPr>
              <w:t>беззаявительный</w:t>
            </w:r>
            <w:proofErr w:type="spellEnd"/>
            <w:r w:rsidRPr="0023300A">
              <w:rPr>
                <w:rFonts w:ascii="Times New Roman" w:hAnsi="Times New Roman" w:cs="Times New Roman"/>
                <w:sz w:val="24"/>
                <w:szCs w:val="24"/>
              </w:rPr>
              <w:t xml:space="preserve"> порядок предоставления субсидий</w:t>
            </w:r>
          </w:p>
        </w:tc>
        <w:tc>
          <w:tcPr>
            <w:tcW w:w="2098" w:type="dxa"/>
            <w:tcBorders>
              <w:top w:val="single" w:sz="4" w:space="0" w:color="000000"/>
              <w:left w:val="single" w:sz="4" w:space="0" w:color="000000"/>
              <w:bottom w:val="single" w:sz="4" w:space="0" w:color="000000"/>
              <w:right w:val="single" w:sz="4" w:space="0" w:color="000000"/>
            </w:tcBorders>
            <w:shd w:val="clear" w:color="auto" w:fill="F2F2F2"/>
          </w:tcPr>
          <w:p w14:paraId="35F8CBB0"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167</w:t>
            </w:r>
          </w:p>
        </w:tc>
        <w:tc>
          <w:tcPr>
            <w:tcW w:w="1304" w:type="dxa"/>
            <w:tcBorders>
              <w:top w:val="single" w:sz="4" w:space="0" w:color="000000"/>
              <w:left w:val="single" w:sz="4" w:space="0" w:color="000000"/>
              <w:bottom w:val="single" w:sz="4" w:space="0" w:color="000000"/>
              <w:right w:val="single" w:sz="4" w:space="0" w:color="000000"/>
            </w:tcBorders>
            <w:shd w:val="clear" w:color="auto" w:fill="F2F2F2"/>
          </w:tcPr>
          <w:p w14:paraId="24AB0092"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584</w:t>
            </w:r>
          </w:p>
          <w:p w14:paraId="4F41AE84"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 xml:space="preserve">пандемия, </w:t>
            </w:r>
            <w:proofErr w:type="spellStart"/>
            <w:r w:rsidRPr="0023300A">
              <w:rPr>
                <w:rFonts w:ascii="Times New Roman" w:hAnsi="Times New Roman" w:cs="Times New Roman"/>
                <w:sz w:val="24"/>
                <w:szCs w:val="24"/>
              </w:rPr>
              <w:t>беззаявительный</w:t>
            </w:r>
            <w:proofErr w:type="spellEnd"/>
            <w:r w:rsidRPr="0023300A">
              <w:rPr>
                <w:rFonts w:ascii="Times New Roman" w:hAnsi="Times New Roman" w:cs="Times New Roman"/>
                <w:sz w:val="24"/>
                <w:szCs w:val="24"/>
              </w:rPr>
              <w:t xml:space="preserve"> порядок предоставления субсидий</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cPr>
          <w:p w14:paraId="25D0D0C0"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269</w:t>
            </w:r>
          </w:p>
        </w:tc>
      </w:tr>
    </w:tbl>
    <w:p w14:paraId="3F680749" w14:textId="25B26072" w:rsidR="000D76C7" w:rsidRPr="0023300A" w:rsidRDefault="000D76C7" w:rsidP="000D76C7">
      <w:pPr>
        <w:spacing w:after="200" w:line="288" w:lineRule="auto"/>
        <w:ind w:firstLine="709"/>
        <w:rPr>
          <w:rFonts w:ascii="Times New Roman" w:eastAsia="Times New Roman" w:hAnsi="Times New Roman" w:cs="Times New Roman"/>
          <w:sz w:val="24"/>
          <w:szCs w:val="24"/>
          <w:lang w:bidi="en-US"/>
        </w:rPr>
      </w:pPr>
      <w:r w:rsidRPr="0023300A">
        <w:rPr>
          <w:rFonts w:ascii="Times New Roman" w:eastAsia="Times New Roman" w:hAnsi="Times New Roman" w:cs="Times New Roman"/>
          <w:sz w:val="24"/>
          <w:szCs w:val="24"/>
          <w:lang w:bidi="en-US"/>
        </w:rPr>
        <w:t xml:space="preserve">За   </w:t>
      </w:r>
      <w:proofErr w:type="gramStart"/>
      <w:r w:rsidRPr="0023300A">
        <w:rPr>
          <w:rFonts w:ascii="Times New Roman" w:eastAsia="Times New Roman" w:hAnsi="Times New Roman" w:cs="Times New Roman"/>
          <w:sz w:val="24"/>
          <w:szCs w:val="24"/>
          <w:lang w:bidi="en-US"/>
        </w:rPr>
        <w:t>2020  год</w:t>
      </w:r>
      <w:proofErr w:type="gramEnd"/>
      <w:r w:rsidRPr="0023300A">
        <w:rPr>
          <w:rFonts w:ascii="Times New Roman" w:eastAsia="Times New Roman" w:hAnsi="Times New Roman" w:cs="Times New Roman"/>
          <w:sz w:val="24"/>
          <w:szCs w:val="24"/>
          <w:lang w:bidi="en-US"/>
        </w:rPr>
        <w:t xml:space="preserve">    приостановлено  или  прекращено   предоставление   субсидий,     123  семьям, по  причине :    </w:t>
      </w:r>
    </w:p>
    <w:tbl>
      <w:tblPr>
        <w:tblStyle w:val="41"/>
        <w:tblW w:w="9356" w:type="dxa"/>
        <w:tblInd w:w="-5" w:type="dxa"/>
        <w:tblLayout w:type="fixed"/>
        <w:tblLook w:val="04A0" w:firstRow="1" w:lastRow="0" w:firstColumn="1" w:lastColumn="0" w:noHBand="0" w:noVBand="1"/>
      </w:tblPr>
      <w:tblGrid>
        <w:gridCol w:w="488"/>
        <w:gridCol w:w="4332"/>
        <w:gridCol w:w="1843"/>
        <w:gridCol w:w="1134"/>
        <w:gridCol w:w="1559"/>
      </w:tblGrid>
      <w:tr w:rsidR="000D76C7" w:rsidRPr="0023300A" w14:paraId="44E8F13B" w14:textId="77777777" w:rsidTr="00481C94">
        <w:tc>
          <w:tcPr>
            <w:tcW w:w="488" w:type="dxa"/>
            <w:shd w:val="clear" w:color="auto" w:fill="FFFFFF"/>
          </w:tcPr>
          <w:p w14:paraId="14EC6219" w14:textId="77777777" w:rsidR="000D76C7" w:rsidRPr="0023300A" w:rsidRDefault="000D76C7" w:rsidP="00CF4E10">
            <w:pPr>
              <w:spacing w:after="0"/>
              <w:rPr>
                <w:rFonts w:ascii="Times New Roman" w:hAnsi="Times New Roman" w:cs="Times New Roman"/>
                <w:sz w:val="24"/>
                <w:szCs w:val="24"/>
                <w:lang w:val="ru-RU"/>
              </w:rPr>
            </w:pPr>
          </w:p>
        </w:tc>
        <w:tc>
          <w:tcPr>
            <w:tcW w:w="4332" w:type="dxa"/>
            <w:shd w:val="clear" w:color="auto" w:fill="FFFFFF"/>
          </w:tcPr>
          <w:p w14:paraId="4B7C261C" w14:textId="77777777" w:rsidR="000D76C7" w:rsidRPr="0023300A" w:rsidRDefault="000D76C7" w:rsidP="00CF4E10">
            <w:pPr>
              <w:spacing w:after="0"/>
              <w:rPr>
                <w:rFonts w:ascii="Times New Roman" w:hAnsi="Times New Roman" w:cs="Times New Roman"/>
                <w:sz w:val="24"/>
                <w:szCs w:val="24"/>
                <w:lang w:val="ru-RU"/>
              </w:rPr>
            </w:pPr>
            <w:proofErr w:type="gramStart"/>
            <w:r w:rsidRPr="0023300A">
              <w:rPr>
                <w:rFonts w:ascii="Times New Roman" w:hAnsi="Times New Roman" w:cs="Times New Roman"/>
                <w:sz w:val="24"/>
                <w:szCs w:val="24"/>
                <w:lang w:val="ru-RU"/>
              </w:rPr>
              <w:t>Причина  приостановки</w:t>
            </w:r>
            <w:proofErr w:type="gramEnd"/>
            <w:r w:rsidRPr="0023300A">
              <w:rPr>
                <w:rFonts w:ascii="Times New Roman" w:hAnsi="Times New Roman" w:cs="Times New Roman"/>
                <w:sz w:val="24"/>
                <w:szCs w:val="24"/>
                <w:lang w:val="ru-RU"/>
              </w:rPr>
              <w:t xml:space="preserve"> (прекращения)</w:t>
            </w:r>
          </w:p>
          <w:p w14:paraId="74CECF85" w14:textId="77777777" w:rsidR="000D76C7" w:rsidRPr="0023300A" w:rsidRDefault="000D76C7" w:rsidP="00CF4E10">
            <w:pPr>
              <w:spacing w:after="0"/>
              <w:rPr>
                <w:rFonts w:ascii="Times New Roman" w:hAnsi="Times New Roman" w:cs="Times New Roman"/>
                <w:sz w:val="24"/>
                <w:szCs w:val="24"/>
                <w:lang w:val="ru-RU"/>
              </w:rPr>
            </w:pPr>
            <w:proofErr w:type="gramStart"/>
            <w:r w:rsidRPr="0023300A">
              <w:rPr>
                <w:rFonts w:ascii="Times New Roman" w:hAnsi="Times New Roman" w:cs="Times New Roman"/>
                <w:sz w:val="24"/>
                <w:szCs w:val="24"/>
                <w:lang w:val="ru-RU"/>
              </w:rPr>
              <w:t>субсидии  на</w:t>
            </w:r>
            <w:proofErr w:type="gramEnd"/>
            <w:r w:rsidRPr="0023300A">
              <w:rPr>
                <w:rFonts w:ascii="Times New Roman" w:hAnsi="Times New Roman" w:cs="Times New Roman"/>
                <w:sz w:val="24"/>
                <w:szCs w:val="24"/>
                <w:lang w:val="ru-RU"/>
              </w:rPr>
              <w:t xml:space="preserve">  оплату  ЖКУ</w:t>
            </w:r>
          </w:p>
        </w:tc>
        <w:tc>
          <w:tcPr>
            <w:tcW w:w="1843" w:type="dxa"/>
            <w:shd w:val="clear" w:color="auto" w:fill="FFFFFF"/>
          </w:tcPr>
          <w:p w14:paraId="3CFC08DE"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2018</w:t>
            </w:r>
          </w:p>
          <w:p w14:paraId="2BED07B0" w14:textId="77777777" w:rsidR="000D76C7" w:rsidRPr="0023300A" w:rsidRDefault="000D76C7" w:rsidP="00CF4E10">
            <w:pPr>
              <w:spacing w:after="0"/>
              <w:rPr>
                <w:rFonts w:ascii="Times New Roman" w:hAnsi="Times New Roman" w:cs="Times New Roman"/>
                <w:sz w:val="24"/>
                <w:szCs w:val="24"/>
              </w:rPr>
            </w:pPr>
            <w:proofErr w:type="spellStart"/>
            <w:r w:rsidRPr="0023300A">
              <w:rPr>
                <w:rFonts w:ascii="Times New Roman" w:hAnsi="Times New Roman" w:cs="Times New Roman"/>
                <w:sz w:val="24"/>
                <w:szCs w:val="24"/>
              </w:rPr>
              <w:t>год</w:t>
            </w:r>
            <w:proofErr w:type="spellEnd"/>
          </w:p>
        </w:tc>
        <w:tc>
          <w:tcPr>
            <w:tcW w:w="1134" w:type="dxa"/>
            <w:shd w:val="clear" w:color="auto" w:fill="auto"/>
          </w:tcPr>
          <w:p w14:paraId="3F4CB903"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2019</w:t>
            </w:r>
          </w:p>
          <w:p w14:paraId="7D628C44" w14:textId="77777777" w:rsidR="000D76C7" w:rsidRPr="0023300A" w:rsidRDefault="000D76C7" w:rsidP="00CF4E10">
            <w:pPr>
              <w:spacing w:after="0"/>
              <w:rPr>
                <w:rFonts w:ascii="Times New Roman" w:hAnsi="Times New Roman" w:cs="Times New Roman"/>
                <w:sz w:val="24"/>
                <w:szCs w:val="24"/>
              </w:rPr>
            </w:pPr>
            <w:proofErr w:type="spellStart"/>
            <w:r w:rsidRPr="0023300A">
              <w:rPr>
                <w:rFonts w:ascii="Times New Roman" w:hAnsi="Times New Roman" w:cs="Times New Roman"/>
                <w:sz w:val="24"/>
                <w:szCs w:val="24"/>
              </w:rPr>
              <w:t>год</w:t>
            </w:r>
            <w:proofErr w:type="spellEnd"/>
          </w:p>
        </w:tc>
        <w:tc>
          <w:tcPr>
            <w:tcW w:w="1559" w:type="dxa"/>
            <w:shd w:val="clear" w:color="auto" w:fill="DAEEF3"/>
          </w:tcPr>
          <w:p w14:paraId="48AC0749"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2020</w:t>
            </w:r>
          </w:p>
          <w:p w14:paraId="0AA05BA8" w14:textId="77777777" w:rsidR="000D76C7" w:rsidRPr="0023300A" w:rsidRDefault="000D76C7" w:rsidP="00CF4E10">
            <w:pPr>
              <w:spacing w:after="0"/>
              <w:rPr>
                <w:rFonts w:ascii="Times New Roman" w:hAnsi="Times New Roman" w:cs="Times New Roman"/>
                <w:sz w:val="24"/>
                <w:szCs w:val="24"/>
              </w:rPr>
            </w:pPr>
            <w:proofErr w:type="spellStart"/>
            <w:r w:rsidRPr="0023300A">
              <w:rPr>
                <w:rFonts w:ascii="Times New Roman" w:hAnsi="Times New Roman" w:cs="Times New Roman"/>
                <w:sz w:val="24"/>
                <w:szCs w:val="24"/>
              </w:rPr>
              <w:t>год</w:t>
            </w:r>
            <w:proofErr w:type="spellEnd"/>
          </w:p>
        </w:tc>
      </w:tr>
      <w:tr w:rsidR="000D76C7" w:rsidRPr="0023300A" w14:paraId="3E990F3C" w14:textId="77777777" w:rsidTr="00481C94">
        <w:trPr>
          <w:trHeight w:val="238"/>
        </w:trPr>
        <w:tc>
          <w:tcPr>
            <w:tcW w:w="488" w:type="dxa"/>
            <w:shd w:val="clear" w:color="auto" w:fill="FFFFFF"/>
          </w:tcPr>
          <w:p w14:paraId="377B3CED"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1</w:t>
            </w:r>
          </w:p>
        </w:tc>
        <w:tc>
          <w:tcPr>
            <w:tcW w:w="4332" w:type="dxa"/>
            <w:shd w:val="clear" w:color="auto" w:fill="FFFFFF"/>
          </w:tcPr>
          <w:p w14:paraId="0DDD176F" w14:textId="77777777" w:rsidR="000D76C7" w:rsidRPr="0023300A" w:rsidRDefault="000D76C7" w:rsidP="00CF4E10">
            <w:pPr>
              <w:spacing w:after="0"/>
              <w:rPr>
                <w:rFonts w:ascii="Times New Roman" w:hAnsi="Times New Roman" w:cs="Times New Roman"/>
                <w:sz w:val="24"/>
                <w:szCs w:val="24"/>
              </w:rPr>
            </w:pPr>
            <w:proofErr w:type="spellStart"/>
            <w:r w:rsidRPr="0023300A">
              <w:rPr>
                <w:rFonts w:ascii="Times New Roman" w:hAnsi="Times New Roman" w:cs="Times New Roman"/>
                <w:sz w:val="24"/>
                <w:szCs w:val="24"/>
              </w:rPr>
              <w:t>Смерть</w:t>
            </w:r>
            <w:proofErr w:type="spellEnd"/>
            <w:r w:rsidRPr="0023300A">
              <w:rPr>
                <w:rFonts w:ascii="Times New Roman" w:hAnsi="Times New Roman" w:cs="Times New Roman"/>
                <w:sz w:val="24"/>
                <w:szCs w:val="24"/>
              </w:rPr>
              <w:t xml:space="preserve">  </w:t>
            </w:r>
            <w:proofErr w:type="spellStart"/>
            <w:r w:rsidRPr="0023300A">
              <w:rPr>
                <w:rFonts w:ascii="Times New Roman" w:hAnsi="Times New Roman" w:cs="Times New Roman"/>
                <w:sz w:val="24"/>
                <w:szCs w:val="24"/>
              </w:rPr>
              <w:t>заявителя</w:t>
            </w:r>
            <w:proofErr w:type="spellEnd"/>
          </w:p>
        </w:tc>
        <w:tc>
          <w:tcPr>
            <w:tcW w:w="1843" w:type="dxa"/>
            <w:shd w:val="clear" w:color="auto" w:fill="FFFFFF"/>
          </w:tcPr>
          <w:p w14:paraId="75D8ADCD"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41</w:t>
            </w:r>
          </w:p>
        </w:tc>
        <w:tc>
          <w:tcPr>
            <w:tcW w:w="1134" w:type="dxa"/>
            <w:shd w:val="clear" w:color="auto" w:fill="auto"/>
          </w:tcPr>
          <w:p w14:paraId="14907F52"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48</w:t>
            </w:r>
          </w:p>
        </w:tc>
        <w:tc>
          <w:tcPr>
            <w:tcW w:w="1559" w:type="dxa"/>
            <w:shd w:val="clear" w:color="auto" w:fill="DAEEF3"/>
          </w:tcPr>
          <w:p w14:paraId="06712B5C"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69</w:t>
            </w:r>
          </w:p>
        </w:tc>
      </w:tr>
      <w:tr w:rsidR="000D76C7" w:rsidRPr="0023300A" w14:paraId="353CC7AE" w14:textId="77777777" w:rsidTr="00481C94">
        <w:tc>
          <w:tcPr>
            <w:tcW w:w="488" w:type="dxa"/>
            <w:shd w:val="clear" w:color="auto" w:fill="FFFFFF"/>
          </w:tcPr>
          <w:p w14:paraId="10EA4E16"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2</w:t>
            </w:r>
          </w:p>
        </w:tc>
        <w:tc>
          <w:tcPr>
            <w:tcW w:w="4332" w:type="dxa"/>
            <w:shd w:val="clear" w:color="auto" w:fill="FFFFFF"/>
          </w:tcPr>
          <w:p w14:paraId="07C25AF1" w14:textId="77777777" w:rsidR="000D76C7" w:rsidRPr="0023300A" w:rsidRDefault="000D76C7" w:rsidP="00CF4E10">
            <w:pPr>
              <w:spacing w:after="0"/>
              <w:rPr>
                <w:rFonts w:ascii="Times New Roman" w:hAnsi="Times New Roman" w:cs="Times New Roman"/>
                <w:sz w:val="24"/>
                <w:szCs w:val="24"/>
              </w:rPr>
            </w:pPr>
            <w:proofErr w:type="spellStart"/>
            <w:r w:rsidRPr="0023300A">
              <w:rPr>
                <w:rFonts w:ascii="Times New Roman" w:hAnsi="Times New Roman" w:cs="Times New Roman"/>
                <w:sz w:val="24"/>
                <w:szCs w:val="24"/>
              </w:rPr>
              <w:t>Изменение</w:t>
            </w:r>
            <w:proofErr w:type="spellEnd"/>
            <w:r w:rsidRPr="0023300A">
              <w:rPr>
                <w:rFonts w:ascii="Times New Roman" w:hAnsi="Times New Roman" w:cs="Times New Roman"/>
                <w:sz w:val="24"/>
                <w:szCs w:val="24"/>
              </w:rPr>
              <w:t xml:space="preserve">  </w:t>
            </w:r>
            <w:proofErr w:type="spellStart"/>
            <w:r w:rsidRPr="0023300A">
              <w:rPr>
                <w:rFonts w:ascii="Times New Roman" w:hAnsi="Times New Roman" w:cs="Times New Roman"/>
                <w:sz w:val="24"/>
                <w:szCs w:val="24"/>
              </w:rPr>
              <w:t>места</w:t>
            </w:r>
            <w:proofErr w:type="spellEnd"/>
            <w:r w:rsidRPr="0023300A">
              <w:rPr>
                <w:rFonts w:ascii="Times New Roman" w:hAnsi="Times New Roman" w:cs="Times New Roman"/>
                <w:sz w:val="24"/>
                <w:szCs w:val="24"/>
              </w:rPr>
              <w:t xml:space="preserve">  </w:t>
            </w:r>
            <w:proofErr w:type="spellStart"/>
            <w:r w:rsidRPr="0023300A">
              <w:rPr>
                <w:rFonts w:ascii="Times New Roman" w:hAnsi="Times New Roman" w:cs="Times New Roman"/>
                <w:sz w:val="24"/>
                <w:szCs w:val="24"/>
              </w:rPr>
              <w:t>жительства</w:t>
            </w:r>
            <w:proofErr w:type="spellEnd"/>
          </w:p>
        </w:tc>
        <w:tc>
          <w:tcPr>
            <w:tcW w:w="1843" w:type="dxa"/>
            <w:shd w:val="clear" w:color="auto" w:fill="FFFFFF"/>
          </w:tcPr>
          <w:p w14:paraId="462784D3"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13</w:t>
            </w:r>
          </w:p>
        </w:tc>
        <w:tc>
          <w:tcPr>
            <w:tcW w:w="1134" w:type="dxa"/>
            <w:shd w:val="clear" w:color="auto" w:fill="auto"/>
          </w:tcPr>
          <w:p w14:paraId="751F721C"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17</w:t>
            </w:r>
          </w:p>
        </w:tc>
        <w:tc>
          <w:tcPr>
            <w:tcW w:w="1559" w:type="dxa"/>
            <w:shd w:val="clear" w:color="auto" w:fill="DAEEF3"/>
          </w:tcPr>
          <w:p w14:paraId="526985BF"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30</w:t>
            </w:r>
          </w:p>
        </w:tc>
      </w:tr>
      <w:tr w:rsidR="000D76C7" w:rsidRPr="0023300A" w14:paraId="35BEB2F0" w14:textId="77777777" w:rsidTr="00481C94">
        <w:tc>
          <w:tcPr>
            <w:tcW w:w="488" w:type="dxa"/>
            <w:shd w:val="clear" w:color="auto" w:fill="FFFFFF"/>
          </w:tcPr>
          <w:p w14:paraId="77C52923"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3</w:t>
            </w:r>
          </w:p>
        </w:tc>
        <w:tc>
          <w:tcPr>
            <w:tcW w:w="4332" w:type="dxa"/>
            <w:tcBorders>
              <w:bottom w:val="single" w:sz="4" w:space="0" w:color="000000"/>
            </w:tcBorders>
            <w:shd w:val="clear" w:color="auto" w:fill="FFFFFF"/>
          </w:tcPr>
          <w:p w14:paraId="61C81621" w14:textId="77777777" w:rsidR="000D76C7" w:rsidRPr="0023300A" w:rsidRDefault="000D76C7" w:rsidP="00CF4E10">
            <w:pPr>
              <w:spacing w:after="0"/>
              <w:rPr>
                <w:rFonts w:ascii="Times New Roman" w:hAnsi="Times New Roman" w:cs="Times New Roman"/>
                <w:sz w:val="24"/>
                <w:szCs w:val="24"/>
              </w:rPr>
            </w:pPr>
            <w:proofErr w:type="spellStart"/>
            <w:r w:rsidRPr="0023300A">
              <w:rPr>
                <w:rFonts w:ascii="Times New Roman" w:hAnsi="Times New Roman" w:cs="Times New Roman"/>
                <w:sz w:val="24"/>
                <w:szCs w:val="24"/>
              </w:rPr>
              <w:t>Изменение</w:t>
            </w:r>
            <w:proofErr w:type="spellEnd"/>
            <w:r w:rsidRPr="0023300A">
              <w:rPr>
                <w:rFonts w:ascii="Times New Roman" w:hAnsi="Times New Roman" w:cs="Times New Roman"/>
                <w:sz w:val="24"/>
                <w:szCs w:val="24"/>
              </w:rPr>
              <w:t xml:space="preserve">  </w:t>
            </w:r>
            <w:proofErr w:type="spellStart"/>
            <w:r w:rsidRPr="0023300A">
              <w:rPr>
                <w:rFonts w:ascii="Times New Roman" w:hAnsi="Times New Roman" w:cs="Times New Roman"/>
                <w:sz w:val="24"/>
                <w:szCs w:val="24"/>
              </w:rPr>
              <w:t>состава</w:t>
            </w:r>
            <w:proofErr w:type="spellEnd"/>
            <w:r w:rsidRPr="0023300A">
              <w:rPr>
                <w:rFonts w:ascii="Times New Roman" w:hAnsi="Times New Roman" w:cs="Times New Roman"/>
                <w:sz w:val="24"/>
                <w:szCs w:val="24"/>
              </w:rPr>
              <w:t xml:space="preserve">  </w:t>
            </w:r>
            <w:proofErr w:type="spellStart"/>
            <w:r w:rsidRPr="0023300A">
              <w:rPr>
                <w:rFonts w:ascii="Times New Roman" w:hAnsi="Times New Roman" w:cs="Times New Roman"/>
                <w:sz w:val="24"/>
                <w:szCs w:val="24"/>
              </w:rPr>
              <w:t>семьи</w:t>
            </w:r>
            <w:proofErr w:type="spellEnd"/>
          </w:p>
        </w:tc>
        <w:tc>
          <w:tcPr>
            <w:tcW w:w="1843" w:type="dxa"/>
            <w:shd w:val="clear" w:color="auto" w:fill="FFFFFF"/>
          </w:tcPr>
          <w:p w14:paraId="5405D7EA"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2</w:t>
            </w:r>
          </w:p>
        </w:tc>
        <w:tc>
          <w:tcPr>
            <w:tcW w:w="1134" w:type="dxa"/>
            <w:shd w:val="clear" w:color="auto" w:fill="auto"/>
          </w:tcPr>
          <w:p w14:paraId="7F39035F"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2</w:t>
            </w:r>
          </w:p>
        </w:tc>
        <w:tc>
          <w:tcPr>
            <w:tcW w:w="1559" w:type="dxa"/>
            <w:shd w:val="clear" w:color="auto" w:fill="DAEEF3"/>
          </w:tcPr>
          <w:p w14:paraId="49434BC5"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4</w:t>
            </w:r>
          </w:p>
        </w:tc>
      </w:tr>
      <w:tr w:rsidR="000D76C7" w:rsidRPr="0023300A" w14:paraId="3B217339" w14:textId="77777777" w:rsidTr="00481C94">
        <w:tc>
          <w:tcPr>
            <w:tcW w:w="488" w:type="dxa"/>
            <w:shd w:val="clear" w:color="auto" w:fill="FFFFFF"/>
          </w:tcPr>
          <w:p w14:paraId="6FE36A04"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4</w:t>
            </w:r>
          </w:p>
        </w:tc>
        <w:tc>
          <w:tcPr>
            <w:tcW w:w="4332" w:type="dxa"/>
            <w:shd w:val="clear" w:color="auto" w:fill="FFFFFF"/>
          </w:tcPr>
          <w:p w14:paraId="02670A93" w14:textId="77777777" w:rsidR="000D76C7" w:rsidRPr="0023300A" w:rsidRDefault="000D76C7" w:rsidP="00CF4E10">
            <w:pPr>
              <w:spacing w:after="0"/>
              <w:rPr>
                <w:rFonts w:ascii="Times New Roman" w:hAnsi="Times New Roman" w:cs="Times New Roman"/>
                <w:sz w:val="24"/>
                <w:szCs w:val="24"/>
                <w:lang w:val="ru-RU"/>
              </w:rPr>
            </w:pPr>
            <w:proofErr w:type="gramStart"/>
            <w:r w:rsidRPr="0023300A">
              <w:rPr>
                <w:rFonts w:ascii="Times New Roman" w:hAnsi="Times New Roman" w:cs="Times New Roman"/>
                <w:sz w:val="24"/>
                <w:szCs w:val="24"/>
                <w:lang w:val="ru-RU"/>
              </w:rPr>
              <w:t>В  связи</w:t>
            </w:r>
            <w:proofErr w:type="gramEnd"/>
            <w:r w:rsidRPr="0023300A">
              <w:rPr>
                <w:rFonts w:ascii="Times New Roman" w:hAnsi="Times New Roman" w:cs="Times New Roman"/>
                <w:sz w:val="24"/>
                <w:szCs w:val="24"/>
                <w:lang w:val="ru-RU"/>
              </w:rPr>
              <w:t xml:space="preserve">  с  невыполнением  соглашения  о  погашении  задолженности</w:t>
            </w:r>
          </w:p>
        </w:tc>
        <w:tc>
          <w:tcPr>
            <w:tcW w:w="1843" w:type="dxa"/>
            <w:shd w:val="clear" w:color="auto" w:fill="FFFFFF"/>
          </w:tcPr>
          <w:p w14:paraId="460D6B44"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20</w:t>
            </w:r>
          </w:p>
        </w:tc>
        <w:tc>
          <w:tcPr>
            <w:tcW w:w="1134" w:type="dxa"/>
            <w:shd w:val="clear" w:color="auto" w:fill="auto"/>
          </w:tcPr>
          <w:p w14:paraId="0BD8DC96"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4</w:t>
            </w:r>
          </w:p>
        </w:tc>
        <w:tc>
          <w:tcPr>
            <w:tcW w:w="1559" w:type="dxa"/>
            <w:shd w:val="clear" w:color="auto" w:fill="DAEEF3"/>
          </w:tcPr>
          <w:p w14:paraId="1993188C"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5</w:t>
            </w:r>
          </w:p>
        </w:tc>
      </w:tr>
      <w:tr w:rsidR="000D76C7" w:rsidRPr="0023300A" w14:paraId="79DB0135" w14:textId="77777777" w:rsidTr="00481C94">
        <w:tc>
          <w:tcPr>
            <w:tcW w:w="488" w:type="dxa"/>
            <w:shd w:val="clear" w:color="auto" w:fill="FFFFFF"/>
          </w:tcPr>
          <w:p w14:paraId="0D4E2CAC"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5</w:t>
            </w:r>
          </w:p>
        </w:tc>
        <w:tc>
          <w:tcPr>
            <w:tcW w:w="4332" w:type="dxa"/>
            <w:shd w:val="clear" w:color="auto" w:fill="FFFFFF"/>
          </w:tcPr>
          <w:p w14:paraId="0B148998" w14:textId="77777777" w:rsidR="000D76C7" w:rsidRPr="0023300A" w:rsidRDefault="000D76C7" w:rsidP="00CF4E10">
            <w:pPr>
              <w:spacing w:after="0"/>
              <w:rPr>
                <w:rFonts w:ascii="Times New Roman" w:hAnsi="Times New Roman" w:cs="Times New Roman"/>
                <w:sz w:val="24"/>
                <w:szCs w:val="24"/>
                <w:lang w:val="ru-RU"/>
              </w:rPr>
            </w:pPr>
            <w:proofErr w:type="gramStart"/>
            <w:r w:rsidRPr="0023300A">
              <w:rPr>
                <w:rFonts w:ascii="Times New Roman" w:hAnsi="Times New Roman" w:cs="Times New Roman"/>
                <w:sz w:val="24"/>
                <w:szCs w:val="24"/>
                <w:lang w:val="ru-RU"/>
              </w:rPr>
              <w:t>В  связи</w:t>
            </w:r>
            <w:proofErr w:type="gramEnd"/>
            <w:r w:rsidRPr="0023300A">
              <w:rPr>
                <w:rFonts w:ascii="Times New Roman" w:hAnsi="Times New Roman" w:cs="Times New Roman"/>
                <w:sz w:val="24"/>
                <w:szCs w:val="24"/>
                <w:lang w:val="ru-RU"/>
              </w:rPr>
              <w:t xml:space="preserve">  с  задолженностью  по  оплате  ЖКУ  более  двух  месяцев</w:t>
            </w:r>
          </w:p>
        </w:tc>
        <w:tc>
          <w:tcPr>
            <w:tcW w:w="1843" w:type="dxa"/>
            <w:shd w:val="clear" w:color="auto" w:fill="FFFFFF"/>
          </w:tcPr>
          <w:p w14:paraId="2DEF4E28"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27</w:t>
            </w:r>
          </w:p>
        </w:tc>
        <w:tc>
          <w:tcPr>
            <w:tcW w:w="1134" w:type="dxa"/>
            <w:shd w:val="clear" w:color="auto" w:fill="auto"/>
          </w:tcPr>
          <w:p w14:paraId="50962860"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17</w:t>
            </w:r>
          </w:p>
        </w:tc>
        <w:tc>
          <w:tcPr>
            <w:tcW w:w="1559" w:type="dxa"/>
            <w:shd w:val="clear" w:color="auto" w:fill="DAEEF3"/>
          </w:tcPr>
          <w:p w14:paraId="2B97CE88"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8</w:t>
            </w:r>
          </w:p>
        </w:tc>
      </w:tr>
      <w:tr w:rsidR="000D76C7" w:rsidRPr="0023300A" w14:paraId="569D4658" w14:textId="77777777" w:rsidTr="00481C94">
        <w:tc>
          <w:tcPr>
            <w:tcW w:w="488" w:type="dxa"/>
            <w:shd w:val="clear" w:color="auto" w:fill="FFFFFF"/>
          </w:tcPr>
          <w:p w14:paraId="61CA4B3C"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6</w:t>
            </w:r>
          </w:p>
        </w:tc>
        <w:tc>
          <w:tcPr>
            <w:tcW w:w="4332" w:type="dxa"/>
            <w:shd w:val="clear" w:color="auto" w:fill="FFFFFF"/>
          </w:tcPr>
          <w:p w14:paraId="28B515BD" w14:textId="77777777" w:rsidR="000D76C7" w:rsidRPr="0023300A" w:rsidRDefault="000D76C7" w:rsidP="00CF4E10">
            <w:pPr>
              <w:spacing w:after="0"/>
              <w:rPr>
                <w:rFonts w:ascii="Times New Roman" w:hAnsi="Times New Roman" w:cs="Times New Roman"/>
                <w:sz w:val="24"/>
                <w:szCs w:val="24"/>
              </w:rPr>
            </w:pPr>
            <w:proofErr w:type="spellStart"/>
            <w:r w:rsidRPr="0023300A">
              <w:rPr>
                <w:rFonts w:ascii="Times New Roman" w:hAnsi="Times New Roman" w:cs="Times New Roman"/>
                <w:sz w:val="24"/>
                <w:szCs w:val="24"/>
              </w:rPr>
              <w:t>Проведением</w:t>
            </w:r>
            <w:proofErr w:type="spellEnd"/>
            <w:r w:rsidRPr="0023300A">
              <w:rPr>
                <w:rFonts w:ascii="Times New Roman" w:hAnsi="Times New Roman" w:cs="Times New Roman"/>
                <w:sz w:val="24"/>
                <w:szCs w:val="24"/>
              </w:rPr>
              <w:t xml:space="preserve">  </w:t>
            </w:r>
            <w:proofErr w:type="spellStart"/>
            <w:r w:rsidRPr="0023300A">
              <w:rPr>
                <w:rFonts w:ascii="Times New Roman" w:hAnsi="Times New Roman" w:cs="Times New Roman"/>
                <w:sz w:val="24"/>
                <w:szCs w:val="24"/>
              </w:rPr>
              <w:t>проверки</w:t>
            </w:r>
            <w:proofErr w:type="spellEnd"/>
            <w:r w:rsidRPr="0023300A">
              <w:rPr>
                <w:rFonts w:ascii="Times New Roman" w:hAnsi="Times New Roman" w:cs="Times New Roman"/>
                <w:sz w:val="24"/>
                <w:szCs w:val="24"/>
              </w:rPr>
              <w:t xml:space="preserve">  </w:t>
            </w:r>
            <w:proofErr w:type="spellStart"/>
            <w:r w:rsidRPr="0023300A">
              <w:rPr>
                <w:rFonts w:ascii="Times New Roman" w:hAnsi="Times New Roman" w:cs="Times New Roman"/>
                <w:sz w:val="24"/>
                <w:szCs w:val="24"/>
              </w:rPr>
              <w:t>предоставленных</w:t>
            </w:r>
            <w:proofErr w:type="spellEnd"/>
            <w:r w:rsidRPr="0023300A">
              <w:rPr>
                <w:rFonts w:ascii="Times New Roman" w:hAnsi="Times New Roman" w:cs="Times New Roman"/>
                <w:sz w:val="24"/>
                <w:szCs w:val="24"/>
              </w:rPr>
              <w:t xml:space="preserve">  </w:t>
            </w:r>
            <w:proofErr w:type="spellStart"/>
            <w:r w:rsidRPr="0023300A">
              <w:rPr>
                <w:rFonts w:ascii="Times New Roman" w:hAnsi="Times New Roman" w:cs="Times New Roman"/>
                <w:sz w:val="24"/>
                <w:szCs w:val="24"/>
              </w:rPr>
              <w:t>сведений</w:t>
            </w:r>
            <w:proofErr w:type="spellEnd"/>
            <w:r w:rsidRPr="0023300A">
              <w:rPr>
                <w:rFonts w:ascii="Times New Roman" w:hAnsi="Times New Roman" w:cs="Times New Roman"/>
                <w:sz w:val="24"/>
                <w:szCs w:val="24"/>
              </w:rPr>
              <w:t xml:space="preserve">  </w:t>
            </w:r>
          </w:p>
        </w:tc>
        <w:tc>
          <w:tcPr>
            <w:tcW w:w="1843" w:type="dxa"/>
            <w:shd w:val="clear" w:color="auto" w:fill="FFFFFF"/>
          </w:tcPr>
          <w:p w14:paraId="460FBE70"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3</w:t>
            </w:r>
          </w:p>
        </w:tc>
        <w:tc>
          <w:tcPr>
            <w:tcW w:w="1134" w:type="dxa"/>
            <w:shd w:val="clear" w:color="auto" w:fill="auto"/>
          </w:tcPr>
          <w:p w14:paraId="6509B32A"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w:t>
            </w:r>
          </w:p>
        </w:tc>
        <w:tc>
          <w:tcPr>
            <w:tcW w:w="1559" w:type="dxa"/>
            <w:shd w:val="clear" w:color="auto" w:fill="DAEEF3"/>
          </w:tcPr>
          <w:p w14:paraId="402B425A"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4</w:t>
            </w:r>
          </w:p>
        </w:tc>
      </w:tr>
      <w:tr w:rsidR="000D76C7" w:rsidRPr="0023300A" w14:paraId="383F3649" w14:textId="77777777" w:rsidTr="00481C94">
        <w:tc>
          <w:tcPr>
            <w:tcW w:w="488" w:type="dxa"/>
            <w:shd w:val="clear" w:color="auto" w:fill="FFFFFF"/>
          </w:tcPr>
          <w:p w14:paraId="6AA07B07"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7</w:t>
            </w:r>
          </w:p>
        </w:tc>
        <w:tc>
          <w:tcPr>
            <w:tcW w:w="4332" w:type="dxa"/>
            <w:shd w:val="clear" w:color="auto" w:fill="FFFFFF"/>
          </w:tcPr>
          <w:p w14:paraId="299CAC50" w14:textId="77777777" w:rsidR="000D76C7" w:rsidRPr="0023300A" w:rsidRDefault="000D76C7" w:rsidP="00CF4E10">
            <w:pPr>
              <w:spacing w:after="0"/>
              <w:rPr>
                <w:rFonts w:ascii="Times New Roman" w:hAnsi="Times New Roman" w:cs="Times New Roman"/>
                <w:sz w:val="24"/>
                <w:szCs w:val="24"/>
              </w:rPr>
            </w:pPr>
            <w:proofErr w:type="spellStart"/>
            <w:r w:rsidRPr="0023300A">
              <w:rPr>
                <w:rFonts w:ascii="Times New Roman" w:hAnsi="Times New Roman" w:cs="Times New Roman"/>
                <w:sz w:val="24"/>
                <w:szCs w:val="24"/>
              </w:rPr>
              <w:t>Предоставление</w:t>
            </w:r>
            <w:proofErr w:type="spellEnd"/>
            <w:r w:rsidRPr="0023300A">
              <w:rPr>
                <w:rFonts w:ascii="Times New Roman" w:hAnsi="Times New Roman" w:cs="Times New Roman"/>
                <w:sz w:val="24"/>
                <w:szCs w:val="24"/>
              </w:rPr>
              <w:t xml:space="preserve">  </w:t>
            </w:r>
            <w:proofErr w:type="spellStart"/>
            <w:r w:rsidRPr="0023300A">
              <w:rPr>
                <w:rFonts w:ascii="Times New Roman" w:hAnsi="Times New Roman" w:cs="Times New Roman"/>
                <w:sz w:val="24"/>
                <w:szCs w:val="24"/>
              </w:rPr>
              <w:t>недостоверной</w:t>
            </w:r>
            <w:proofErr w:type="spellEnd"/>
            <w:r w:rsidRPr="0023300A">
              <w:rPr>
                <w:rFonts w:ascii="Times New Roman" w:hAnsi="Times New Roman" w:cs="Times New Roman"/>
                <w:sz w:val="24"/>
                <w:szCs w:val="24"/>
              </w:rPr>
              <w:t xml:space="preserve">  </w:t>
            </w:r>
            <w:proofErr w:type="spellStart"/>
            <w:r w:rsidRPr="0023300A">
              <w:rPr>
                <w:rFonts w:ascii="Times New Roman" w:hAnsi="Times New Roman" w:cs="Times New Roman"/>
                <w:sz w:val="24"/>
                <w:szCs w:val="24"/>
              </w:rPr>
              <w:t>информации</w:t>
            </w:r>
            <w:proofErr w:type="spellEnd"/>
          </w:p>
        </w:tc>
        <w:tc>
          <w:tcPr>
            <w:tcW w:w="1843" w:type="dxa"/>
            <w:shd w:val="clear" w:color="auto" w:fill="FFFFFF"/>
          </w:tcPr>
          <w:p w14:paraId="7A8B3AB2"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 xml:space="preserve">1   </w:t>
            </w:r>
          </w:p>
          <w:p w14:paraId="4A57C35D" w14:textId="77777777" w:rsidR="000D76C7" w:rsidRPr="0023300A" w:rsidRDefault="000D76C7" w:rsidP="00CF4E10">
            <w:pPr>
              <w:spacing w:after="0"/>
              <w:rPr>
                <w:rFonts w:ascii="Times New Roman" w:hAnsi="Times New Roman" w:cs="Times New Roman"/>
                <w:sz w:val="24"/>
                <w:szCs w:val="24"/>
              </w:rPr>
            </w:pPr>
            <w:proofErr w:type="spellStart"/>
            <w:r w:rsidRPr="0023300A">
              <w:rPr>
                <w:rFonts w:ascii="Times New Roman" w:hAnsi="Times New Roman" w:cs="Times New Roman"/>
                <w:sz w:val="24"/>
                <w:szCs w:val="24"/>
              </w:rPr>
              <w:t>П.Семигорск</w:t>
            </w:r>
            <w:proofErr w:type="spellEnd"/>
          </w:p>
        </w:tc>
        <w:tc>
          <w:tcPr>
            <w:tcW w:w="1134" w:type="dxa"/>
            <w:shd w:val="clear" w:color="auto" w:fill="auto"/>
          </w:tcPr>
          <w:p w14:paraId="23EE94A3"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1</w:t>
            </w:r>
          </w:p>
          <w:p w14:paraId="12C9007E" w14:textId="77777777" w:rsidR="000D76C7" w:rsidRPr="0023300A" w:rsidRDefault="000D76C7" w:rsidP="00CF4E10">
            <w:pPr>
              <w:spacing w:after="0"/>
              <w:rPr>
                <w:rFonts w:ascii="Times New Roman" w:hAnsi="Times New Roman" w:cs="Times New Roman"/>
                <w:sz w:val="24"/>
                <w:szCs w:val="24"/>
              </w:rPr>
            </w:pPr>
            <w:proofErr w:type="spellStart"/>
            <w:r w:rsidRPr="0023300A">
              <w:rPr>
                <w:rFonts w:ascii="Times New Roman" w:hAnsi="Times New Roman" w:cs="Times New Roman"/>
                <w:sz w:val="24"/>
                <w:szCs w:val="24"/>
              </w:rPr>
              <w:t>П.Рудногорск</w:t>
            </w:r>
            <w:proofErr w:type="spellEnd"/>
          </w:p>
        </w:tc>
        <w:tc>
          <w:tcPr>
            <w:tcW w:w="1559" w:type="dxa"/>
            <w:shd w:val="clear" w:color="auto" w:fill="DAEEF3"/>
          </w:tcPr>
          <w:p w14:paraId="44249BFE"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 xml:space="preserve">1     </w:t>
            </w:r>
          </w:p>
          <w:p w14:paraId="4B813E48" w14:textId="038E6513" w:rsidR="000D76C7" w:rsidRPr="0023300A" w:rsidRDefault="000D76C7" w:rsidP="00CF4E10">
            <w:pPr>
              <w:spacing w:after="0"/>
              <w:rPr>
                <w:rFonts w:ascii="Times New Roman" w:hAnsi="Times New Roman" w:cs="Times New Roman"/>
                <w:sz w:val="24"/>
                <w:szCs w:val="24"/>
              </w:rPr>
            </w:pPr>
            <w:proofErr w:type="spellStart"/>
            <w:r w:rsidRPr="0023300A">
              <w:rPr>
                <w:rFonts w:ascii="Times New Roman" w:hAnsi="Times New Roman" w:cs="Times New Roman"/>
                <w:sz w:val="24"/>
                <w:szCs w:val="24"/>
              </w:rPr>
              <w:t>железногорск-илимский</w:t>
            </w:r>
            <w:proofErr w:type="spellEnd"/>
            <w:r w:rsidRPr="0023300A">
              <w:rPr>
                <w:rFonts w:ascii="Times New Roman" w:hAnsi="Times New Roman" w:cs="Times New Roman"/>
                <w:sz w:val="24"/>
                <w:szCs w:val="24"/>
              </w:rPr>
              <w:t xml:space="preserve">                        </w:t>
            </w:r>
          </w:p>
        </w:tc>
      </w:tr>
      <w:tr w:rsidR="000D76C7" w:rsidRPr="0023300A" w14:paraId="683FEF3B" w14:textId="77777777" w:rsidTr="00481C94">
        <w:trPr>
          <w:trHeight w:val="116"/>
        </w:trPr>
        <w:tc>
          <w:tcPr>
            <w:tcW w:w="488" w:type="dxa"/>
            <w:shd w:val="clear" w:color="auto" w:fill="FFFFFF"/>
          </w:tcPr>
          <w:p w14:paraId="6C125819"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8</w:t>
            </w:r>
          </w:p>
        </w:tc>
        <w:tc>
          <w:tcPr>
            <w:tcW w:w="4332" w:type="dxa"/>
            <w:shd w:val="clear" w:color="auto" w:fill="FFFFFF"/>
          </w:tcPr>
          <w:p w14:paraId="7648A6E8" w14:textId="751AD454" w:rsidR="000D76C7" w:rsidRPr="0023300A" w:rsidRDefault="000D76C7" w:rsidP="00CF4E10">
            <w:pPr>
              <w:spacing w:after="0"/>
              <w:rPr>
                <w:rFonts w:ascii="Times New Roman" w:hAnsi="Times New Roman" w:cs="Times New Roman"/>
                <w:sz w:val="24"/>
                <w:szCs w:val="24"/>
              </w:rPr>
            </w:pPr>
            <w:proofErr w:type="spellStart"/>
            <w:r w:rsidRPr="0023300A">
              <w:rPr>
                <w:rFonts w:ascii="Times New Roman" w:hAnsi="Times New Roman" w:cs="Times New Roman"/>
                <w:sz w:val="24"/>
                <w:szCs w:val="24"/>
              </w:rPr>
              <w:t>Предоставление</w:t>
            </w:r>
            <w:proofErr w:type="spellEnd"/>
            <w:r w:rsidRPr="0023300A">
              <w:rPr>
                <w:rFonts w:ascii="Times New Roman" w:hAnsi="Times New Roman" w:cs="Times New Roman"/>
                <w:sz w:val="24"/>
                <w:szCs w:val="24"/>
              </w:rPr>
              <w:t xml:space="preserve">  </w:t>
            </w:r>
            <w:proofErr w:type="spellStart"/>
            <w:r w:rsidRPr="0023300A">
              <w:rPr>
                <w:rFonts w:ascii="Times New Roman" w:hAnsi="Times New Roman" w:cs="Times New Roman"/>
                <w:sz w:val="24"/>
                <w:szCs w:val="24"/>
              </w:rPr>
              <w:t>неполных</w:t>
            </w:r>
            <w:proofErr w:type="spellEnd"/>
            <w:r w:rsidRPr="0023300A">
              <w:rPr>
                <w:rFonts w:ascii="Times New Roman" w:hAnsi="Times New Roman" w:cs="Times New Roman"/>
                <w:sz w:val="24"/>
                <w:szCs w:val="24"/>
              </w:rPr>
              <w:t xml:space="preserve">  </w:t>
            </w:r>
            <w:proofErr w:type="spellStart"/>
            <w:r w:rsidRPr="0023300A">
              <w:rPr>
                <w:rFonts w:ascii="Times New Roman" w:hAnsi="Times New Roman" w:cs="Times New Roman"/>
                <w:sz w:val="24"/>
                <w:szCs w:val="24"/>
              </w:rPr>
              <w:t>сведений</w:t>
            </w:r>
            <w:proofErr w:type="spellEnd"/>
            <w:r w:rsidRPr="0023300A">
              <w:rPr>
                <w:rFonts w:ascii="Times New Roman" w:hAnsi="Times New Roman" w:cs="Times New Roman"/>
                <w:sz w:val="24"/>
                <w:szCs w:val="24"/>
              </w:rPr>
              <w:t xml:space="preserve">  </w:t>
            </w:r>
          </w:p>
        </w:tc>
        <w:tc>
          <w:tcPr>
            <w:tcW w:w="1843" w:type="dxa"/>
            <w:shd w:val="clear" w:color="auto" w:fill="FFFFFF"/>
          </w:tcPr>
          <w:p w14:paraId="5C380944"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23</w:t>
            </w:r>
          </w:p>
        </w:tc>
        <w:tc>
          <w:tcPr>
            <w:tcW w:w="1134" w:type="dxa"/>
            <w:shd w:val="clear" w:color="auto" w:fill="auto"/>
          </w:tcPr>
          <w:p w14:paraId="6CC860A0"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1</w:t>
            </w:r>
          </w:p>
        </w:tc>
        <w:tc>
          <w:tcPr>
            <w:tcW w:w="1559" w:type="dxa"/>
            <w:shd w:val="clear" w:color="auto" w:fill="DAEEF3"/>
          </w:tcPr>
          <w:p w14:paraId="5E2FBBAE"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2</w:t>
            </w:r>
          </w:p>
        </w:tc>
      </w:tr>
      <w:tr w:rsidR="000D76C7" w:rsidRPr="0023300A" w14:paraId="18B5EF7F" w14:textId="77777777" w:rsidTr="00481C94">
        <w:tc>
          <w:tcPr>
            <w:tcW w:w="488" w:type="dxa"/>
            <w:shd w:val="clear" w:color="auto" w:fill="FFFFFF"/>
          </w:tcPr>
          <w:p w14:paraId="77C98F49"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9</w:t>
            </w:r>
          </w:p>
        </w:tc>
        <w:tc>
          <w:tcPr>
            <w:tcW w:w="4332" w:type="dxa"/>
            <w:shd w:val="clear" w:color="auto" w:fill="FFFFFF"/>
          </w:tcPr>
          <w:p w14:paraId="0A8AD018" w14:textId="77777777" w:rsidR="000D76C7" w:rsidRPr="0023300A" w:rsidRDefault="000D76C7" w:rsidP="00CF4E10">
            <w:pPr>
              <w:spacing w:after="0"/>
              <w:rPr>
                <w:rFonts w:ascii="Times New Roman" w:hAnsi="Times New Roman" w:cs="Times New Roman"/>
                <w:sz w:val="24"/>
                <w:szCs w:val="24"/>
              </w:rPr>
            </w:pPr>
            <w:proofErr w:type="spellStart"/>
            <w:r w:rsidRPr="0023300A">
              <w:rPr>
                <w:rFonts w:ascii="Times New Roman" w:hAnsi="Times New Roman" w:cs="Times New Roman"/>
                <w:sz w:val="24"/>
                <w:szCs w:val="24"/>
              </w:rPr>
              <w:t>Отсутствием</w:t>
            </w:r>
            <w:proofErr w:type="spellEnd"/>
            <w:r w:rsidRPr="0023300A">
              <w:rPr>
                <w:rFonts w:ascii="Times New Roman" w:hAnsi="Times New Roman" w:cs="Times New Roman"/>
                <w:sz w:val="24"/>
                <w:szCs w:val="24"/>
              </w:rPr>
              <w:t xml:space="preserve">  </w:t>
            </w:r>
            <w:proofErr w:type="spellStart"/>
            <w:r w:rsidRPr="0023300A">
              <w:rPr>
                <w:rFonts w:ascii="Times New Roman" w:hAnsi="Times New Roman" w:cs="Times New Roman"/>
                <w:sz w:val="24"/>
                <w:szCs w:val="24"/>
              </w:rPr>
              <w:t>основания</w:t>
            </w:r>
            <w:proofErr w:type="spellEnd"/>
          </w:p>
          <w:p w14:paraId="0A5DE3D7" w14:textId="77777777" w:rsidR="000D76C7" w:rsidRPr="0023300A" w:rsidRDefault="000D76C7" w:rsidP="00CF4E10">
            <w:pPr>
              <w:spacing w:after="0"/>
              <w:rPr>
                <w:rFonts w:ascii="Times New Roman" w:hAnsi="Times New Roman" w:cs="Times New Roman"/>
                <w:sz w:val="24"/>
                <w:szCs w:val="24"/>
              </w:rPr>
            </w:pPr>
          </w:p>
        </w:tc>
        <w:tc>
          <w:tcPr>
            <w:tcW w:w="1843" w:type="dxa"/>
            <w:shd w:val="clear" w:color="auto" w:fill="FFFFFF"/>
          </w:tcPr>
          <w:p w14:paraId="4EFA6EA5"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 xml:space="preserve">32 </w:t>
            </w:r>
          </w:p>
          <w:p w14:paraId="78738AFA" w14:textId="77777777" w:rsidR="000D76C7" w:rsidRPr="0023300A" w:rsidRDefault="000D76C7" w:rsidP="00CF4E10">
            <w:pPr>
              <w:spacing w:after="0"/>
              <w:rPr>
                <w:rFonts w:ascii="Times New Roman" w:hAnsi="Times New Roman" w:cs="Times New Roman"/>
                <w:sz w:val="24"/>
                <w:szCs w:val="24"/>
              </w:rPr>
            </w:pPr>
            <w:proofErr w:type="spellStart"/>
            <w:r w:rsidRPr="0023300A">
              <w:rPr>
                <w:rFonts w:ascii="Times New Roman" w:hAnsi="Times New Roman" w:cs="Times New Roman"/>
                <w:sz w:val="24"/>
                <w:szCs w:val="24"/>
              </w:rPr>
              <w:t>уменьшение</w:t>
            </w:r>
            <w:proofErr w:type="spellEnd"/>
            <w:r w:rsidRPr="0023300A">
              <w:rPr>
                <w:rFonts w:ascii="Times New Roman" w:hAnsi="Times New Roman" w:cs="Times New Roman"/>
                <w:sz w:val="24"/>
                <w:szCs w:val="24"/>
              </w:rPr>
              <w:t xml:space="preserve"> </w:t>
            </w:r>
            <w:proofErr w:type="spellStart"/>
            <w:r w:rsidRPr="0023300A">
              <w:rPr>
                <w:rFonts w:ascii="Times New Roman" w:hAnsi="Times New Roman" w:cs="Times New Roman"/>
                <w:sz w:val="24"/>
                <w:szCs w:val="24"/>
              </w:rPr>
              <w:t>величины</w:t>
            </w:r>
            <w:proofErr w:type="spellEnd"/>
            <w:r w:rsidRPr="0023300A">
              <w:rPr>
                <w:rFonts w:ascii="Times New Roman" w:hAnsi="Times New Roman" w:cs="Times New Roman"/>
                <w:sz w:val="24"/>
                <w:szCs w:val="24"/>
              </w:rPr>
              <w:t xml:space="preserve"> </w:t>
            </w:r>
            <w:proofErr w:type="spellStart"/>
            <w:r w:rsidRPr="0023300A">
              <w:rPr>
                <w:rFonts w:ascii="Times New Roman" w:hAnsi="Times New Roman" w:cs="Times New Roman"/>
                <w:sz w:val="24"/>
                <w:szCs w:val="24"/>
              </w:rPr>
              <w:t>прожиточного</w:t>
            </w:r>
            <w:proofErr w:type="spellEnd"/>
            <w:r w:rsidRPr="0023300A">
              <w:rPr>
                <w:rFonts w:ascii="Times New Roman" w:hAnsi="Times New Roman" w:cs="Times New Roman"/>
                <w:sz w:val="24"/>
                <w:szCs w:val="24"/>
              </w:rPr>
              <w:t xml:space="preserve"> </w:t>
            </w:r>
            <w:proofErr w:type="spellStart"/>
            <w:r w:rsidRPr="0023300A">
              <w:rPr>
                <w:rFonts w:ascii="Times New Roman" w:hAnsi="Times New Roman" w:cs="Times New Roman"/>
                <w:sz w:val="24"/>
                <w:szCs w:val="24"/>
              </w:rPr>
              <w:t>минимума</w:t>
            </w:r>
            <w:proofErr w:type="spellEnd"/>
          </w:p>
        </w:tc>
        <w:tc>
          <w:tcPr>
            <w:tcW w:w="1134" w:type="dxa"/>
            <w:shd w:val="clear" w:color="auto" w:fill="auto"/>
          </w:tcPr>
          <w:p w14:paraId="03A78D43"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2</w:t>
            </w:r>
          </w:p>
        </w:tc>
        <w:tc>
          <w:tcPr>
            <w:tcW w:w="1559" w:type="dxa"/>
            <w:shd w:val="clear" w:color="auto" w:fill="DAEEF3"/>
          </w:tcPr>
          <w:p w14:paraId="4DE3014E"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w:t>
            </w:r>
          </w:p>
        </w:tc>
      </w:tr>
      <w:tr w:rsidR="000D76C7" w:rsidRPr="0023300A" w14:paraId="5DF179DB" w14:textId="77777777" w:rsidTr="00481C94">
        <w:trPr>
          <w:trHeight w:val="449"/>
        </w:trPr>
        <w:tc>
          <w:tcPr>
            <w:tcW w:w="488" w:type="dxa"/>
            <w:shd w:val="clear" w:color="auto" w:fill="FFFFFF"/>
          </w:tcPr>
          <w:p w14:paraId="346E3212" w14:textId="77777777" w:rsidR="000D76C7" w:rsidRPr="0023300A" w:rsidRDefault="000D76C7" w:rsidP="00CF4E10">
            <w:pPr>
              <w:spacing w:after="0"/>
              <w:rPr>
                <w:rFonts w:ascii="Times New Roman" w:hAnsi="Times New Roman" w:cs="Times New Roman"/>
                <w:sz w:val="24"/>
                <w:szCs w:val="24"/>
              </w:rPr>
            </w:pPr>
          </w:p>
        </w:tc>
        <w:tc>
          <w:tcPr>
            <w:tcW w:w="4332" w:type="dxa"/>
            <w:shd w:val="clear" w:color="auto" w:fill="FFFFFF"/>
          </w:tcPr>
          <w:p w14:paraId="0283ADFD"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ИТОГО:</w:t>
            </w:r>
          </w:p>
        </w:tc>
        <w:tc>
          <w:tcPr>
            <w:tcW w:w="1843" w:type="dxa"/>
            <w:shd w:val="clear" w:color="auto" w:fill="FFFFFF"/>
          </w:tcPr>
          <w:p w14:paraId="10B68766"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162</w:t>
            </w:r>
          </w:p>
        </w:tc>
        <w:tc>
          <w:tcPr>
            <w:tcW w:w="1134" w:type="dxa"/>
            <w:shd w:val="clear" w:color="auto" w:fill="auto"/>
          </w:tcPr>
          <w:p w14:paraId="45750848"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92</w:t>
            </w:r>
          </w:p>
        </w:tc>
        <w:tc>
          <w:tcPr>
            <w:tcW w:w="1559" w:type="dxa"/>
            <w:shd w:val="clear" w:color="auto" w:fill="FFFFFF"/>
          </w:tcPr>
          <w:p w14:paraId="35CB93CA" w14:textId="77777777" w:rsidR="000D76C7" w:rsidRPr="0023300A" w:rsidRDefault="000D76C7" w:rsidP="00CF4E10">
            <w:pPr>
              <w:spacing w:after="0"/>
              <w:rPr>
                <w:rFonts w:ascii="Times New Roman" w:hAnsi="Times New Roman" w:cs="Times New Roman"/>
                <w:sz w:val="24"/>
                <w:szCs w:val="24"/>
              </w:rPr>
            </w:pPr>
            <w:r w:rsidRPr="0023300A">
              <w:rPr>
                <w:rFonts w:ascii="Times New Roman" w:hAnsi="Times New Roman" w:cs="Times New Roman"/>
                <w:sz w:val="24"/>
                <w:szCs w:val="24"/>
              </w:rPr>
              <w:t>123</w:t>
            </w:r>
          </w:p>
        </w:tc>
      </w:tr>
    </w:tbl>
    <w:p w14:paraId="5FAAB31F" w14:textId="77777777" w:rsidR="00564048" w:rsidRDefault="00564048" w:rsidP="00481C94">
      <w:pPr>
        <w:spacing w:after="0" w:line="23" w:lineRule="atLeast"/>
        <w:ind w:firstLine="709"/>
        <w:jc w:val="both"/>
        <w:rPr>
          <w:rFonts w:ascii="Times New Roman" w:eastAsia="Times New Roman" w:hAnsi="Times New Roman" w:cs="Times New Roman"/>
          <w:sz w:val="24"/>
          <w:szCs w:val="24"/>
          <w:lang w:bidi="en-US"/>
        </w:rPr>
      </w:pPr>
    </w:p>
    <w:p w14:paraId="3984A458" w14:textId="77777777" w:rsidR="00564048" w:rsidRDefault="00564048" w:rsidP="00481C94">
      <w:pPr>
        <w:spacing w:after="0" w:line="23" w:lineRule="atLeast"/>
        <w:ind w:firstLine="709"/>
        <w:jc w:val="both"/>
        <w:rPr>
          <w:rFonts w:ascii="Times New Roman" w:eastAsia="Times New Roman" w:hAnsi="Times New Roman" w:cs="Times New Roman"/>
          <w:sz w:val="24"/>
          <w:szCs w:val="24"/>
          <w:lang w:bidi="en-US"/>
        </w:rPr>
      </w:pPr>
    </w:p>
    <w:p w14:paraId="16B3C4AC" w14:textId="32A6868D" w:rsidR="000D76C7" w:rsidRPr="0023300A" w:rsidRDefault="000D76C7" w:rsidP="00481C94">
      <w:pPr>
        <w:spacing w:after="0" w:line="23" w:lineRule="atLeast"/>
        <w:ind w:firstLine="709"/>
        <w:jc w:val="both"/>
        <w:rPr>
          <w:rFonts w:ascii="Times New Roman" w:eastAsia="Times New Roman" w:hAnsi="Times New Roman" w:cs="Times New Roman"/>
          <w:sz w:val="24"/>
          <w:szCs w:val="24"/>
          <w:lang w:bidi="en-US"/>
        </w:rPr>
      </w:pPr>
      <w:proofErr w:type="gramStart"/>
      <w:r w:rsidRPr="0023300A">
        <w:rPr>
          <w:rFonts w:ascii="Times New Roman" w:eastAsia="Times New Roman" w:hAnsi="Times New Roman" w:cs="Times New Roman"/>
          <w:sz w:val="24"/>
          <w:szCs w:val="24"/>
          <w:lang w:bidi="en-US"/>
        </w:rPr>
        <w:lastRenderedPageBreak/>
        <w:t>Восстановлено  из</w:t>
      </w:r>
      <w:proofErr w:type="gramEnd"/>
      <w:r w:rsidRPr="0023300A">
        <w:rPr>
          <w:rFonts w:ascii="Times New Roman" w:eastAsia="Times New Roman" w:hAnsi="Times New Roman" w:cs="Times New Roman"/>
          <w:sz w:val="24"/>
          <w:szCs w:val="24"/>
          <w:lang w:bidi="en-US"/>
        </w:rPr>
        <w:t xml:space="preserve">  ранее  приостановленных  субсидий  - 5 субсидий.</w:t>
      </w:r>
    </w:p>
    <w:p w14:paraId="6BF7952B" w14:textId="77777777" w:rsidR="00CF4E10" w:rsidRPr="0023300A" w:rsidRDefault="000D76C7" w:rsidP="00481C94">
      <w:pPr>
        <w:spacing w:after="0" w:line="23" w:lineRule="atLeast"/>
        <w:ind w:firstLine="709"/>
        <w:jc w:val="both"/>
        <w:rPr>
          <w:rFonts w:ascii="Times New Roman" w:eastAsia="Times New Roman" w:hAnsi="Times New Roman" w:cs="Times New Roman"/>
          <w:sz w:val="24"/>
          <w:szCs w:val="24"/>
          <w:lang w:bidi="en-US"/>
        </w:rPr>
      </w:pPr>
      <w:proofErr w:type="gramStart"/>
      <w:r w:rsidRPr="0023300A">
        <w:rPr>
          <w:rFonts w:ascii="Times New Roman" w:eastAsia="Times New Roman" w:hAnsi="Times New Roman" w:cs="Times New Roman"/>
          <w:sz w:val="24"/>
          <w:szCs w:val="24"/>
          <w:lang w:bidi="en-US"/>
        </w:rPr>
        <w:t>Для  информирования</w:t>
      </w:r>
      <w:proofErr w:type="gramEnd"/>
      <w:r w:rsidRPr="0023300A">
        <w:rPr>
          <w:rFonts w:ascii="Times New Roman" w:eastAsia="Times New Roman" w:hAnsi="Times New Roman" w:cs="Times New Roman"/>
          <w:sz w:val="24"/>
          <w:szCs w:val="24"/>
          <w:lang w:bidi="en-US"/>
        </w:rPr>
        <w:t xml:space="preserve">  населения  о  Правилах  предоставления  субсидий,  в  отделе    субсидий  оформлен информационный  стенд.  </w:t>
      </w:r>
      <w:proofErr w:type="gramStart"/>
      <w:r w:rsidRPr="0023300A">
        <w:rPr>
          <w:rFonts w:ascii="Times New Roman" w:eastAsia="Times New Roman" w:hAnsi="Times New Roman" w:cs="Times New Roman"/>
          <w:sz w:val="24"/>
          <w:szCs w:val="24"/>
          <w:lang w:bidi="en-US"/>
        </w:rPr>
        <w:t>На  стенде</w:t>
      </w:r>
      <w:proofErr w:type="gramEnd"/>
      <w:r w:rsidRPr="0023300A">
        <w:rPr>
          <w:rFonts w:ascii="Times New Roman" w:eastAsia="Times New Roman" w:hAnsi="Times New Roman" w:cs="Times New Roman"/>
          <w:sz w:val="24"/>
          <w:szCs w:val="24"/>
          <w:lang w:bidi="en-US"/>
        </w:rPr>
        <w:t xml:space="preserve">  регулярно  обновляются   примеры  расчета  субсидий,   размещены  выписки  из  нормативных  документов,  регламентирующих  предоставление  субсидий,</w:t>
      </w:r>
      <w:r w:rsidR="00CF4E10" w:rsidRPr="0023300A">
        <w:rPr>
          <w:rFonts w:ascii="Times New Roman" w:eastAsia="Times New Roman" w:hAnsi="Times New Roman" w:cs="Times New Roman"/>
          <w:sz w:val="24"/>
          <w:szCs w:val="24"/>
          <w:lang w:bidi="en-US"/>
        </w:rPr>
        <w:t xml:space="preserve"> </w:t>
      </w:r>
      <w:r w:rsidRPr="0023300A">
        <w:rPr>
          <w:rFonts w:ascii="Times New Roman" w:eastAsia="Times New Roman" w:hAnsi="Times New Roman" w:cs="Times New Roman"/>
          <w:sz w:val="24"/>
          <w:szCs w:val="24"/>
          <w:lang w:bidi="en-US"/>
        </w:rPr>
        <w:t xml:space="preserve">перечень  документов,  необходимый  для  определения  права  на  субсидию.   </w:t>
      </w:r>
      <w:proofErr w:type="gramStart"/>
      <w:r w:rsidRPr="0023300A">
        <w:rPr>
          <w:rFonts w:ascii="Times New Roman" w:eastAsia="Times New Roman" w:hAnsi="Times New Roman" w:cs="Times New Roman"/>
          <w:sz w:val="24"/>
          <w:szCs w:val="24"/>
          <w:lang w:bidi="en-US"/>
        </w:rPr>
        <w:t>Регулярно,  не</w:t>
      </w:r>
      <w:proofErr w:type="gramEnd"/>
      <w:r w:rsidRPr="0023300A">
        <w:rPr>
          <w:rFonts w:ascii="Times New Roman" w:eastAsia="Times New Roman" w:hAnsi="Times New Roman" w:cs="Times New Roman"/>
          <w:sz w:val="24"/>
          <w:szCs w:val="24"/>
          <w:lang w:bidi="en-US"/>
        </w:rPr>
        <w:t xml:space="preserve">  реже  одного  раза  в  месяц,  обновлялись  сведения     на  официальном информационном   сайте  администрации  Нижнеилимского  муниципального  района. </w:t>
      </w:r>
      <w:proofErr w:type="gramStart"/>
      <w:r w:rsidRPr="0023300A">
        <w:rPr>
          <w:rFonts w:ascii="Times New Roman" w:eastAsia="Times New Roman" w:hAnsi="Times New Roman" w:cs="Times New Roman"/>
          <w:sz w:val="24"/>
          <w:szCs w:val="24"/>
          <w:lang w:bidi="en-US"/>
        </w:rPr>
        <w:t>В  течение</w:t>
      </w:r>
      <w:proofErr w:type="gramEnd"/>
      <w:r w:rsidRPr="0023300A">
        <w:rPr>
          <w:rFonts w:ascii="Times New Roman" w:eastAsia="Times New Roman" w:hAnsi="Times New Roman" w:cs="Times New Roman"/>
          <w:sz w:val="24"/>
          <w:szCs w:val="24"/>
          <w:lang w:bidi="en-US"/>
        </w:rPr>
        <w:t xml:space="preserve">  года  на  официальном сайте  администрации  Нижнеилимского  муниципального  района   размещалась  актуальная  информация  для  граждан,  а  так  же  информация  дублировалась    и  в    печатных  изданиях.</w:t>
      </w:r>
    </w:p>
    <w:p w14:paraId="3E5BF436" w14:textId="2CE06D6B" w:rsidR="000D76C7" w:rsidRPr="0023300A" w:rsidRDefault="00CF4E10" w:rsidP="00481C94">
      <w:pPr>
        <w:spacing w:after="0" w:line="23" w:lineRule="atLeast"/>
        <w:ind w:firstLine="709"/>
        <w:jc w:val="both"/>
        <w:rPr>
          <w:rFonts w:ascii="Times New Roman" w:eastAsia="Times New Roman" w:hAnsi="Times New Roman" w:cs="Times New Roman"/>
          <w:sz w:val="24"/>
          <w:szCs w:val="24"/>
          <w:lang w:bidi="en-US"/>
        </w:rPr>
      </w:pPr>
      <w:proofErr w:type="gramStart"/>
      <w:r w:rsidRPr="0023300A">
        <w:rPr>
          <w:rFonts w:ascii="Times New Roman" w:eastAsia="Times New Roman" w:hAnsi="Times New Roman" w:cs="Times New Roman"/>
          <w:sz w:val="24"/>
          <w:szCs w:val="24"/>
          <w:lang w:bidi="en-US"/>
        </w:rPr>
        <w:t>В</w:t>
      </w:r>
      <w:r w:rsidR="000D76C7" w:rsidRPr="0023300A">
        <w:rPr>
          <w:rFonts w:ascii="Times New Roman" w:eastAsia="Times New Roman" w:hAnsi="Times New Roman" w:cs="Times New Roman"/>
          <w:sz w:val="24"/>
          <w:szCs w:val="24"/>
          <w:lang w:bidi="en-US"/>
        </w:rPr>
        <w:t xml:space="preserve">  течение</w:t>
      </w:r>
      <w:proofErr w:type="gramEnd"/>
      <w:r w:rsidR="000D76C7" w:rsidRPr="0023300A">
        <w:rPr>
          <w:rFonts w:ascii="Times New Roman" w:eastAsia="Times New Roman" w:hAnsi="Times New Roman" w:cs="Times New Roman"/>
          <w:sz w:val="24"/>
          <w:szCs w:val="24"/>
          <w:lang w:bidi="en-US"/>
        </w:rPr>
        <w:t xml:space="preserve">  года  велись  журналы  входящей  и  исходящей  корреспонденции.  </w:t>
      </w:r>
      <w:proofErr w:type="gramStart"/>
      <w:r w:rsidR="000D76C7" w:rsidRPr="0023300A">
        <w:rPr>
          <w:rFonts w:ascii="Times New Roman" w:eastAsia="Times New Roman" w:hAnsi="Times New Roman" w:cs="Times New Roman"/>
          <w:sz w:val="24"/>
          <w:szCs w:val="24"/>
          <w:lang w:bidi="en-US"/>
        </w:rPr>
        <w:t>В  2020</w:t>
      </w:r>
      <w:proofErr w:type="gramEnd"/>
      <w:r w:rsidR="000D76C7" w:rsidRPr="0023300A">
        <w:rPr>
          <w:rFonts w:ascii="Times New Roman" w:eastAsia="Times New Roman" w:hAnsi="Times New Roman" w:cs="Times New Roman"/>
          <w:sz w:val="24"/>
          <w:szCs w:val="24"/>
          <w:lang w:bidi="en-US"/>
        </w:rPr>
        <w:t xml:space="preserve">  году  зарегистрировано 19 266  /в 2019 году -14 790  входящих документов     и  исходящих   - 19 094  /в  2019 году- 13 802 /.  </w:t>
      </w:r>
    </w:p>
    <w:p w14:paraId="68B49A66" w14:textId="77777777" w:rsidR="000D76C7" w:rsidRPr="0023300A" w:rsidRDefault="000D76C7" w:rsidP="00481C94">
      <w:pPr>
        <w:spacing w:after="0" w:line="23" w:lineRule="atLeast"/>
        <w:ind w:firstLine="709"/>
        <w:rPr>
          <w:rFonts w:ascii="Times New Roman" w:eastAsia="Times New Roman" w:hAnsi="Times New Roman" w:cs="Times New Roman"/>
          <w:sz w:val="24"/>
          <w:szCs w:val="24"/>
          <w:lang w:bidi="en-US"/>
        </w:rPr>
      </w:pPr>
    </w:p>
    <w:p w14:paraId="739432A3" w14:textId="14228D95" w:rsidR="000D76C7" w:rsidRPr="0023300A" w:rsidRDefault="000D76C7" w:rsidP="00481C94">
      <w:pPr>
        <w:spacing w:after="0" w:line="23" w:lineRule="atLeast"/>
        <w:ind w:firstLine="709"/>
        <w:rPr>
          <w:rFonts w:ascii="Times New Roman" w:eastAsia="Times New Roman" w:hAnsi="Times New Roman" w:cs="Times New Roman"/>
          <w:sz w:val="24"/>
          <w:szCs w:val="24"/>
          <w:lang w:bidi="en-US"/>
        </w:rPr>
      </w:pPr>
      <w:proofErr w:type="gramStart"/>
      <w:r w:rsidRPr="0023300A">
        <w:rPr>
          <w:rFonts w:ascii="Times New Roman" w:eastAsia="Times New Roman" w:hAnsi="Times New Roman" w:cs="Times New Roman"/>
          <w:sz w:val="24"/>
          <w:szCs w:val="24"/>
          <w:lang w:bidi="en-US"/>
        </w:rPr>
        <w:t>По  вопросам</w:t>
      </w:r>
      <w:proofErr w:type="gramEnd"/>
      <w:r w:rsidRPr="0023300A">
        <w:rPr>
          <w:rFonts w:ascii="Times New Roman" w:eastAsia="Times New Roman" w:hAnsi="Times New Roman" w:cs="Times New Roman"/>
          <w:sz w:val="24"/>
          <w:szCs w:val="24"/>
          <w:lang w:bidi="en-US"/>
        </w:rPr>
        <w:t xml:space="preserve">  выплаты  субсидий  гражданам,  отдел  субсидий  в  течение  года  тесно  взаимодействовал  с  отделом  бухгалтерского  учета  и  отчетности  администрации  Нижнеилимскому  муниципального  района.  </w:t>
      </w:r>
      <w:proofErr w:type="gramStart"/>
      <w:r w:rsidRPr="0023300A">
        <w:rPr>
          <w:rFonts w:ascii="Times New Roman" w:eastAsia="Times New Roman" w:hAnsi="Times New Roman" w:cs="Times New Roman"/>
          <w:sz w:val="24"/>
          <w:szCs w:val="24"/>
          <w:lang w:bidi="en-US"/>
        </w:rPr>
        <w:t>Своевременно,  в</w:t>
      </w:r>
      <w:proofErr w:type="gramEnd"/>
      <w:r w:rsidRPr="0023300A">
        <w:rPr>
          <w:rFonts w:ascii="Times New Roman" w:eastAsia="Times New Roman" w:hAnsi="Times New Roman" w:cs="Times New Roman"/>
          <w:sz w:val="24"/>
          <w:szCs w:val="24"/>
          <w:lang w:bidi="en-US"/>
        </w:rPr>
        <w:t xml:space="preserve">  установленные  сроки,   предоставлял  месячные   реестры  /списки/  на  выплату  субсидий  гражданам.  </w:t>
      </w:r>
    </w:p>
    <w:p w14:paraId="17679386" w14:textId="2E8E8711" w:rsidR="000D76C7" w:rsidRPr="0023300A" w:rsidRDefault="000D76C7" w:rsidP="00481C94">
      <w:pPr>
        <w:spacing w:after="0" w:line="23" w:lineRule="atLeast"/>
        <w:ind w:firstLine="709"/>
        <w:rPr>
          <w:rFonts w:ascii="Times New Roman" w:eastAsia="Times New Roman" w:hAnsi="Times New Roman" w:cs="Times New Roman"/>
          <w:sz w:val="24"/>
          <w:szCs w:val="24"/>
          <w:lang w:bidi="en-US"/>
        </w:rPr>
      </w:pPr>
      <w:proofErr w:type="gramStart"/>
      <w:r w:rsidRPr="0023300A">
        <w:rPr>
          <w:rFonts w:ascii="Times New Roman" w:eastAsia="Times New Roman" w:hAnsi="Times New Roman" w:cs="Times New Roman"/>
          <w:sz w:val="24"/>
          <w:szCs w:val="24"/>
          <w:lang w:bidi="en-US"/>
        </w:rPr>
        <w:t>Специалисты  отдела</w:t>
      </w:r>
      <w:proofErr w:type="gramEnd"/>
      <w:r w:rsidRPr="0023300A">
        <w:rPr>
          <w:rFonts w:ascii="Times New Roman" w:eastAsia="Times New Roman" w:hAnsi="Times New Roman" w:cs="Times New Roman"/>
          <w:sz w:val="24"/>
          <w:szCs w:val="24"/>
          <w:lang w:bidi="en-US"/>
        </w:rPr>
        <w:t xml:space="preserve">  субсидий   индивидуально  подходили  при  рассмотрению каждого  персонального  дела  заявителя,  выясняли  причины  не  получения  сумм  субсидий  гражданам.  </w:t>
      </w:r>
      <w:proofErr w:type="gramStart"/>
      <w:r w:rsidRPr="0023300A">
        <w:rPr>
          <w:rFonts w:ascii="Times New Roman" w:eastAsia="Times New Roman" w:hAnsi="Times New Roman" w:cs="Times New Roman"/>
          <w:sz w:val="24"/>
          <w:szCs w:val="24"/>
          <w:lang w:bidi="en-US"/>
        </w:rPr>
        <w:t>Направили  в</w:t>
      </w:r>
      <w:proofErr w:type="gramEnd"/>
      <w:r w:rsidRPr="0023300A">
        <w:rPr>
          <w:rFonts w:ascii="Times New Roman" w:eastAsia="Times New Roman" w:hAnsi="Times New Roman" w:cs="Times New Roman"/>
          <w:sz w:val="24"/>
          <w:szCs w:val="24"/>
          <w:lang w:bidi="en-US"/>
        </w:rPr>
        <w:t xml:space="preserve">  адрес  главного  бухгалтера  администрации  Нижнеилимского  муниципального  50  писем  о  выплате  гражданам  субсидий  в  связи  со  сменой  фамилии,  открытием  нового лицевого   счета  и  35  писем  о  невыплате  субсидии  в  вязи  со  смертью  заявителя,  изменением  места  жительства,  изменением  состава  семьи,  дохода  и  т.д.       </w:t>
      </w:r>
    </w:p>
    <w:p w14:paraId="7B933C57" w14:textId="1EAD83A2" w:rsidR="000D76C7" w:rsidRPr="0023300A" w:rsidRDefault="000D76C7" w:rsidP="00481C94">
      <w:pPr>
        <w:spacing w:after="0" w:line="23" w:lineRule="atLeast"/>
        <w:ind w:firstLine="709"/>
        <w:rPr>
          <w:rFonts w:ascii="Times New Roman" w:eastAsia="Times New Roman" w:hAnsi="Times New Roman" w:cs="Times New Roman"/>
          <w:sz w:val="24"/>
          <w:szCs w:val="24"/>
          <w:lang w:bidi="en-US"/>
        </w:rPr>
      </w:pPr>
      <w:proofErr w:type="gramStart"/>
      <w:r w:rsidRPr="0023300A">
        <w:rPr>
          <w:rFonts w:ascii="Times New Roman" w:eastAsia="Times New Roman" w:hAnsi="Times New Roman" w:cs="Times New Roman"/>
          <w:sz w:val="24"/>
          <w:szCs w:val="24"/>
          <w:lang w:bidi="en-US"/>
        </w:rPr>
        <w:t>Субсидии  на</w:t>
      </w:r>
      <w:proofErr w:type="gramEnd"/>
      <w:r w:rsidRPr="0023300A">
        <w:rPr>
          <w:rFonts w:ascii="Times New Roman" w:eastAsia="Times New Roman" w:hAnsi="Times New Roman" w:cs="Times New Roman"/>
          <w:sz w:val="24"/>
          <w:szCs w:val="24"/>
          <w:lang w:bidi="en-US"/>
        </w:rPr>
        <w:t xml:space="preserve">  оплату  жилых  помещений  и  коммунальных  услуг  предоставлялись   гражданам  в  денежном  выражении  путем  перечисления  сумм  субсидий  на  персонифицированные  счета  граждан  в  банках (73%) или  доставлялись почтовым  переводом  через  отделения  почтовой  связи  (27 %).  </w:t>
      </w:r>
    </w:p>
    <w:p w14:paraId="65D17CE0" w14:textId="120BF6B4" w:rsidR="00F86108" w:rsidRPr="0023300A" w:rsidRDefault="000D76C7" w:rsidP="00481C94">
      <w:pPr>
        <w:spacing w:after="0" w:line="23" w:lineRule="atLeast"/>
        <w:ind w:firstLine="709"/>
        <w:rPr>
          <w:rFonts w:ascii="Times New Roman" w:eastAsia="Times New Roman" w:hAnsi="Times New Roman" w:cs="Times New Roman"/>
          <w:sz w:val="24"/>
          <w:szCs w:val="24"/>
          <w:lang w:bidi="en-US"/>
        </w:rPr>
      </w:pPr>
      <w:proofErr w:type="gramStart"/>
      <w:r w:rsidRPr="0023300A">
        <w:rPr>
          <w:rFonts w:ascii="Times New Roman" w:eastAsia="Times New Roman" w:hAnsi="Times New Roman" w:cs="Times New Roman"/>
          <w:sz w:val="24"/>
          <w:szCs w:val="24"/>
          <w:lang w:bidi="en-US"/>
        </w:rPr>
        <w:t>В  течение</w:t>
      </w:r>
      <w:proofErr w:type="gramEnd"/>
      <w:r w:rsidRPr="0023300A">
        <w:rPr>
          <w:rFonts w:ascii="Times New Roman" w:eastAsia="Times New Roman" w:hAnsi="Times New Roman" w:cs="Times New Roman"/>
          <w:sz w:val="24"/>
          <w:szCs w:val="24"/>
          <w:lang w:bidi="en-US"/>
        </w:rPr>
        <w:t xml:space="preserve">  всего  2020  года,    зачисление   субсидий в  банки  на  персонифицированные  счета  граждан  осуществлялось  своевременно.  </w:t>
      </w:r>
      <w:proofErr w:type="gramStart"/>
      <w:r w:rsidRPr="0023300A">
        <w:rPr>
          <w:rFonts w:ascii="Times New Roman" w:eastAsia="Times New Roman" w:hAnsi="Times New Roman" w:cs="Times New Roman"/>
          <w:sz w:val="24"/>
          <w:szCs w:val="24"/>
          <w:lang w:bidi="en-US"/>
        </w:rPr>
        <w:t>Средства  на</w:t>
      </w:r>
      <w:proofErr w:type="gramEnd"/>
      <w:r w:rsidRPr="0023300A">
        <w:rPr>
          <w:rFonts w:ascii="Times New Roman" w:eastAsia="Times New Roman" w:hAnsi="Times New Roman" w:cs="Times New Roman"/>
          <w:sz w:val="24"/>
          <w:szCs w:val="24"/>
          <w:lang w:bidi="en-US"/>
        </w:rPr>
        <w:t xml:space="preserve">  выплату  субсидий  гражданам  из  </w:t>
      </w:r>
      <w:proofErr w:type="spellStart"/>
      <w:r w:rsidRPr="0023300A">
        <w:rPr>
          <w:rFonts w:ascii="Times New Roman" w:eastAsia="Times New Roman" w:hAnsi="Times New Roman" w:cs="Times New Roman"/>
          <w:sz w:val="24"/>
          <w:szCs w:val="24"/>
          <w:lang w:bidi="en-US"/>
        </w:rPr>
        <w:t>Минсоцразвития</w:t>
      </w:r>
      <w:proofErr w:type="spellEnd"/>
      <w:r w:rsidRPr="0023300A">
        <w:rPr>
          <w:rFonts w:ascii="Times New Roman" w:eastAsia="Times New Roman" w:hAnsi="Times New Roman" w:cs="Times New Roman"/>
          <w:sz w:val="24"/>
          <w:szCs w:val="24"/>
          <w:lang w:bidi="en-US"/>
        </w:rPr>
        <w:t xml:space="preserve">  Иркутской  области  поступали  своевременно  и  в  полном  объеме.  </w:t>
      </w:r>
      <w:proofErr w:type="gramStart"/>
      <w:r w:rsidRPr="0023300A">
        <w:rPr>
          <w:rFonts w:ascii="Times New Roman" w:eastAsia="Times New Roman" w:hAnsi="Times New Roman" w:cs="Times New Roman"/>
          <w:sz w:val="24"/>
          <w:szCs w:val="24"/>
          <w:lang w:bidi="en-US"/>
        </w:rPr>
        <w:t>На  31</w:t>
      </w:r>
      <w:proofErr w:type="gramEnd"/>
      <w:r w:rsidRPr="0023300A">
        <w:rPr>
          <w:rFonts w:ascii="Times New Roman" w:eastAsia="Times New Roman" w:hAnsi="Times New Roman" w:cs="Times New Roman"/>
          <w:sz w:val="24"/>
          <w:szCs w:val="24"/>
          <w:lang w:bidi="en-US"/>
        </w:rPr>
        <w:t xml:space="preserve">  декабря  2020 года  все  обязательства  по  выплате гражданам субсидий    за  2020  год  выполнены.</w:t>
      </w:r>
    </w:p>
    <w:p w14:paraId="21A22AF9" w14:textId="77777777" w:rsidR="00481C94" w:rsidRDefault="00481C94" w:rsidP="00481C94">
      <w:pPr>
        <w:spacing w:after="0" w:line="23" w:lineRule="atLeast"/>
        <w:ind w:firstLine="709"/>
        <w:jc w:val="both"/>
        <w:rPr>
          <w:rFonts w:ascii="Times New Roman" w:hAnsi="Times New Roman" w:cs="Times New Roman"/>
          <w:b/>
          <w:bCs/>
          <w:sz w:val="24"/>
          <w:szCs w:val="24"/>
        </w:rPr>
      </w:pPr>
    </w:p>
    <w:p w14:paraId="4FF6A3AF" w14:textId="40D89949" w:rsidR="00A01228" w:rsidRDefault="00A01228" w:rsidP="00A01228">
      <w:pPr>
        <w:spacing w:after="0" w:line="240" w:lineRule="auto"/>
        <w:jc w:val="center"/>
        <w:rPr>
          <w:rFonts w:ascii="Times New Roman" w:hAnsi="Times New Roman"/>
          <w:b/>
          <w:sz w:val="24"/>
          <w:szCs w:val="24"/>
        </w:rPr>
      </w:pPr>
    </w:p>
    <w:p w14:paraId="300D6A2F" w14:textId="43F2489D" w:rsidR="00A01228" w:rsidRPr="005F1CB7" w:rsidRDefault="00A01228" w:rsidP="00A01228">
      <w:pPr>
        <w:spacing w:after="0" w:line="240" w:lineRule="auto"/>
        <w:jc w:val="center"/>
        <w:rPr>
          <w:rFonts w:ascii="Times New Roman" w:hAnsi="Times New Roman"/>
          <w:b/>
          <w:sz w:val="24"/>
          <w:szCs w:val="24"/>
        </w:rPr>
      </w:pPr>
      <w:r>
        <w:rPr>
          <w:rFonts w:ascii="Times New Roman" w:hAnsi="Times New Roman"/>
          <w:b/>
          <w:sz w:val="24"/>
          <w:szCs w:val="24"/>
        </w:rPr>
        <w:t xml:space="preserve">9 </w:t>
      </w:r>
      <w:r w:rsidRPr="005F1CB7">
        <w:rPr>
          <w:rFonts w:ascii="Times New Roman" w:hAnsi="Times New Roman"/>
          <w:b/>
          <w:sz w:val="24"/>
          <w:szCs w:val="24"/>
        </w:rPr>
        <w:t>Комиссия по делам несовершеннолетних и защит</w:t>
      </w:r>
      <w:r>
        <w:rPr>
          <w:rFonts w:ascii="Times New Roman" w:hAnsi="Times New Roman"/>
          <w:b/>
          <w:sz w:val="24"/>
          <w:szCs w:val="24"/>
        </w:rPr>
        <w:t>е</w:t>
      </w:r>
      <w:r w:rsidRPr="005F1CB7">
        <w:rPr>
          <w:rFonts w:ascii="Times New Roman" w:hAnsi="Times New Roman"/>
          <w:b/>
          <w:sz w:val="24"/>
          <w:szCs w:val="24"/>
        </w:rPr>
        <w:t xml:space="preserve"> их прав</w:t>
      </w:r>
      <w:r>
        <w:rPr>
          <w:rFonts w:ascii="Times New Roman" w:hAnsi="Times New Roman"/>
          <w:b/>
          <w:sz w:val="24"/>
          <w:szCs w:val="24"/>
        </w:rPr>
        <w:t xml:space="preserve"> </w:t>
      </w:r>
    </w:p>
    <w:p w14:paraId="3E250934" w14:textId="77777777" w:rsidR="00A01228" w:rsidRDefault="00A01228" w:rsidP="00A01228">
      <w:pPr>
        <w:spacing w:after="0" w:line="240" w:lineRule="auto"/>
        <w:ind w:firstLine="720"/>
        <w:jc w:val="both"/>
        <w:rPr>
          <w:rFonts w:ascii="Times New Roman" w:hAnsi="Times New Roman"/>
          <w:sz w:val="24"/>
          <w:szCs w:val="24"/>
        </w:rPr>
      </w:pPr>
    </w:p>
    <w:p w14:paraId="0DAF487F" w14:textId="2576158A" w:rsidR="00A01228" w:rsidRPr="00197081" w:rsidRDefault="00A01228" w:rsidP="00A01228">
      <w:pPr>
        <w:spacing w:after="0" w:line="240" w:lineRule="auto"/>
        <w:ind w:firstLine="720"/>
        <w:jc w:val="both"/>
        <w:rPr>
          <w:rFonts w:ascii="Times New Roman" w:hAnsi="Times New Roman"/>
          <w:sz w:val="24"/>
          <w:szCs w:val="24"/>
        </w:rPr>
      </w:pPr>
      <w:r w:rsidRPr="00197081">
        <w:rPr>
          <w:rFonts w:ascii="Times New Roman" w:hAnsi="Times New Roman"/>
          <w:sz w:val="24"/>
          <w:szCs w:val="24"/>
        </w:rPr>
        <w:t>В 20</w:t>
      </w:r>
      <w:r>
        <w:rPr>
          <w:rFonts w:ascii="Times New Roman" w:hAnsi="Times New Roman"/>
          <w:sz w:val="24"/>
          <w:szCs w:val="24"/>
        </w:rPr>
        <w:t>20</w:t>
      </w:r>
      <w:r w:rsidRPr="00197081">
        <w:rPr>
          <w:rFonts w:ascii="Times New Roman" w:hAnsi="Times New Roman"/>
          <w:sz w:val="24"/>
          <w:szCs w:val="24"/>
        </w:rPr>
        <w:t xml:space="preserve"> году проведено </w:t>
      </w:r>
      <w:r>
        <w:rPr>
          <w:rFonts w:ascii="Times New Roman" w:hAnsi="Times New Roman"/>
          <w:sz w:val="24"/>
          <w:szCs w:val="24"/>
        </w:rPr>
        <w:t>43</w:t>
      </w:r>
      <w:r w:rsidRPr="00197081">
        <w:rPr>
          <w:rFonts w:ascii="Times New Roman" w:hAnsi="Times New Roman"/>
          <w:sz w:val="24"/>
          <w:szCs w:val="24"/>
        </w:rPr>
        <w:t xml:space="preserve"> заседани</w:t>
      </w:r>
      <w:r>
        <w:rPr>
          <w:rFonts w:ascii="Times New Roman" w:hAnsi="Times New Roman"/>
          <w:sz w:val="24"/>
          <w:szCs w:val="24"/>
        </w:rPr>
        <w:t>я</w:t>
      </w:r>
      <w:r w:rsidRPr="00197081">
        <w:rPr>
          <w:rFonts w:ascii="Times New Roman" w:hAnsi="Times New Roman"/>
          <w:sz w:val="24"/>
          <w:szCs w:val="24"/>
        </w:rPr>
        <w:t xml:space="preserve">, в том числе </w:t>
      </w:r>
      <w:r>
        <w:rPr>
          <w:rFonts w:ascii="Times New Roman" w:hAnsi="Times New Roman"/>
          <w:sz w:val="24"/>
          <w:szCs w:val="24"/>
        </w:rPr>
        <w:t>13</w:t>
      </w:r>
      <w:r w:rsidRPr="00197081">
        <w:rPr>
          <w:rFonts w:ascii="Times New Roman" w:hAnsi="Times New Roman"/>
          <w:sz w:val="24"/>
          <w:szCs w:val="24"/>
        </w:rPr>
        <w:t xml:space="preserve"> выездных </w:t>
      </w:r>
      <w:r>
        <w:rPr>
          <w:rFonts w:ascii="Times New Roman" w:hAnsi="Times New Roman"/>
          <w:sz w:val="24"/>
          <w:szCs w:val="24"/>
        </w:rPr>
        <w:t xml:space="preserve">и расширенных </w:t>
      </w:r>
      <w:r w:rsidRPr="00197081">
        <w:rPr>
          <w:rFonts w:ascii="Times New Roman" w:hAnsi="Times New Roman"/>
          <w:sz w:val="24"/>
          <w:szCs w:val="24"/>
        </w:rPr>
        <w:t>заседани</w:t>
      </w:r>
      <w:r>
        <w:rPr>
          <w:rFonts w:ascii="Times New Roman" w:hAnsi="Times New Roman"/>
          <w:sz w:val="24"/>
          <w:szCs w:val="24"/>
        </w:rPr>
        <w:t>й</w:t>
      </w:r>
      <w:r w:rsidRPr="00197081">
        <w:rPr>
          <w:rFonts w:ascii="Times New Roman" w:hAnsi="Times New Roman"/>
          <w:sz w:val="24"/>
          <w:szCs w:val="24"/>
        </w:rPr>
        <w:t xml:space="preserve">, </w:t>
      </w:r>
      <w:r>
        <w:rPr>
          <w:rFonts w:ascii="Times New Roman" w:hAnsi="Times New Roman"/>
          <w:sz w:val="24"/>
          <w:szCs w:val="24"/>
        </w:rPr>
        <w:t xml:space="preserve">24 </w:t>
      </w:r>
      <w:r w:rsidRPr="00197081">
        <w:rPr>
          <w:rFonts w:ascii="Times New Roman" w:hAnsi="Times New Roman"/>
          <w:sz w:val="24"/>
          <w:szCs w:val="24"/>
        </w:rPr>
        <w:t>с участием представителей прокура</w:t>
      </w:r>
      <w:r>
        <w:rPr>
          <w:rFonts w:ascii="Times New Roman" w:hAnsi="Times New Roman"/>
          <w:sz w:val="24"/>
          <w:szCs w:val="24"/>
        </w:rPr>
        <w:t>туры</w:t>
      </w:r>
      <w:r w:rsidRPr="00197081">
        <w:rPr>
          <w:rFonts w:ascii="Times New Roman" w:hAnsi="Times New Roman"/>
          <w:sz w:val="24"/>
          <w:szCs w:val="24"/>
        </w:rPr>
        <w:t xml:space="preserve"> (Рис. 1). </w:t>
      </w:r>
    </w:p>
    <w:p w14:paraId="187CE530" w14:textId="77777777" w:rsidR="00A01228" w:rsidRPr="00197081" w:rsidRDefault="00A01228" w:rsidP="00A01228">
      <w:pPr>
        <w:spacing w:after="0" w:line="240" w:lineRule="auto"/>
        <w:ind w:firstLine="720"/>
        <w:jc w:val="both"/>
        <w:rPr>
          <w:rFonts w:ascii="Times New Roman" w:hAnsi="Times New Roman"/>
          <w:sz w:val="24"/>
          <w:szCs w:val="24"/>
        </w:rPr>
      </w:pPr>
      <w:r w:rsidRPr="00197081">
        <w:rPr>
          <w:rFonts w:ascii="Times New Roman" w:hAnsi="Times New Roman"/>
          <w:sz w:val="24"/>
          <w:szCs w:val="24"/>
        </w:rPr>
        <w:t>В сравнении с аналогичным периодом 201</w:t>
      </w:r>
      <w:r>
        <w:rPr>
          <w:rFonts w:ascii="Times New Roman" w:hAnsi="Times New Roman"/>
          <w:sz w:val="24"/>
          <w:szCs w:val="24"/>
        </w:rPr>
        <w:t xml:space="preserve">9 </w:t>
      </w:r>
      <w:r w:rsidRPr="00197081">
        <w:rPr>
          <w:rFonts w:ascii="Times New Roman" w:hAnsi="Times New Roman"/>
          <w:sz w:val="24"/>
          <w:szCs w:val="24"/>
        </w:rPr>
        <w:t>г</w:t>
      </w:r>
      <w:r>
        <w:rPr>
          <w:rFonts w:ascii="Times New Roman" w:hAnsi="Times New Roman"/>
          <w:sz w:val="24"/>
          <w:szCs w:val="24"/>
        </w:rPr>
        <w:t>.</w:t>
      </w:r>
      <w:r w:rsidRPr="00197081">
        <w:rPr>
          <w:rFonts w:ascii="Times New Roman" w:hAnsi="Times New Roman"/>
          <w:sz w:val="24"/>
          <w:szCs w:val="24"/>
        </w:rPr>
        <w:t xml:space="preserve"> проведено </w:t>
      </w:r>
      <w:r>
        <w:rPr>
          <w:rFonts w:ascii="Times New Roman" w:hAnsi="Times New Roman"/>
          <w:sz w:val="24"/>
          <w:szCs w:val="24"/>
        </w:rPr>
        <w:t>55</w:t>
      </w:r>
      <w:r w:rsidRPr="00197081">
        <w:rPr>
          <w:rFonts w:ascii="Times New Roman" w:hAnsi="Times New Roman"/>
          <w:sz w:val="24"/>
          <w:szCs w:val="24"/>
        </w:rPr>
        <w:t xml:space="preserve"> заседани</w:t>
      </w:r>
      <w:r>
        <w:rPr>
          <w:rFonts w:ascii="Times New Roman" w:hAnsi="Times New Roman"/>
          <w:sz w:val="24"/>
          <w:szCs w:val="24"/>
        </w:rPr>
        <w:t>й</w:t>
      </w:r>
      <w:r w:rsidRPr="00197081">
        <w:rPr>
          <w:rFonts w:ascii="Times New Roman" w:hAnsi="Times New Roman"/>
          <w:sz w:val="24"/>
          <w:szCs w:val="24"/>
        </w:rPr>
        <w:t xml:space="preserve">, в том числе </w:t>
      </w:r>
      <w:r w:rsidRPr="00614C87">
        <w:rPr>
          <w:rFonts w:ascii="Times New Roman" w:hAnsi="Times New Roman"/>
          <w:sz w:val="24"/>
          <w:szCs w:val="24"/>
        </w:rPr>
        <w:t>17 выездных и расширенных заседаний, 39 с участием представителей прокуратуры</w:t>
      </w:r>
      <w:r>
        <w:rPr>
          <w:rFonts w:ascii="Times New Roman" w:hAnsi="Times New Roman"/>
          <w:sz w:val="24"/>
          <w:szCs w:val="24"/>
        </w:rPr>
        <w:t>.</w:t>
      </w:r>
    </w:p>
    <w:p w14:paraId="0A712CFF" w14:textId="77777777" w:rsidR="00A01228" w:rsidRDefault="00A01228" w:rsidP="00A01228">
      <w:pPr>
        <w:spacing w:after="0" w:line="240" w:lineRule="auto"/>
        <w:ind w:firstLine="720"/>
        <w:jc w:val="both"/>
        <w:rPr>
          <w:rFonts w:ascii="Times New Roman" w:hAnsi="Times New Roman"/>
          <w:sz w:val="24"/>
          <w:szCs w:val="24"/>
        </w:rPr>
      </w:pPr>
      <w:r w:rsidRPr="00197081">
        <w:rPr>
          <w:rFonts w:ascii="Times New Roman" w:hAnsi="Times New Roman"/>
          <w:sz w:val="24"/>
          <w:szCs w:val="24"/>
        </w:rPr>
        <w:t>Выездные заседания комиссии за отчетный период были организованы</w:t>
      </w:r>
      <w:r>
        <w:rPr>
          <w:rFonts w:ascii="Times New Roman" w:hAnsi="Times New Roman"/>
          <w:sz w:val="24"/>
          <w:szCs w:val="24"/>
        </w:rPr>
        <w:t xml:space="preserve"> </w:t>
      </w:r>
      <w:r w:rsidRPr="00197081">
        <w:rPr>
          <w:rFonts w:ascii="Times New Roman" w:hAnsi="Times New Roman"/>
          <w:sz w:val="24"/>
          <w:szCs w:val="24"/>
        </w:rPr>
        <w:t>в следующие поселения:</w:t>
      </w:r>
      <w:r>
        <w:rPr>
          <w:rFonts w:ascii="Times New Roman" w:hAnsi="Times New Roman"/>
          <w:sz w:val="24"/>
          <w:szCs w:val="24"/>
        </w:rPr>
        <w:t xml:space="preserve"> п. Видим, п. </w:t>
      </w:r>
      <w:r w:rsidRPr="00197081">
        <w:rPr>
          <w:rFonts w:ascii="Times New Roman" w:hAnsi="Times New Roman"/>
          <w:sz w:val="24"/>
          <w:szCs w:val="24"/>
        </w:rPr>
        <w:t xml:space="preserve">Новая Игирма, </w:t>
      </w:r>
      <w:r>
        <w:rPr>
          <w:rFonts w:ascii="Times New Roman" w:hAnsi="Times New Roman"/>
          <w:sz w:val="24"/>
          <w:szCs w:val="24"/>
        </w:rPr>
        <w:t xml:space="preserve">п. </w:t>
      </w:r>
      <w:proofErr w:type="spellStart"/>
      <w:r w:rsidRPr="00197081">
        <w:rPr>
          <w:rFonts w:ascii="Times New Roman" w:hAnsi="Times New Roman"/>
          <w:sz w:val="24"/>
          <w:szCs w:val="24"/>
        </w:rPr>
        <w:t>Рудногорск</w:t>
      </w:r>
      <w:proofErr w:type="spellEnd"/>
      <w:r>
        <w:rPr>
          <w:rFonts w:ascii="Times New Roman" w:hAnsi="Times New Roman"/>
          <w:sz w:val="24"/>
          <w:szCs w:val="24"/>
        </w:rPr>
        <w:t>.</w:t>
      </w:r>
      <w:r w:rsidRPr="00197081">
        <w:rPr>
          <w:rFonts w:ascii="Times New Roman" w:hAnsi="Times New Roman"/>
          <w:sz w:val="24"/>
          <w:szCs w:val="24"/>
        </w:rPr>
        <w:t xml:space="preserve"> </w:t>
      </w:r>
    </w:p>
    <w:p w14:paraId="32D7DBD9" w14:textId="77777777" w:rsidR="00A01228" w:rsidRDefault="00A01228" w:rsidP="00A01228">
      <w:pPr>
        <w:spacing w:after="0" w:line="240" w:lineRule="auto"/>
        <w:jc w:val="both"/>
        <w:rPr>
          <w:noProof/>
        </w:rPr>
      </w:pPr>
      <w:r>
        <w:rPr>
          <w:noProof/>
        </w:rPr>
        <w:lastRenderedPageBreak/>
        <w:drawing>
          <wp:inline distT="0" distB="0" distL="0" distR="0" wp14:anchorId="52BE797A" wp14:editId="507D4EB9">
            <wp:extent cx="5862320" cy="2743200"/>
            <wp:effectExtent l="0" t="0" r="5080" b="0"/>
            <wp:docPr id="4" name="Диаграмма 4">
              <a:extLst xmlns:a="http://schemas.openxmlformats.org/drawingml/2006/main">
                <a:ext uri="{FF2B5EF4-FFF2-40B4-BE49-F238E27FC236}">
                  <a16:creationId xmlns:a16="http://schemas.microsoft.com/office/drawing/2014/main" id="{7431B493-E51E-494B-BBDF-BEDB2DEDA00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1E19E9ED" w14:textId="5A692BBC" w:rsidR="00A01228" w:rsidRDefault="00A01228" w:rsidP="00A01228">
      <w:pPr>
        <w:ind w:firstLine="720"/>
        <w:jc w:val="both"/>
        <w:rPr>
          <w:rFonts w:ascii="Times New Roman" w:hAnsi="Times New Roman"/>
          <w:sz w:val="24"/>
          <w:szCs w:val="24"/>
        </w:rPr>
      </w:pPr>
      <w:r>
        <w:rPr>
          <w:rFonts w:ascii="Times New Roman" w:hAnsi="Times New Roman"/>
          <w:sz w:val="24"/>
          <w:szCs w:val="24"/>
        </w:rPr>
        <w:t>Анализируя</w:t>
      </w:r>
      <w:r w:rsidRPr="00197081">
        <w:rPr>
          <w:rFonts w:ascii="Times New Roman" w:hAnsi="Times New Roman"/>
          <w:sz w:val="24"/>
          <w:szCs w:val="24"/>
        </w:rPr>
        <w:t xml:space="preserve"> поступивши</w:t>
      </w:r>
      <w:r>
        <w:rPr>
          <w:rFonts w:ascii="Times New Roman" w:hAnsi="Times New Roman"/>
          <w:sz w:val="24"/>
          <w:szCs w:val="24"/>
        </w:rPr>
        <w:t>е</w:t>
      </w:r>
      <w:r w:rsidRPr="00197081">
        <w:rPr>
          <w:rFonts w:ascii="Times New Roman" w:hAnsi="Times New Roman"/>
          <w:sz w:val="24"/>
          <w:szCs w:val="24"/>
        </w:rPr>
        <w:t xml:space="preserve"> в  Комиссию по делам несо</w:t>
      </w:r>
      <w:r>
        <w:rPr>
          <w:rFonts w:ascii="Times New Roman" w:hAnsi="Times New Roman"/>
          <w:sz w:val="24"/>
          <w:szCs w:val="24"/>
        </w:rPr>
        <w:t>вершеннолетних и защите их прав в</w:t>
      </w:r>
      <w:r w:rsidRPr="00197081">
        <w:rPr>
          <w:rFonts w:ascii="Times New Roman" w:hAnsi="Times New Roman"/>
          <w:sz w:val="24"/>
          <w:szCs w:val="24"/>
        </w:rPr>
        <w:t xml:space="preserve"> </w:t>
      </w:r>
      <w:r>
        <w:rPr>
          <w:rFonts w:ascii="Times New Roman" w:hAnsi="Times New Roman"/>
          <w:sz w:val="24"/>
          <w:szCs w:val="24"/>
        </w:rPr>
        <w:t xml:space="preserve">2020 году материалы, больше всего было </w:t>
      </w:r>
      <w:r w:rsidRPr="00197081">
        <w:rPr>
          <w:rFonts w:ascii="Times New Roman" w:hAnsi="Times New Roman"/>
          <w:sz w:val="24"/>
          <w:szCs w:val="24"/>
        </w:rPr>
        <w:t xml:space="preserve">направлено административных </w:t>
      </w:r>
      <w:r>
        <w:rPr>
          <w:rFonts w:ascii="Times New Roman" w:hAnsi="Times New Roman"/>
          <w:sz w:val="24"/>
          <w:szCs w:val="24"/>
        </w:rPr>
        <w:t>материалов</w:t>
      </w:r>
      <w:r w:rsidRPr="00197081">
        <w:rPr>
          <w:rFonts w:ascii="Times New Roman" w:hAnsi="Times New Roman"/>
          <w:sz w:val="24"/>
          <w:szCs w:val="24"/>
        </w:rPr>
        <w:t xml:space="preserve"> из </w:t>
      </w:r>
      <w:proofErr w:type="spellStart"/>
      <w:r w:rsidRPr="00197081">
        <w:rPr>
          <w:rFonts w:ascii="Times New Roman" w:hAnsi="Times New Roman"/>
          <w:sz w:val="24"/>
          <w:szCs w:val="24"/>
        </w:rPr>
        <w:t>проохранительных</w:t>
      </w:r>
      <w:proofErr w:type="spellEnd"/>
      <w:r w:rsidRPr="00197081">
        <w:rPr>
          <w:rFonts w:ascii="Times New Roman" w:hAnsi="Times New Roman"/>
          <w:sz w:val="24"/>
          <w:szCs w:val="24"/>
        </w:rPr>
        <w:t xml:space="preserve"> органов по привлечению к административной ответственности как несовершеннолетних, так и </w:t>
      </w:r>
      <w:r>
        <w:rPr>
          <w:rFonts w:ascii="Times New Roman" w:hAnsi="Times New Roman"/>
          <w:sz w:val="24"/>
          <w:szCs w:val="24"/>
        </w:rPr>
        <w:t xml:space="preserve">родителей (законных представителей) и иных лиц, </w:t>
      </w:r>
      <w:r w:rsidRPr="00197081">
        <w:rPr>
          <w:rFonts w:ascii="Times New Roman" w:hAnsi="Times New Roman"/>
          <w:sz w:val="24"/>
          <w:szCs w:val="24"/>
        </w:rPr>
        <w:t xml:space="preserve">всего </w:t>
      </w:r>
      <w:r>
        <w:rPr>
          <w:rFonts w:ascii="Times New Roman" w:hAnsi="Times New Roman"/>
          <w:sz w:val="24"/>
          <w:szCs w:val="24"/>
        </w:rPr>
        <w:t xml:space="preserve"> - 789,</w:t>
      </w:r>
      <w:r w:rsidRPr="00565B8F">
        <w:rPr>
          <w:rFonts w:ascii="Times New Roman" w:hAnsi="Times New Roman"/>
          <w:sz w:val="24"/>
          <w:szCs w:val="24"/>
        </w:rPr>
        <w:t xml:space="preserve"> </w:t>
      </w:r>
      <w:r w:rsidRPr="00197081">
        <w:rPr>
          <w:rFonts w:ascii="Times New Roman" w:hAnsi="Times New Roman"/>
          <w:sz w:val="24"/>
          <w:szCs w:val="24"/>
        </w:rPr>
        <w:t>в сравнении</w:t>
      </w:r>
      <w:r>
        <w:rPr>
          <w:rFonts w:ascii="Times New Roman" w:hAnsi="Times New Roman"/>
          <w:sz w:val="24"/>
          <w:szCs w:val="24"/>
        </w:rPr>
        <w:t xml:space="preserve"> с: 2019 г. – 672, 2018 г. – 599, 2017 г. – 665, 2016 г. – 803,</w:t>
      </w:r>
      <w:r w:rsidRPr="00197081">
        <w:rPr>
          <w:rFonts w:ascii="Times New Roman" w:hAnsi="Times New Roman"/>
          <w:sz w:val="24"/>
          <w:szCs w:val="24"/>
        </w:rPr>
        <w:t xml:space="preserve"> </w:t>
      </w:r>
      <w:r>
        <w:rPr>
          <w:rFonts w:ascii="Times New Roman" w:hAnsi="Times New Roman"/>
          <w:sz w:val="24"/>
          <w:szCs w:val="24"/>
        </w:rPr>
        <w:t>2015 г. –</w:t>
      </w:r>
      <w:r w:rsidRPr="00197081">
        <w:rPr>
          <w:rFonts w:ascii="Times New Roman" w:hAnsi="Times New Roman"/>
          <w:sz w:val="24"/>
          <w:szCs w:val="24"/>
        </w:rPr>
        <w:t xml:space="preserve"> </w:t>
      </w:r>
      <w:r>
        <w:rPr>
          <w:rFonts w:ascii="Times New Roman" w:hAnsi="Times New Roman"/>
          <w:sz w:val="24"/>
          <w:szCs w:val="24"/>
        </w:rPr>
        <w:t xml:space="preserve">767, </w:t>
      </w:r>
      <w:r w:rsidRPr="00197081">
        <w:rPr>
          <w:rFonts w:ascii="Times New Roman" w:hAnsi="Times New Roman"/>
          <w:sz w:val="24"/>
          <w:szCs w:val="24"/>
        </w:rPr>
        <w:t>201</w:t>
      </w:r>
      <w:r>
        <w:rPr>
          <w:rFonts w:ascii="Times New Roman" w:hAnsi="Times New Roman"/>
          <w:sz w:val="24"/>
          <w:szCs w:val="24"/>
        </w:rPr>
        <w:t xml:space="preserve">4 </w:t>
      </w:r>
      <w:r w:rsidRPr="00197081">
        <w:rPr>
          <w:rFonts w:ascii="Times New Roman" w:hAnsi="Times New Roman"/>
          <w:sz w:val="24"/>
          <w:szCs w:val="24"/>
        </w:rPr>
        <w:t>г</w:t>
      </w:r>
      <w:r>
        <w:rPr>
          <w:rFonts w:ascii="Times New Roman" w:hAnsi="Times New Roman"/>
          <w:sz w:val="24"/>
          <w:szCs w:val="24"/>
        </w:rPr>
        <w:t>.</w:t>
      </w:r>
      <w:r w:rsidRPr="00197081">
        <w:rPr>
          <w:rFonts w:ascii="Times New Roman" w:hAnsi="Times New Roman"/>
          <w:sz w:val="24"/>
          <w:szCs w:val="24"/>
        </w:rPr>
        <w:t xml:space="preserve"> – </w:t>
      </w:r>
      <w:r>
        <w:rPr>
          <w:rFonts w:ascii="Times New Roman" w:hAnsi="Times New Roman"/>
          <w:sz w:val="24"/>
          <w:szCs w:val="24"/>
        </w:rPr>
        <w:t>833.</w:t>
      </w:r>
    </w:p>
    <w:p w14:paraId="632FF79F" w14:textId="77777777" w:rsidR="00A01228" w:rsidRDefault="00A01228" w:rsidP="00A01228">
      <w:pPr>
        <w:jc w:val="both"/>
        <w:rPr>
          <w:rFonts w:ascii="Times New Roman" w:hAnsi="Times New Roman"/>
          <w:sz w:val="24"/>
          <w:szCs w:val="24"/>
        </w:rPr>
      </w:pPr>
      <w:r>
        <w:rPr>
          <w:noProof/>
        </w:rPr>
        <w:drawing>
          <wp:inline distT="0" distB="0" distL="0" distR="0" wp14:anchorId="739DC290" wp14:editId="7241FACD">
            <wp:extent cx="6167120" cy="2743200"/>
            <wp:effectExtent l="0" t="0" r="5080" b="0"/>
            <wp:docPr id="6" name="Диаграмма 6">
              <a:extLst xmlns:a="http://schemas.openxmlformats.org/drawingml/2006/main">
                <a:ext uri="{FF2B5EF4-FFF2-40B4-BE49-F238E27FC236}">
                  <a16:creationId xmlns:a16="http://schemas.microsoft.com/office/drawing/2014/main" id="{A62807B0-8C23-4741-91F8-FF4D437F1D4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423B7663" w14:textId="77777777" w:rsidR="00A01228" w:rsidRPr="0011433D" w:rsidRDefault="00A01228" w:rsidP="00A01228">
      <w:pPr>
        <w:spacing w:after="0"/>
        <w:ind w:firstLine="708"/>
        <w:jc w:val="both"/>
        <w:rPr>
          <w:rFonts w:ascii="Times New Roman" w:hAnsi="Times New Roman"/>
          <w:sz w:val="24"/>
          <w:szCs w:val="24"/>
        </w:rPr>
      </w:pPr>
      <w:r>
        <w:rPr>
          <w:rFonts w:ascii="Times New Roman" w:hAnsi="Times New Roman"/>
          <w:sz w:val="24"/>
          <w:szCs w:val="24"/>
        </w:rPr>
        <w:t>З</w:t>
      </w:r>
      <w:r w:rsidRPr="0011433D">
        <w:rPr>
          <w:rFonts w:ascii="Times New Roman" w:hAnsi="Times New Roman"/>
          <w:sz w:val="24"/>
          <w:szCs w:val="24"/>
        </w:rPr>
        <w:t>а</w:t>
      </w:r>
      <w:r>
        <w:rPr>
          <w:rFonts w:ascii="Times New Roman" w:hAnsi="Times New Roman"/>
          <w:sz w:val="24"/>
          <w:szCs w:val="24"/>
        </w:rPr>
        <w:t xml:space="preserve"> </w:t>
      </w:r>
      <w:r w:rsidRPr="0011433D">
        <w:rPr>
          <w:rFonts w:ascii="Times New Roman" w:hAnsi="Times New Roman"/>
          <w:sz w:val="24"/>
          <w:szCs w:val="24"/>
        </w:rPr>
        <w:t>отчетный период 20</w:t>
      </w:r>
      <w:r>
        <w:rPr>
          <w:rFonts w:ascii="Times New Roman" w:hAnsi="Times New Roman"/>
          <w:sz w:val="24"/>
          <w:szCs w:val="24"/>
        </w:rPr>
        <w:t xml:space="preserve">20 </w:t>
      </w:r>
      <w:r w:rsidRPr="0011433D">
        <w:rPr>
          <w:rFonts w:ascii="Times New Roman" w:hAnsi="Times New Roman"/>
          <w:sz w:val="24"/>
          <w:szCs w:val="24"/>
        </w:rPr>
        <w:t>года</w:t>
      </w:r>
      <w:r>
        <w:rPr>
          <w:rFonts w:ascii="Times New Roman" w:hAnsi="Times New Roman"/>
          <w:sz w:val="24"/>
          <w:szCs w:val="24"/>
        </w:rPr>
        <w:t xml:space="preserve"> </w:t>
      </w:r>
      <w:r w:rsidRPr="0011433D">
        <w:rPr>
          <w:rFonts w:ascii="Times New Roman" w:hAnsi="Times New Roman"/>
          <w:sz w:val="24"/>
          <w:szCs w:val="24"/>
        </w:rPr>
        <w:t>КДН и ЗП рассмотрен</w:t>
      </w:r>
      <w:r>
        <w:rPr>
          <w:rFonts w:ascii="Times New Roman" w:hAnsi="Times New Roman"/>
          <w:sz w:val="24"/>
          <w:szCs w:val="24"/>
        </w:rPr>
        <w:t xml:space="preserve">о 785 </w:t>
      </w:r>
      <w:r w:rsidRPr="0011433D">
        <w:rPr>
          <w:rFonts w:ascii="Times New Roman" w:hAnsi="Times New Roman"/>
          <w:sz w:val="24"/>
          <w:szCs w:val="24"/>
        </w:rPr>
        <w:t>административны</w:t>
      </w:r>
      <w:r>
        <w:rPr>
          <w:rFonts w:ascii="Times New Roman" w:hAnsi="Times New Roman"/>
          <w:sz w:val="24"/>
          <w:szCs w:val="24"/>
        </w:rPr>
        <w:t>х протоколов</w:t>
      </w:r>
      <w:r w:rsidRPr="0011433D">
        <w:rPr>
          <w:rFonts w:ascii="Times New Roman" w:hAnsi="Times New Roman"/>
          <w:sz w:val="24"/>
          <w:szCs w:val="24"/>
        </w:rPr>
        <w:t xml:space="preserve"> (</w:t>
      </w:r>
      <w:r>
        <w:rPr>
          <w:rFonts w:ascii="Times New Roman" w:hAnsi="Times New Roman"/>
          <w:sz w:val="24"/>
          <w:szCs w:val="24"/>
        </w:rPr>
        <w:t>2019 – 671, 2018 – 589, 2017 – 687, 2016 – 811, 2015 - 756</w:t>
      </w:r>
      <w:r w:rsidRPr="0011433D">
        <w:rPr>
          <w:rFonts w:ascii="Times New Roman" w:hAnsi="Times New Roman"/>
          <w:sz w:val="24"/>
          <w:szCs w:val="24"/>
        </w:rPr>
        <w:t>),</w:t>
      </w:r>
      <w:r>
        <w:rPr>
          <w:rFonts w:ascii="Times New Roman" w:hAnsi="Times New Roman"/>
          <w:sz w:val="24"/>
          <w:szCs w:val="24"/>
        </w:rPr>
        <w:t xml:space="preserve"> из них 113 </w:t>
      </w:r>
      <w:r w:rsidRPr="0011433D">
        <w:rPr>
          <w:rFonts w:ascii="Times New Roman" w:hAnsi="Times New Roman"/>
          <w:sz w:val="24"/>
          <w:szCs w:val="24"/>
        </w:rPr>
        <w:t>- в отношении несовершеннолетних, (</w:t>
      </w:r>
      <w:r>
        <w:rPr>
          <w:rFonts w:ascii="Times New Roman" w:hAnsi="Times New Roman"/>
          <w:sz w:val="24"/>
          <w:szCs w:val="24"/>
        </w:rPr>
        <w:t>2018 – 77, 2017 – 88, 2016 – 98, 2015 - 94</w:t>
      </w:r>
      <w:r w:rsidRPr="0011433D">
        <w:rPr>
          <w:rFonts w:ascii="Times New Roman" w:hAnsi="Times New Roman"/>
          <w:sz w:val="24"/>
          <w:szCs w:val="24"/>
        </w:rPr>
        <w:t xml:space="preserve">). </w:t>
      </w:r>
    </w:p>
    <w:p w14:paraId="7E3995D1" w14:textId="77777777" w:rsidR="00A01228" w:rsidRPr="0011433D" w:rsidRDefault="00A01228" w:rsidP="00A01228">
      <w:pPr>
        <w:spacing w:after="0"/>
        <w:jc w:val="both"/>
        <w:rPr>
          <w:rFonts w:ascii="Times New Roman" w:hAnsi="Times New Roman"/>
          <w:sz w:val="24"/>
          <w:szCs w:val="24"/>
        </w:rPr>
      </w:pPr>
      <w:r w:rsidRPr="0011433D">
        <w:rPr>
          <w:rFonts w:ascii="Times New Roman" w:hAnsi="Times New Roman"/>
          <w:sz w:val="24"/>
          <w:szCs w:val="24"/>
        </w:rPr>
        <w:t>Из них</w:t>
      </w:r>
      <w:r>
        <w:rPr>
          <w:rFonts w:ascii="Times New Roman" w:hAnsi="Times New Roman"/>
          <w:sz w:val="24"/>
          <w:szCs w:val="24"/>
        </w:rPr>
        <w:t xml:space="preserve"> привлечено к административной ответственности</w:t>
      </w:r>
      <w:r w:rsidRPr="0011433D">
        <w:rPr>
          <w:rFonts w:ascii="Times New Roman" w:hAnsi="Times New Roman"/>
          <w:sz w:val="24"/>
          <w:szCs w:val="24"/>
        </w:rPr>
        <w:t xml:space="preserve">: </w:t>
      </w:r>
    </w:p>
    <w:p w14:paraId="02357BAD" w14:textId="77777777" w:rsidR="00A01228" w:rsidRPr="0011433D" w:rsidRDefault="00A01228" w:rsidP="00A01228">
      <w:pPr>
        <w:spacing w:after="0"/>
        <w:jc w:val="both"/>
        <w:rPr>
          <w:rFonts w:ascii="Times New Roman" w:hAnsi="Times New Roman"/>
          <w:sz w:val="24"/>
          <w:szCs w:val="24"/>
        </w:rPr>
      </w:pPr>
      <w:r w:rsidRPr="0011433D">
        <w:rPr>
          <w:rFonts w:ascii="Times New Roman" w:hAnsi="Times New Roman"/>
          <w:sz w:val="24"/>
          <w:szCs w:val="24"/>
        </w:rPr>
        <w:t>1).</w:t>
      </w:r>
      <w:r>
        <w:rPr>
          <w:rFonts w:ascii="Times New Roman" w:hAnsi="Times New Roman"/>
          <w:sz w:val="24"/>
          <w:szCs w:val="24"/>
        </w:rPr>
        <w:t xml:space="preserve"> 496 протоколов </w:t>
      </w:r>
      <w:r w:rsidRPr="00C40005">
        <w:rPr>
          <w:rFonts w:ascii="Times New Roman" w:hAnsi="Times New Roman"/>
          <w:b/>
          <w:sz w:val="24"/>
          <w:szCs w:val="24"/>
        </w:rPr>
        <w:t>по ст. 5.35 КоАП РФ</w:t>
      </w:r>
      <w:r w:rsidRPr="0011433D">
        <w:rPr>
          <w:rFonts w:ascii="Times New Roman" w:hAnsi="Times New Roman"/>
          <w:sz w:val="24"/>
          <w:szCs w:val="24"/>
        </w:rPr>
        <w:t xml:space="preserve"> – неисполнение родителями или иными законными представителями несовершеннолетних обязанностей по содержанию и воспитанию несовершеннолетних, (</w:t>
      </w:r>
      <w:r>
        <w:rPr>
          <w:rFonts w:ascii="Times New Roman" w:hAnsi="Times New Roman"/>
          <w:sz w:val="24"/>
          <w:szCs w:val="24"/>
        </w:rPr>
        <w:t>430 – 2019 г., 406 – 2018 г., 472 – 2017 г., 477 – 2016 г., 508</w:t>
      </w:r>
      <w:r w:rsidRPr="0011433D">
        <w:rPr>
          <w:rFonts w:ascii="Times New Roman" w:hAnsi="Times New Roman"/>
          <w:sz w:val="24"/>
          <w:szCs w:val="24"/>
        </w:rPr>
        <w:t xml:space="preserve"> </w:t>
      </w:r>
      <w:r>
        <w:rPr>
          <w:rFonts w:ascii="Times New Roman" w:hAnsi="Times New Roman"/>
          <w:sz w:val="24"/>
          <w:szCs w:val="24"/>
        </w:rPr>
        <w:t xml:space="preserve">– </w:t>
      </w:r>
      <w:r w:rsidRPr="0011433D">
        <w:rPr>
          <w:rFonts w:ascii="Times New Roman" w:hAnsi="Times New Roman"/>
          <w:sz w:val="24"/>
          <w:szCs w:val="24"/>
        </w:rPr>
        <w:t>201</w:t>
      </w:r>
      <w:r>
        <w:rPr>
          <w:rFonts w:ascii="Times New Roman" w:hAnsi="Times New Roman"/>
          <w:sz w:val="24"/>
          <w:szCs w:val="24"/>
        </w:rPr>
        <w:t xml:space="preserve">5 </w:t>
      </w:r>
      <w:r w:rsidRPr="0011433D">
        <w:rPr>
          <w:rFonts w:ascii="Times New Roman" w:hAnsi="Times New Roman"/>
          <w:sz w:val="24"/>
          <w:szCs w:val="24"/>
        </w:rPr>
        <w:t>г</w:t>
      </w:r>
      <w:r>
        <w:rPr>
          <w:rFonts w:ascii="Times New Roman" w:hAnsi="Times New Roman"/>
          <w:sz w:val="24"/>
          <w:szCs w:val="24"/>
        </w:rPr>
        <w:t>.</w:t>
      </w:r>
      <w:r w:rsidRPr="0011433D">
        <w:rPr>
          <w:rFonts w:ascii="Times New Roman" w:hAnsi="Times New Roman"/>
          <w:sz w:val="24"/>
          <w:szCs w:val="24"/>
        </w:rPr>
        <w:t>);</w:t>
      </w:r>
    </w:p>
    <w:p w14:paraId="58D63BFE" w14:textId="77777777" w:rsidR="00A01228" w:rsidRDefault="00A01228" w:rsidP="00A01228">
      <w:pPr>
        <w:spacing w:after="0"/>
        <w:jc w:val="both"/>
        <w:rPr>
          <w:rFonts w:ascii="Times New Roman" w:hAnsi="Times New Roman"/>
          <w:sz w:val="24"/>
          <w:szCs w:val="24"/>
        </w:rPr>
      </w:pPr>
      <w:r w:rsidRPr="0011433D">
        <w:rPr>
          <w:rFonts w:ascii="Times New Roman" w:hAnsi="Times New Roman"/>
          <w:sz w:val="24"/>
          <w:szCs w:val="24"/>
        </w:rPr>
        <w:t>2).</w:t>
      </w:r>
      <w:r>
        <w:rPr>
          <w:rFonts w:ascii="Times New Roman" w:hAnsi="Times New Roman"/>
          <w:sz w:val="24"/>
          <w:szCs w:val="24"/>
        </w:rPr>
        <w:t xml:space="preserve"> 13</w:t>
      </w:r>
      <w:r w:rsidRPr="0011433D">
        <w:rPr>
          <w:rFonts w:ascii="Times New Roman" w:hAnsi="Times New Roman"/>
          <w:sz w:val="24"/>
          <w:szCs w:val="24"/>
        </w:rPr>
        <w:t xml:space="preserve"> </w:t>
      </w:r>
      <w:r>
        <w:rPr>
          <w:rFonts w:ascii="Times New Roman" w:hAnsi="Times New Roman"/>
          <w:sz w:val="24"/>
          <w:szCs w:val="24"/>
        </w:rPr>
        <w:t>протоколов</w:t>
      </w:r>
      <w:r w:rsidRPr="0011433D">
        <w:rPr>
          <w:rFonts w:ascii="Times New Roman" w:hAnsi="Times New Roman"/>
          <w:sz w:val="24"/>
          <w:szCs w:val="24"/>
        </w:rPr>
        <w:t xml:space="preserve"> </w:t>
      </w:r>
      <w:r w:rsidRPr="00C40005">
        <w:rPr>
          <w:rFonts w:ascii="Times New Roman" w:hAnsi="Times New Roman"/>
          <w:b/>
          <w:sz w:val="24"/>
          <w:szCs w:val="24"/>
        </w:rPr>
        <w:t>по ст. 20.22 КоАП РФ</w:t>
      </w:r>
      <w:r w:rsidRPr="0011433D">
        <w:rPr>
          <w:rFonts w:ascii="Times New Roman" w:hAnsi="Times New Roman"/>
          <w:sz w:val="24"/>
          <w:szCs w:val="24"/>
        </w:rPr>
        <w:t xml:space="preserve"> – появление в состоянии опьянения несовершеннолетних, а равно распитие ими пива и напитков, изготавливаемых на его </w:t>
      </w:r>
      <w:r w:rsidRPr="0011433D">
        <w:rPr>
          <w:rFonts w:ascii="Times New Roman" w:hAnsi="Times New Roman"/>
          <w:sz w:val="24"/>
          <w:szCs w:val="24"/>
        </w:rPr>
        <w:lastRenderedPageBreak/>
        <w:t>основе, алкогольной и спиртосодержащей продукции,  потребление ими наркотических средств или психотропных веществ в общественных местах, (</w:t>
      </w:r>
      <w:r>
        <w:rPr>
          <w:rFonts w:ascii="Times New Roman" w:hAnsi="Times New Roman"/>
          <w:sz w:val="24"/>
          <w:szCs w:val="24"/>
        </w:rPr>
        <w:t>15 – 2019 г., 15 – 2018 г., 37 – 2017 г., 40 – 2016 г., 34</w:t>
      </w:r>
      <w:r w:rsidRPr="0011433D">
        <w:rPr>
          <w:rFonts w:ascii="Times New Roman" w:hAnsi="Times New Roman"/>
          <w:sz w:val="24"/>
          <w:szCs w:val="24"/>
        </w:rPr>
        <w:t xml:space="preserve"> </w:t>
      </w:r>
      <w:r>
        <w:rPr>
          <w:rFonts w:ascii="Times New Roman" w:hAnsi="Times New Roman"/>
          <w:sz w:val="24"/>
          <w:szCs w:val="24"/>
        </w:rPr>
        <w:t>-</w:t>
      </w:r>
      <w:r w:rsidRPr="0011433D">
        <w:rPr>
          <w:rFonts w:ascii="Times New Roman" w:hAnsi="Times New Roman"/>
          <w:sz w:val="24"/>
          <w:szCs w:val="24"/>
        </w:rPr>
        <w:t xml:space="preserve"> 201</w:t>
      </w:r>
      <w:r>
        <w:rPr>
          <w:rFonts w:ascii="Times New Roman" w:hAnsi="Times New Roman"/>
          <w:sz w:val="24"/>
          <w:szCs w:val="24"/>
        </w:rPr>
        <w:t xml:space="preserve">5 </w:t>
      </w:r>
      <w:r w:rsidRPr="0011433D">
        <w:rPr>
          <w:rFonts w:ascii="Times New Roman" w:hAnsi="Times New Roman"/>
          <w:sz w:val="24"/>
          <w:szCs w:val="24"/>
        </w:rPr>
        <w:t>г</w:t>
      </w:r>
      <w:r>
        <w:rPr>
          <w:rFonts w:ascii="Times New Roman" w:hAnsi="Times New Roman"/>
          <w:sz w:val="24"/>
          <w:szCs w:val="24"/>
        </w:rPr>
        <w:t>.</w:t>
      </w:r>
      <w:r w:rsidRPr="0011433D">
        <w:rPr>
          <w:rFonts w:ascii="Times New Roman" w:hAnsi="Times New Roman"/>
          <w:sz w:val="24"/>
          <w:szCs w:val="24"/>
        </w:rPr>
        <w:t>);</w:t>
      </w:r>
    </w:p>
    <w:p w14:paraId="2DC85632" w14:textId="77777777" w:rsidR="00A01228" w:rsidRPr="00DA00F1" w:rsidRDefault="00A01228" w:rsidP="00A01228">
      <w:pPr>
        <w:spacing w:after="0"/>
        <w:jc w:val="both"/>
        <w:rPr>
          <w:rFonts w:ascii="Times New Roman" w:hAnsi="Times New Roman"/>
          <w:sz w:val="24"/>
          <w:szCs w:val="24"/>
        </w:rPr>
      </w:pPr>
      <w:r>
        <w:rPr>
          <w:rFonts w:ascii="Times New Roman" w:hAnsi="Times New Roman"/>
          <w:sz w:val="24"/>
          <w:szCs w:val="24"/>
        </w:rPr>
        <w:t xml:space="preserve">3). 11 протоколов </w:t>
      </w:r>
      <w:r w:rsidRPr="00C40005">
        <w:rPr>
          <w:rFonts w:ascii="Times New Roman" w:hAnsi="Times New Roman"/>
          <w:b/>
          <w:sz w:val="24"/>
          <w:szCs w:val="24"/>
        </w:rPr>
        <w:t>по ст. 6.10 КоАП РФ</w:t>
      </w:r>
      <w:r w:rsidRPr="00DA00F1">
        <w:rPr>
          <w:rFonts w:ascii="Times New Roman" w:hAnsi="Times New Roman"/>
          <w:sz w:val="24"/>
          <w:szCs w:val="24"/>
        </w:rPr>
        <w:t xml:space="preserve"> </w:t>
      </w:r>
      <w:r>
        <w:rPr>
          <w:rFonts w:ascii="Times New Roman" w:hAnsi="Times New Roman"/>
          <w:sz w:val="24"/>
          <w:szCs w:val="24"/>
        </w:rPr>
        <w:t xml:space="preserve">– </w:t>
      </w:r>
      <w:r w:rsidRPr="00DA00F1">
        <w:rPr>
          <w:rFonts w:ascii="Times New Roman" w:hAnsi="Times New Roman"/>
          <w:sz w:val="24"/>
          <w:szCs w:val="24"/>
        </w:rPr>
        <w:t>вовлечение</w:t>
      </w:r>
      <w:r>
        <w:rPr>
          <w:rFonts w:ascii="Times New Roman" w:hAnsi="Times New Roman"/>
          <w:sz w:val="24"/>
          <w:szCs w:val="24"/>
        </w:rPr>
        <w:t xml:space="preserve"> </w:t>
      </w:r>
      <w:r w:rsidRPr="00DA00F1">
        <w:rPr>
          <w:rFonts w:ascii="Times New Roman" w:hAnsi="Times New Roman"/>
          <w:sz w:val="24"/>
          <w:szCs w:val="24"/>
        </w:rPr>
        <w:t>несовершеннолетнего в употребление алкогольной и спиртосодержащей проду</w:t>
      </w:r>
      <w:r>
        <w:rPr>
          <w:rFonts w:ascii="Times New Roman" w:hAnsi="Times New Roman"/>
          <w:sz w:val="24"/>
          <w:szCs w:val="24"/>
        </w:rPr>
        <w:t>кции или одурманивающих веществ, (2 – 2019 г., 4 – 2018 г., 8 – 2017 г., 10 – 2016 г., 14 - 2015 г.)</w:t>
      </w:r>
      <w:r w:rsidRPr="00DA00F1">
        <w:rPr>
          <w:rFonts w:ascii="Times New Roman" w:hAnsi="Times New Roman"/>
          <w:sz w:val="24"/>
          <w:szCs w:val="24"/>
        </w:rPr>
        <w:t>;</w:t>
      </w:r>
    </w:p>
    <w:p w14:paraId="799F7B40" w14:textId="77777777" w:rsidR="00A01228" w:rsidRPr="00DA00F1" w:rsidRDefault="00A01228" w:rsidP="00A01228">
      <w:pPr>
        <w:spacing w:after="0"/>
        <w:jc w:val="both"/>
        <w:rPr>
          <w:rFonts w:ascii="Times New Roman" w:hAnsi="Times New Roman"/>
          <w:sz w:val="24"/>
          <w:szCs w:val="24"/>
        </w:rPr>
      </w:pPr>
      <w:r>
        <w:rPr>
          <w:rFonts w:ascii="Times New Roman" w:hAnsi="Times New Roman"/>
          <w:sz w:val="24"/>
          <w:szCs w:val="24"/>
        </w:rPr>
        <w:t xml:space="preserve">4). 5 протоколов </w:t>
      </w:r>
      <w:r w:rsidRPr="00C40005">
        <w:rPr>
          <w:rFonts w:ascii="Times New Roman" w:hAnsi="Times New Roman"/>
          <w:b/>
          <w:sz w:val="24"/>
          <w:szCs w:val="24"/>
        </w:rPr>
        <w:t>по ст. 20.21 КоАП РФ</w:t>
      </w:r>
      <w:r w:rsidRPr="00DA00F1">
        <w:rPr>
          <w:rFonts w:ascii="Times New Roman" w:hAnsi="Times New Roman"/>
          <w:sz w:val="24"/>
          <w:szCs w:val="24"/>
        </w:rPr>
        <w:t xml:space="preserve"> </w:t>
      </w:r>
      <w:r>
        <w:rPr>
          <w:rFonts w:ascii="Times New Roman" w:hAnsi="Times New Roman"/>
          <w:sz w:val="24"/>
          <w:szCs w:val="24"/>
        </w:rPr>
        <w:t xml:space="preserve">– </w:t>
      </w:r>
      <w:r w:rsidRPr="00DA00F1">
        <w:rPr>
          <w:rFonts w:ascii="Times New Roman" w:hAnsi="Times New Roman"/>
          <w:sz w:val="24"/>
          <w:szCs w:val="24"/>
        </w:rPr>
        <w:t>появление</w:t>
      </w:r>
      <w:r>
        <w:rPr>
          <w:rFonts w:ascii="Times New Roman" w:hAnsi="Times New Roman"/>
          <w:sz w:val="24"/>
          <w:szCs w:val="24"/>
        </w:rPr>
        <w:t xml:space="preserve"> </w:t>
      </w:r>
      <w:r w:rsidRPr="00DA00F1">
        <w:rPr>
          <w:rFonts w:ascii="Times New Roman" w:hAnsi="Times New Roman"/>
          <w:sz w:val="24"/>
          <w:szCs w:val="24"/>
        </w:rPr>
        <w:t>в общественных местах в состоянии опьянения</w:t>
      </w:r>
      <w:r>
        <w:rPr>
          <w:rFonts w:ascii="Times New Roman" w:hAnsi="Times New Roman"/>
          <w:sz w:val="24"/>
          <w:szCs w:val="24"/>
        </w:rPr>
        <w:t>, (3 – 2019 г., 1 – 2018 г., 2 – 2017 г., 13 – 2016 г., 11 - 2015 г.)</w:t>
      </w:r>
      <w:r w:rsidRPr="00DA00F1">
        <w:rPr>
          <w:rFonts w:ascii="Times New Roman" w:hAnsi="Times New Roman"/>
          <w:sz w:val="24"/>
          <w:szCs w:val="24"/>
        </w:rPr>
        <w:t>;</w:t>
      </w:r>
    </w:p>
    <w:p w14:paraId="76484434" w14:textId="77777777" w:rsidR="00A01228" w:rsidRPr="0011433D" w:rsidRDefault="00A01228" w:rsidP="00A01228">
      <w:pPr>
        <w:spacing w:after="0"/>
        <w:jc w:val="both"/>
        <w:rPr>
          <w:rFonts w:ascii="Times New Roman" w:hAnsi="Times New Roman"/>
          <w:sz w:val="24"/>
          <w:szCs w:val="24"/>
        </w:rPr>
      </w:pPr>
      <w:r>
        <w:rPr>
          <w:rFonts w:ascii="Times New Roman" w:hAnsi="Times New Roman"/>
          <w:sz w:val="24"/>
          <w:szCs w:val="24"/>
        </w:rPr>
        <w:t xml:space="preserve">5). 9 протоколов </w:t>
      </w:r>
      <w:r w:rsidRPr="00C40005">
        <w:rPr>
          <w:rFonts w:ascii="Times New Roman" w:hAnsi="Times New Roman"/>
          <w:b/>
          <w:sz w:val="24"/>
          <w:szCs w:val="24"/>
        </w:rPr>
        <w:t>по ст. 20.20 КоАП РФ</w:t>
      </w:r>
      <w:r w:rsidRPr="00DA00F1">
        <w:rPr>
          <w:rFonts w:ascii="Times New Roman" w:hAnsi="Times New Roman"/>
          <w:sz w:val="24"/>
          <w:szCs w:val="24"/>
        </w:rPr>
        <w:t xml:space="preserve"> </w:t>
      </w:r>
      <w:r>
        <w:rPr>
          <w:rFonts w:ascii="Times New Roman" w:hAnsi="Times New Roman"/>
          <w:sz w:val="24"/>
          <w:szCs w:val="24"/>
        </w:rPr>
        <w:t xml:space="preserve">– </w:t>
      </w:r>
      <w:r w:rsidRPr="00DA00F1">
        <w:rPr>
          <w:rFonts w:ascii="Times New Roman" w:hAnsi="Times New Roman"/>
          <w:sz w:val="24"/>
          <w:szCs w:val="24"/>
        </w:rPr>
        <w:t>распитие</w:t>
      </w:r>
      <w:r>
        <w:rPr>
          <w:rFonts w:ascii="Times New Roman" w:hAnsi="Times New Roman"/>
          <w:sz w:val="24"/>
          <w:szCs w:val="24"/>
        </w:rPr>
        <w:t xml:space="preserve"> </w:t>
      </w:r>
      <w:r w:rsidRPr="00DA00F1">
        <w:rPr>
          <w:rFonts w:ascii="Times New Roman" w:hAnsi="Times New Roman"/>
          <w:sz w:val="24"/>
          <w:szCs w:val="24"/>
        </w:rPr>
        <w:t>пива и напитков, изготавливаемых основе алкогольной и спиртосодержащей продукции, либо потребление наркотических средств или психотропных веществ в общественных местах</w:t>
      </w:r>
      <w:r>
        <w:rPr>
          <w:rFonts w:ascii="Times New Roman" w:hAnsi="Times New Roman"/>
          <w:sz w:val="24"/>
          <w:szCs w:val="24"/>
        </w:rPr>
        <w:t>, (10 – 2019 г., 13 – 2018 г., 8 – 2017 г., 13 – 2016 г., 17 - 2015 г.)</w:t>
      </w:r>
      <w:r w:rsidRPr="00DA00F1">
        <w:rPr>
          <w:rFonts w:ascii="Times New Roman" w:hAnsi="Times New Roman"/>
          <w:sz w:val="24"/>
          <w:szCs w:val="24"/>
        </w:rPr>
        <w:t>;</w:t>
      </w:r>
    </w:p>
    <w:p w14:paraId="4D6D65C4" w14:textId="77777777" w:rsidR="00A01228" w:rsidRPr="0011433D" w:rsidRDefault="00A01228" w:rsidP="00A01228">
      <w:pPr>
        <w:spacing w:after="0"/>
        <w:jc w:val="both"/>
        <w:rPr>
          <w:rFonts w:ascii="Times New Roman" w:hAnsi="Times New Roman"/>
          <w:sz w:val="24"/>
          <w:szCs w:val="24"/>
        </w:rPr>
      </w:pPr>
      <w:r>
        <w:rPr>
          <w:rFonts w:ascii="Times New Roman" w:hAnsi="Times New Roman"/>
          <w:sz w:val="24"/>
          <w:szCs w:val="24"/>
        </w:rPr>
        <w:t>6</w:t>
      </w:r>
      <w:r w:rsidRPr="0011433D">
        <w:rPr>
          <w:rFonts w:ascii="Times New Roman" w:hAnsi="Times New Roman"/>
          <w:sz w:val="24"/>
          <w:szCs w:val="24"/>
        </w:rPr>
        <w:t xml:space="preserve">). </w:t>
      </w:r>
      <w:r>
        <w:rPr>
          <w:rFonts w:ascii="Times New Roman" w:hAnsi="Times New Roman"/>
          <w:sz w:val="24"/>
          <w:szCs w:val="24"/>
        </w:rPr>
        <w:t>87</w:t>
      </w:r>
      <w:r w:rsidRPr="0011433D">
        <w:rPr>
          <w:rFonts w:ascii="Times New Roman" w:hAnsi="Times New Roman"/>
          <w:sz w:val="24"/>
          <w:szCs w:val="24"/>
        </w:rPr>
        <w:t xml:space="preserve"> </w:t>
      </w:r>
      <w:r>
        <w:rPr>
          <w:rFonts w:ascii="Times New Roman" w:hAnsi="Times New Roman"/>
          <w:sz w:val="24"/>
          <w:szCs w:val="24"/>
        </w:rPr>
        <w:t>протоколов в</w:t>
      </w:r>
      <w:r w:rsidRPr="0011433D">
        <w:rPr>
          <w:rFonts w:ascii="Times New Roman" w:hAnsi="Times New Roman"/>
          <w:sz w:val="24"/>
          <w:szCs w:val="24"/>
        </w:rPr>
        <w:t xml:space="preserve"> соответствии с </w:t>
      </w:r>
      <w:r>
        <w:rPr>
          <w:rFonts w:ascii="Times New Roman" w:hAnsi="Times New Roman"/>
          <w:sz w:val="24"/>
          <w:szCs w:val="24"/>
        </w:rPr>
        <w:t>З</w:t>
      </w:r>
      <w:r w:rsidRPr="0011433D">
        <w:rPr>
          <w:rFonts w:ascii="Times New Roman" w:hAnsi="Times New Roman"/>
          <w:sz w:val="24"/>
          <w:szCs w:val="24"/>
        </w:rPr>
        <w:t>аконом Иркутской области –</w:t>
      </w:r>
      <w:r>
        <w:rPr>
          <w:rFonts w:ascii="Times New Roman" w:hAnsi="Times New Roman"/>
          <w:sz w:val="24"/>
          <w:szCs w:val="24"/>
        </w:rPr>
        <w:t xml:space="preserve"> </w:t>
      </w:r>
      <w:r w:rsidRPr="00C40005">
        <w:rPr>
          <w:rFonts w:ascii="Times New Roman" w:hAnsi="Times New Roman"/>
          <w:b/>
          <w:sz w:val="24"/>
          <w:szCs w:val="24"/>
        </w:rPr>
        <w:t xml:space="preserve">ч 2. ст. 3 </w:t>
      </w:r>
      <w:r>
        <w:rPr>
          <w:rFonts w:ascii="Times New Roman" w:hAnsi="Times New Roman"/>
          <w:b/>
          <w:sz w:val="24"/>
          <w:szCs w:val="24"/>
        </w:rPr>
        <w:t xml:space="preserve">Закона Иркутской области </w:t>
      </w:r>
      <w:r w:rsidRPr="00C40005">
        <w:rPr>
          <w:rFonts w:ascii="Times New Roman" w:hAnsi="Times New Roman"/>
          <w:b/>
          <w:sz w:val="24"/>
          <w:szCs w:val="24"/>
        </w:rPr>
        <w:t>№ 38-оз от 08.06.2010</w:t>
      </w:r>
      <w:r>
        <w:rPr>
          <w:rFonts w:ascii="Times New Roman" w:hAnsi="Times New Roman"/>
          <w:b/>
          <w:sz w:val="24"/>
          <w:szCs w:val="24"/>
        </w:rPr>
        <w:t xml:space="preserve"> </w:t>
      </w:r>
      <w:r w:rsidRPr="00C40005">
        <w:rPr>
          <w:rFonts w:ascii="Times New Roman" w:hAnsi="Times New Roman"/>
          <w:b/>
          <w:sz w:val="24"/>
          <w:szCs w:val="24"/>
        </w:rPr>
        <w:t>года</w:t>
      </w:r>
      <w:r w:rsidRPr="0011433D">
        <w:rPr>
          <w:rFonts w:ascii="Times New Roman" w:hAnsi="Times New Roman"/>
          <w:sz w:val="24"/>
          <w:szCs w:val="24"/>
        </w:rPr>
        <w:t xml:space="preserve"> «Об административной ответственности за неисполнение отдельных мер по защите детей от факторов, негативно влияющих на их физическое, интеллектуальное, психическое, духовное и нравственное развитие в Иркутской области», (</w:t>
      </w:r>
      <w:r>
        <w:rPr>
          <w:rFonts w:ascii="Times New Roman" w:hAnsi="Times New Roman"/>
          <w:sz w:val="24"/>
          <w:szCs w:val="24"/>
        </w:rPr>
        <w:t>95 – 2019 г., 55 – 2018 г., 50 – 2017 г., 151 – 2016 г., 86</w:t>
      </w:r>
      <w:r w:rsidRPr="0011433D">
        <w:rPr>
          <w:rFonts w:ascii="Times New Roman" w:hAnsi="Times New Roman"/>
          <w:sz w:val="24"/>
          <w:szCs w:val="24"/>
        </w:rPr>
        <w:t xml:space="preserve"> </w:t>
      </w:r>
      <w:r>
        <w:rPr>
          <w:rFonts w:ascii="Times New Roman" w:hAnsi="Times New Roman"/>
          <w:sz w:val="24"/>
          <w:szCs w:val="24"/>
        </w:rPr>
        <w:t>-</w:t>
      </w:r>
      <w:r w:rsidRPr="0011433D">
        <w:rPr>
          <w:rFonts w:ascii="Times New Roman" w:hAnsi="Times New Roman"/>
          <w:sz w:val="24"/>
          <w:szCs w:val="24"/>
        </w:rPr>
        <w:t xml:space="preserve"> 201</w:t>
      </w:r>
      <w:r>
        <w:rPr>
          <w:rFonts w:ascii="Times New Roman" w:hAnsi="Times New Roman"/>
          <w:sz w:val="24"/>
          <w:szCs w:val="24"/>
        </w:rPr>
        <w:t xml:space="preserve">5 </w:t>
      </w:r>
      <w:r w:rsidRPr="0011433D">
        <w:rPr>
          <w:rFonts w:ascii="Times New Roman" w:hAnsi="Times New Roman"/>
          <w:sz w:val="24"/>
          <w:szCs w:val="24"/>
        </w:rPr>
        <w:t>г</w:t>
      </w:r>
      <w:r>
        <w:rPr>
          <w:rFonts w:ascii="Times New Roman" w:hAnsi="Times New Roman"/>
          <w:sz w:val="24"/>
          <w:szCs w:val="24"/>
        </w:rPr>
        <w:t>.</w:t>
      </w:r>
      <w:r w:rsidRPr="0011433D">
        <w:rPr>
          <w:rFonts w:ascii="Times New Roman" w:hAnsi="Times New Roman"/>
          <w:sz w:val="24"/>
          <w:szCs w:val="24"/>
        </w:rPr>
        <w:t>).</w:t>
      </w:r>
    </w:p>
    <w:p w14:paraId="78E5F92D" w14:textId="77777777" w:rsidR="00A01228" w:rsidRPr="0011433D" w:rsidRDefault="00A01228" w:rsidP="00A01228">
      <w:pPr>
        <w:spacing w:after="0"/>
        <w:jc w:val="both"/>
        <w:rPr>
          <w:rFonts w:ascii="Times New Roman" w:hAnsi="Times New Roman"/>
          <w:sz w:val="24"/>
          <w:szCs w:val="24"/>
        </w:rPr>
      </w:pPr>
      <w:r w:rsidRPr="0011433D">
        <w:rPr>
          <w:rFonts w:ascii="Times New Roman" w:hAnsi="Times New Roman"/>
          <w:sz w:val="24"/>
          <w:szCs w:val="24"/>
        </w:rPr>
        <w:t>По результатам рассмотрения административных дел:</w:t>
      </w:r>
    </w:p>
    <w:p w14:paraId="29951F8C" w14:textId="77777777" w:rsidR="00A01228" w:rsidRPr="0011433D" w:rsidRDefault="00A01228" w:rsidP="00A01228">
      <w:pPr>
        <w:spacing w:after="0"/>
        <w:jc w:val="both"/>
        <w:rPr>
          <w:rFonts w:ascii="Times New Roman" w:hAnsi="Times New Roman"/>
          <w:sz w:val="24"/>
          <w:szCs w:val="24"/>
        </w:rPr>
      </w:pPr>
      <w:r w:rsidRPr="0011433D">
        <w:rPr>
          <w:rFonts w:ascii="Times New Roman" w:hAnsi="Times New Roman"/>
          <w:sz w:val="24"/>
          <w:szCs w:val="24"/>
        </w:rPr>
        <w:t xml:space="preserve">1)  комиссией вынесено </w:t>
      </w:r>
      <w:r>
        <w:rPr>
          <w:rFonts w:ascii="Times New Roman" w:hAnsi="Times New Roman"/>
          <w:sz w:val="24"/>
          <w:szCs w:val="24"/>
        </w:rPr>
        <w:t>326</w:t>
      </w:r>
      <w:r w:rsidRPr="0011433D">
        <w:rPr>
          <w:rFonts w:ascii="Times New Roman" w:hAnsi="Times New Roman"/>
          <w:sz w:val="24"/>
          <w:szCs w:val="24"/>
        </w:rPr>
        <w:t xml:space="preserve"> решени</w:t>
      </w:r>
      <w:r>
        <w:rPr>
          <w:rFonts w:ascii="Times New Roman" w:hAnsi="Times New Roman"/>
          <w:sz w:val="24"/>
          <w:szCs w:val="24"/>
        </w:rPr>
        <w:t>й</w:t>
      </w:r>
      <w:r w:rsidRPr="0011433D">
        <w:rPr>
          <w:rFonts w:ascii="Times New Roman" w:hAnsi="Times New Roman"/>
          <w:sz w:val="24"/>
          <w:szCs w:val="24"/>
        </w:rPr>
        <w:t xml:space="preserve"> о вынесении предупреждени</w:t>
      </w:r>
      <w:r>
        <w:rPr>
          <w:rFonts w:ascii="Times New Roman" w:hAnsi="Times New Roman"/>
          <w:sz w:val="24"/>
          <w:szCs w:val="24"/>
        </w:rPr>
        <w:t>я</w:t>
      </w:r>
      <w:r w:rsidRPr="0011433D">
        <w:rPr>
          <w:rFonts w:ascii="Times New Roman" w:hAnsi="Times New Roman"/>
          <w:sz w:val="24"/>
          <w:szCs w:val="24"/>
        </w:rPr>
        <w:t>;</w:t>
      </w:r>
    </w:p>
    <w:p w14:paraId="58E7FC6C" w14:textId="77777777" w:rsidR="00A01228" w:rsidRPr="0011433D" w:rsidRDefault="00A01228" w:rsidP="00A01228">
      <w:pPr>
        <w:spacing w:after="0"/>
        <w:jc w:val="both"/>
        <w:rPr>
          <w:rFonts w:ascii="Times New Roman" w:hAnsi="Times New Roman"/>
          <w:sz w:val="24"/>
          <w:szCs w:val="24"/>
        </w:rPr>
      </w:pPr>
      <w:r w:rsidRPr="0011433D">
        <w:rPr>
          <w:rFonts w:ascii="Times New Roman" w:hAnsi="Times New Roman"/>
          <w:sz w:val="24"/>
          <w:szCs w:val="24"/>
        </w:rPr>
        <w:t xml:space="preserve">2) </w:t>
      </w:r>
      <w:r>
        <w:rPr>
          <w:rFonts w:ascii="Times New Roman" w:hAnsi="Times New Roman"/>
          <w:sz w:val="24"/>
          <w:szCs w:val="24"/>
        </w:rPr>
        <w:t xml:space="preserve">412 </w:t>
      </w:r>
      <w:r w:rsidRPr="0011433D">
        <w:rPr>
          <w:rFonts w:ascii="Times New Roman" w:hAnsi="Times New Roman"/>
          <w:sz w:val="24"/>
          <w:szCs w:val="24"/>
        </w:rPr>
        <w:t>решени</w:t>
      </w:r>
      <w:r>
        <w:rPr>
          <w:rFonts w:ascii="Times New Roman" w:hAnsi="Times New Roman"/>
          <w:sz w:val="24"/>
          <w:szCs w:val="24"/>
        </w:rPr>
        <w:t>й</w:t>
      </w:r>
      <w:r w:rsidRPr="0011433D">
        <w:rPr>
          <w:rFonts w:ascii="Times New Roman" w:hAnsi="Times New Roman"/>
          <w:sz w:val="24"/>
          <w:szCs w:val="24"/>
        </w:rPr>
        <w:t xml:space="preserve"> о наложении административн</w:t>
      </w:r>
      <w:r>
        <w:rPr>
          <w:rFonts w:ascii="Times New Roman" w:hAnsi="Times New Roman"/>
          <w:sz w:val="24"/>
          <w:szCs w:val="24"/>
        </w:rPr>
        <w:t>ого</w:t>
      </w:r>
      <w:r w:rsidRPr="0011433D">
        <w:rPr>
          <w:rFonts w:ascii="Times New Roman" w:hAnsi="Times New Roman"/>
          <w:sz w:val="24"/>
          <w:szCs w:val="24"/>
        </w:rPr>
        <w:t xml:space="preserve"> штраф</w:t>
      </w:r>
      <w:r>
        <w:rPr>
          <w:rFonts w:ascii="Times New Roman" w:hAnsi="Times New Roman"/>
          <w:sz w:val="24"/>
          <w:szCs w:val="24"/>
        </w:rPr>
        <w:t>а</w:t>
      </w:r>
      <w:r w:rsidRPr="0011433D">
        <w:rPr>
          <w:rFonts w:ascii="Times New Roman" w:hAnsi="Times New Roman"/>
          <w:sz w:val="24"/>
          <w:szCs w:val="24"/>
        </w:rPr>
        <w:t xml:space="preserve"> на сумму </w:t>
      </w:r>
      <w:r>
        <w:rPr>
          <w:rFonts w:ascii="Times New Roman" w:hAnsi="Times New Roman"/>
          <w:sz w:val="24"/>
          <w:szCs w:val="24"/>
        </w:rPr>
        <w:t xml:space="preserve">591 800 </w:t>
      </w:r>
      <w:r w:rsidRPr="0011433D">
        <w:rPr>
          <w:rFonts w:ascii="Times New Roman" w:hAnsi="Times New Roman"/>
          <w:sz w:val="24"/>
          <w:szCs w:val="24"/>
        </w:rPr>
        <w:t>руб</w:t>
      </w:r>
      <w:r>
        <w:rPr>
          <w:rFonts w:ascii="Times New Roman" w:hAnsi="Times New Roman"/>
          <w:sz w:val="24"/>
          <w:szCs w:val="24"/>
        </w:rPr>
        <w:t>.</w:t>
      </w:r>
      <w:r w:rsidRPr="0011433D">
        <w:rPr>
          <w:rFonts w:ascii="Times New Roman" w:hAnsi="Times New Roman"/>
          <w:sz w:val="24"/>
          <w:szCs w:val="24"/>
        </w:rPr>
        <w:t>, (</w:t>
      </w:r>
      <w:r>
        <w:rPr>
          <w:rFonts w:ascii="Times New Roman" w:hAnsi="Times New Roman"/>
          <w:sz w:val="24"/>
          <w:szCs w:val="24"/>
        </w:rPr>
        <w:t xml:space="preserve">2019 г. – 371 на сумму 433 832 руб., 2018 г. – 260 на сумму 306100 руб., 2017 г. – 309 на сумму 411 000 руб., 2016 г. – 451 на сумму 362 918 руб., </w:t>
      </w:r>
      <w:r w:rsidRPr="0011433D">
        <w:rPr>
          <w:rFonts w:ascii="Times New Roman" w:hAnsi="Times New Roman"/>
          <w:sz w:val="24"/>
          <w:szCs w:val="24"/>
        </w:rPr>
        <w:t>201</w:t>
      </w:r>
      <w:r>
        <w:rPr>
          <w:rFonts w:ascii="Times New Roman" w:hAnsi="Times New Roman"/>
          <w:sz w:val="24"/>
          <w:szCs w:val="24"/>
        </w:rPr>
        <w:t xml:space="preserve">5 </w:t>
      </w:r>
      <w:r w:rsidRPr="0011433D">
        <w:rPr>
          <w:rFonts w:ascii="Times New Roman" w:hAnsi="Times New Roman"/>
          <w:sz w:val="24"/>
          <w:szCs w:val="24"/>
        </w:rPr>
        <w:t xml:space="preserve">г. </w:t>
      </w:r>
      <w:r>
        <w:rPr>
          <w:rFonts w:ascii="Times New Roman" w:hAnsi="Times New Roman"/>
          <w:sz w:val="24"/>
          <w:szCs w:val="24"/>
        </w:rPr>
        <w:t xml:space="preserve">– 508 </w:t>
      </w:r>
      <w:r w:rsidRPr="0011433D">
        <w:rPr>
          <w:rFonts w:ascii="Times New Roman" w:hAnsi="Times New Roman"/>
          <w:sz w:val="24"/>
          <w:szCs w:val="24"/>
        </w:rPr>
        <w:t xml:space="preserve">на сумму </w:t>
      </w:r>
      <w:r>
        <w:rPr>
          <w:rFonts w:ascii="Times New Roman" w:hAnsi="Times New Roman"/>
          <w:sz w:val="24"/>
          <w:szCs w:val="24"/>
        </w:rPr>
        <w:t xml:space="preserve">385 316 </w:t>
      </w:r>
      <w:r w:rsidRPr="0011433D">
        <w:rPr>
          <w:rFonts w:ascii="Times New Roman" w:hAnsi="Times New Roman"/>
          <w:sz w:val="24"/>
          <w:szCs w:val="24"/>
        </w:rPr>
        <w:t>руб</w:t>
      </w:r>
      <w:r>
        <w:rPr>
          <w:rFonts w:ascii="Times New Roman" w:hAnsi="Times New Roman"/>
          <w:sz w:val="24"/>
          <w:szCs w:val="24"/>
        </w:rPr>
        <w:t>.</w:t>
      </w:r>
      <w:r w:rsidRPr="0011433D">
        <w:rPr>
          <w:rFonts w:ascii="Times New Roman" w:hAnsi="Times New Roman"/>
          <w:sz w:val="24"/>
          <w:szCs w:val="24"/>
        </w:rPr>
        <w:t>).</w:t>
      </w:r>
    </w:p>
    <w:p w14:paraId="56CBAEC6" w14:textId="77777777" w:rsidR="00A01228" w:rsidRPr="00F10B51" w:rsidRDefault="00A01228" w:rsidP="00A01228">
      <w:pPr>
        <w:spacing w:after="0"/>
        <w:ind w:firstLine="708"/>
        <w:jc w:val="both"/>
        <w:rPr>
          <w:rFonts w:ascii="Times New Roman" w:hAnsi="Times New Roman"/>
          <w:sz w:val="24"/>
          <w:szCs w:val="24"/>
        </w:rPr>
      </w:pPr>
      <w:r w:rsidRPr="00F10B51">
        <w:rPr>
          <w:rFonts w:ascii="Times New Roman" w:hAnsi="Times New Roman"/>
          <w:sz w:val="24"/>
          <w:szCs w:val="24"/>
        </w:rPr>
        <w:t>За 12 месяцев 2020 года количество преступлений, совершенных несовершеннолетними на территории Нижнеилимского района, снизилось на 9% (с 22 до 20), их удельный вес снизился с 8,0% до 6,3%.</w:t>
      </w:r>
    </w:p>
    <w:p w14:paraId="5EFCBF37" w14:textId="77777777" w:rsidR="00A01228" w:rsidRPr="00F10B51" w:rsidRDefault="00A01228" w:rsidP="00A01228">
      <w:pPr>
        <w:spacing w:after="0"/>
        <w:ind w:firstLine="708"/>
        <w:jc w:val="both"/>
        <w:rPr>
          <w:rFonts w:ascii="Times New Roman" w:hAnsi="Times New Roman"/>
          <w:sz w:val="24"/>
          <w:szCs w:val="24"/>
        </w:rPr>
      </w:pPr>
      <w:r w:rsidRPr="00F10B51">
        <w:rPr>
          <w:rFonts w:ascii="Times New Roman" w:hAnsi="Times New Roman"/>
          <w:sz w:val="24"/>
          <w:szCs w:val="24"/>
        </w:rPr>
        <w:t>Наблюдается снижение числа тяжких и особо тяжких подростковых преступлений. За указанный период количество преступных деяний данной категории снизилось на 25% (с 4 до 3), снизился и их удельный вес 5,9% до 5,3%.</w:t>
      </w:r>
    </w:p>
    <w:p w14:paraId="2140804B" w14:textId="77777777" w:rsidR="00A01228" w:rsidRPr="00F10B51" w:rsidRDefault="00A01228" w:rsidP="00A01228">
      <w:pPr>
        <w:spacing w:after="0"/>
        <w:ind w:firstLine="708"/>
        <w:jc w:val="both"/>
        <w:rPr>
          <w:rFonts w:ascii="Times New Roman" w:hAnsi="Times New Roman"/>
          <w:sz w:val="24"/>
          <w:szCs w:val="24"/>
        </w:rPr>
      </w:pPr>
      <w:r w:rsidRPr="00F10B51">
        <w:rPr>
          <w:rFonts w:ascii="Times New Roman" w:hAnsi="Times New Roman"/>
          <w:sz w:val="24"/>
          <w:szCs w:val="24"/>
        </w:rPr>
        <w:t xml:space="preserve">Имущественные преступления остаются наиболее распространенной категорией противоправных деяний среди несовершеннолетних. Наиболее массовыми имущественными преступлениями указанной категории являются кражи. В анализируемый период снизилось число краж, совершёнными несовершеннолетними на 12,5% (с 16 до 14), их удельный вес снизился с 21% до 15,4%. </w:t>
      </w:r>
    </w:p>
    <w:p w14:paraId="42867285" w14:textId="77777777" w:rsidR="00A01228" w:rsidRDefault="00A01228" w:rsidP="00A01228">
      <w:pPr>
        <w:spacing w:after="0"/>
        <w:ind w:firstLine="708"/>
        <w:jc w:val="both"/>
        <w:rPr>
          <w:rFonts w:ascii="Times New Roman" w:hAnsi="Times New Roman"/>
          <w:sz w:val="24"/>
          <w:szCs w:val="24"/>
        </w:rPr>
      </w:pPr>
      <w:r w:rsidRPr="00F10B51">
        <w:rPr>
          <w:rFonts w:ascii="Times New Roman" w:hAnsi="Times New Roman"/>
          <w:sz w:val="24"/>
          <w:szCs w:val="24"/>
        </w:rPr>
        <w:t>Возросло число групповых преступлений несовершеннолетних на 85,7% (с 7 до 13), а также состоящими на учете несовершеннолетними на 33,3% (с 9 до 12). Снизилось число преступлений, совершенное школьниками на 12,5% (с 16 до 14). Возросло число преступлений, совершенными не занятыми несовершеннолетними на 75% (с 4 до 7), число преступлений, совершенных несовершеннолетними в состоянии алкогольного опьянения, возросло на 33,3% с 3 до 4.</w:t>
      </w:r>
    </w:p>
    <w:p w14:paraId="3AE437C7" w14:textId="77777777" w:rsidR="00A01228" w:rsidRPr="00F10B51" w:rsidRDefault="00A01228" w:rsidP="00A01228">
      <w:pPr>
        <w:spacing w:after="0"/>
        <w:ind w:firstLine="708"/>
        <w:jc w:val="both"/>
        <w:rPr>
          <w:rFonts w:ascii="Times New Roman" w:hAnsi="Times New Roman"/>
          <w:sz w:val="24"/>
          <w:szCs w:val="24"/>
        </w:rPr>
      </w:pPr>
      <w:r w:rsidRPr="00F10B51">
        <w:rPr>
          <w:rFonts w:ascii="Times New Roman" w:hAnsi="Times New Roman"/>
          <w:sz w:val="24"/>
          <w:szCs w:val="24"/>
        </w:rPr>
        <w:t xml:space="preserve">Число преступлений совершённых несовершеннолетними в общественных местах возросло до 12 (АППГ-10), их удельный вес возрос с 10,5% до 11,5%,   число преступлений, совершённых несовершеннолетними  на улице также возросло до 10 (АППГ-8), их удельный вес возрос с 10,4% до 12,3%. </w:t>
      </w:r>
    </w:p>
    <w:p w14:paraId="603C9081" w14:textId="77777777" w:rsidR="00A01228" w:rsidRPr="00F10B51" w:rsidRDefault="00A01228" w:rsidP="00A01228">
      <w:pPr>
        <w:spacing w:after="0"/>
        <w:ind w:firstLine="708"/>
        <w:jc w:val="both"/>
        <w:rPr>
          <w:rFonts w:ascii="Times New Roman" w:hAnsi="Times New Roman"/>
          <w:sz w:val="24"/>
          <w:szCs w:val="24"/>
        </w:rPr>
      </w:pPr>
      <w:r w:rsidRPr="00F10B51">
        <w:rPr>
          <w:rFonts w:ascii="Times New Roman" w:hAnsi="Times New Roman"/>
          <w:sz w:val="24"/>
          <w:szCs w:val="24"/>
        </w:rPr>
        <w:t>По постановлению Нижнеилимского районного суда помещён в СУВУЗТ 1 несовершеннолетний сроком на 3 года.</w:t>
      </w:r>
    </w:p>
    <w:p w14:paraId="0E807C15" w14:textId="77777777" w:rsidR="00A01228" w:rsidRPr="00AA2ACD" w:rsidRDefault="00A01228" w:rsidP="00A01228">
      <w:pPr>
        <w:spacing w:after="0"/>
        <w:ind w:firstLine="708"/>
        <w:jc w:val="both"/>
        <w:rPr>
          <w:rFonts w:ascii="Times New Roman" w:hAnsi="Times New Roman"/>
          <w:sz w:val="24"/>
          <w:szCs w:val="24"/>
        </w:rPr>
      </w:pPr>
      <w:r w:rsidRPr="00F10B51">
        <w:rPr>
          <w:rFonts w:ascii="Times New Roman" w:hAnsi="Times New Roman"/>
          <w:sz w:val="24"/>
          <w:szCs w:val="24"/>
        </w:rPr>
        <w:t>По постановлению Нижнеилимского районного суда 2 несовершеннолетних помещены в ЦВСНП г. Иркутска за совершение общественно - опасных деяний.</w:t>
      </w:r>
    </w:p>
    <w:p w14:paraId="7224F596" w14:textId="77777777" w:rsidR="00A01228" w:rsidRPr="0011433D" w:rsidRDefault="00A01228" w:rsidP="00A01228">
      <w:pPr>
        <w:spacing w:after="0"/>
        <w:ind w:firstLine="708"/>
        <w:jc w:val="both"/>
        <w:rPr>
          <w:rFonts w:ascii="Times New Roman" w:hAnsi="Times New Roman"/>
          <w:sz w:val="24"/>
          <w:szCs w:val="24"/>
        </w:rPr>
      </w:pPr>
      <w:r w:rsidRPr="0011433D">
        <w:rPr>
          <w:rFonts w:ascii="Times New Roman" w:hAnsi="Times New Roman"/>
          <w:sz w:val="24"/>
          <w:szCs w:val="24"/>
        </w:rPr>
        <w:lastRenderedPageBreak/>
        <w:t>На уч</w:t>
      </w:r>
      <w:r>
        <w:rPr>
          <w:rFonts w:ascii="Times New Roman" w:hAnsi="Times New Roman"/>
          <w:sz w:val="24"/>
          <w:szCs w:val="24"/>
        </w:rPr>
        <w:t>ё</w:t>
      </w:r>
      <w:r w:rsidRPr="0011433D">
        <w:rPr>
          <w:rFonts w:ascii="Times New Roman" w:hAnsi="Times New Roman"/>
          <w:sz w:val="24"/>
          <w:szCs w:val="24"/>
        </w:rPr>
        <w:t xml:space="preserve">те в </w:t>
      </w:r>
      <w:r>
        <w:rPr>
          <w:rFonts w:ascii="Times New Roman" w:hAnsi="Times New Roman"/>
          <w:sz w:val="24"/>
          <w:szCs w:val="24"/>
        </w:rPr>
        <w:t xml:space="preserve">Банке </w:t>
      </w:r>
      <w:r w:rsidRPr="00F10B51">
        <w:rPr>
          <w:rFonts w:ascii="Times New Roman" w:hAnsi="Times New Roman"/>
          <w:sz w:val="24"/>
          <w:szCs w:val="24"/>
        </w:rPr>
        <w:t xml:space="preserve">данных Иркутской области о семьях и несовершеннолетних, находящихся в социально опасном положении </w:t>
      </w:r>
      <w:r w:rsidRPr="0011433D">
        <w:rPr>
          <w:rFonts w:ascii="Times New Roman" w:hAnsi="Times New Roman"/>
          <w:sz w:val="24"/>
          <w:szCs w:val="24"/>
        </w:rPr>
        <w:t xml:space="preserve">состоит несовершеннолетних – </w:t>
      </w:r>
      <w:r>
        <w:rPr>
          <w:rFonts w:ascii="Times New Roman" w:hAnsi="Times New Roman"/>
          <w:sz w:val="24"/>
          <w:szCs w:val="24"/>
        </w:rPr>
        <w:t>78 чел. (2019 г. – 66 чел.)</w:t>
      </w:r>
      <w:r w:rsidRPr="0011433D">
        <w:rPr>
          <w:rFonts w:ascii="Times New Roman" w:hAnsi="Times New Roman"/>
          <w:sz w:val="24"/>
          <w:szCs w:val="24"/>
        </w:rPr>
        <w:t xml:space="preserve">, семей – </w:t>
      </w:r>
      <w:r>
        <w:rPr>
          <w:rFonts w:ascii="Times New Roman" w:hAnsi="Times New Roman"/>
          <w:sz w:val="24"/>
          <w:szCs w:val="24"/>
        </w:rPr>
        <w:t>117 (2019 г. – 95)</w:t>
      </w:r>
      <w:r w:rsidRPr="0011433D">
        <w:rPr>
          <w:rFonts w:ascii="Times New Roman" w:hAnsi="Times New Roman"/>
          <w:sz w:val="24"/>
          <w:szCs w:val="24"/>
        </w:rPr>
        <w:t>.</w:t>
      </w:r>
    </w:p>
    <w:p w14:paraId="0EEE7208" w14:textId="77777777" w:rsidR="00A01228" w:rsidRPr="00A01228" w:rsidRDefault="00A01228" w:rsidP="00A01228">
      <w:pPr>
        <w:pStyle w:val="af8"/>
        <w:ind w:left="0" w:firstLine="708"/>
        <w:jc w:val="both"/>
        <w:rPr>
          <w:rFonts w:ascii="Times New Roman" w:hAnsi="Times New Roman" w:cs="Times New Roman"/>
          <w:sz w:val="24"/>
          <w:szCs w:val="24"/>
        </w:rPr>
      </w:pPr>
      <w:r w:rsidRPr="00A01228">
        <w:rPr>
          <w:rFonts w:ascii="Times New Roman" w:hAnsi="Times New Roman" w:cs="Times New Roman"/>
          <w:sz w:val="24"/>
          <w:szCs w:val="24"/>
        </w:rPr>
        <w:t xml:space="preserve">Комиссией организовано всего 132 рейда по Нижнеилимскому району, (318 за 2019 г., 285 за 2018 г., 190 за 2017 г., 198 за 2016 г., 139 за 2015 г.), в том числе - 12 рейдов по торговым учреждениям по проверке незаконной продажи алкогольной продукции гражданам, не достигшим 18 лет. </w:t>
      </w:r>
    </w:p>
    <w:p w14:paraId="6C995E2B" w14:textId="77777777" w:rsidR="00A01228" w:rsidRPr="00A01228" w:rsidRDefault="00A01228" w:rsidP="00A01228">
      <w:pPr>
        <w:pStyle w:val="af8"/>
        <w:ind w:left="0" w:firstLine="708"/>
        <w:jc w:val="both"/>
        <w:rPr>
          <w:rFonts w:ascii="Times New Roman" w:hAnsi="Times New Roman" w:cs="Times New Roman"/>
          <w:sz w:val="24"/>
          <w:szCs w:val="24"/>
        </w:rPr>
      </w:pPr>
      <w:r w:rsidRPr="00A01228">
        <w:rPr>
          <w:rFonts w:ascii="Times New Roman" w:hAnsi="Times New Roman" w:cs="Times New Roman"/>
          <w:sz w:val="24"/>
          <w:szCs w:val="24"/>
        </w:rPr>
        <w:t xml:space="preserve"> В 2020 году КДН и ЗП были организованы профилактические акции: «Комендантский час», «Здоровье», «Семья», «Каждого ребёнка за парту», «Сохрани ребёнку жизнь», «Новогодний подарок». </w:t>
      </w:r>
    </w:p>
    <w:p w14:paraId="65611719" w14:textId="77777777" w:rsidR="00481C94" w:rsidRDefault="00481C94" w:rsidP="00481C94">
      <w:pPr>
        <w:spacing w:after="0" w:line="23" w:lineRule="atLeast"/>
        <w:ind w:firstLine="709"/>
        <w:jc w:val="both"/>
        <w:rPr>
          <w:rFonts w:ascii="Times New Roman" w:hAnsi="Times New Roman" w:cs="Times New Roman"/>
          <w:b/>
          <w:bCs/>
          <w:sz w:val="24"/>
          <w:szCs w:val="24"/>
        </w:rPr>
      </w:pPr>
    </w:p>
    <w:p w14:paraId="258B557A" w14:textId="655768EC" w:rsidR="008F4708" w:rsidRPr="0023300A" w:rsidRDefault="00F86108" w:rsidP="00481C94">
      <w:pPr>
        <w:spacing w:after="0" w:line="23" w:lineRule="atLeast"/>
        <w:ind w:firstLine="709"/>
        <w:rPr>
          <w:rFonts w:ascii="Times New Roman" w:hAnsi="Times New Roman" w:cs="Times New Roman"/>
          <w:b/>
          <w:bCs/>
          <w:sz w:val="24"/>
          <w:szCs w:val="24"/>
        </w:rPr>
      </w:pPr>
      <w:r w:rsidRPr="0023300A">
        <w:rPr>
          <w:rFonts w:ascii="Times New Roman" w:hAnsi="Times New Roman" w:cs="Times New Roman"/>
          <w:b/>
          <w:bCs/>
          <w:sz w:val="24"/>
          <w:szCs w:val="24"/>
        </w:rPr>
        <w:t xml:space="preserve">10 </w:t>
      </w:r>
      <w:r w:rsidR="008F4708" w:rsidRPr="0023300A">
        <w:rPr>
          <w:rFonts w:ascii="Times New Roman" w:hAnsi="Times New Roman" w:cs="Times New Roman"/>
          <w:b/>
          <w:bCs/>
          <w:sz w:val="24"/>
          <w:szCs w:val="24"/>
        </w:rPr>
        <w:t>Правовое сопровождение деятельности администрации, административная комиссия</w:t>
      </w:r>
    </w:p>
    <w:p w14:paraId="63CD5F35" w14:textId="77777777" w:rsidR="00CF4E10" w:rsidRPr="0023300A" w:rsidRDefault="00CF4E10" w:rsidP="00481C94">
      <w:pPr>
        <w:spacing w:after="0" w:line="23" w:lineRule="atLeast"/>
        <w:ind w:firstLine="709"/>
        <w:jc w:val="both"/>
        <w:rPr>
          <w:rFonts w:ascii="Times New Roman" w:hAnsi="Times New Roman" w:cs="Times New Roman"/>
          <w:sz w:val="24"/>
          <w:szCs w:val="24"/>
        </w:rPr>
      </w:pPr>
      <w:r w:rsidRPr="0023300A">
        <w:rPr>
          <w:rFonts w:ascii="Times New Roman" w:hAnsi="Times New Roman" w:cs="Times New Roman"/>
          <w:iCs/>
          <w:sz w:val="24"/>
          <w:szCs w:val="24"/>
        </w:rPr>
        <w:t>Претензионно-исковая деятельность юридического отдела является наиболее сложной и трудоемкой. Работа с каждым делом занимает достаточно много времени: необходимо подобрать законодательную базу, собрать в органах администрации доказательства, оформить отзыв по делу, при необходимости – встречный иск, принять несколько раз участие в судебном процессе с предварительной подготовкой, затем при несогласии с вынесенным решением обжаловать его в кассационной, апелляционной и надзорной инстанциях, работать с судебным приставом в процессе исполнения решения</w:t>
      </w:r>
      <w:r w:rsidRPr="0023300A">
        <w:rPr>
          <w:rFonts w:ascii="Times New Roman" w:hAnsi="Times New Roman" w:cs="Times New Roman"/>
          <w:sz w:val="24"/>
          <w:szCs w:val="24"/>
        </w:rPr>
        <w:t>.</w:t>
      </w:r>
    </w:p>
    <w:p w14:paraId="58CA5D01" w14:textId="77777777" w:rsidR="00CF4E10" w:rsidRPr="0023300A" w:rsidRDefault="00CF4E10" w:rsidP="00481C94">
      <w:pPr>
        <w:spacing w:after="0" w:line="23" w:lineRule="atLeast"/>
        <w:ind w:firstLine="709"/>
        <w:jc w:val="both"/>
        <w:rPr>
          <w:rFonts w:ascii="Times New Roman" w:hAnsi="Times New Roman" w:cs="Times New Roman"/>
          <w:sz w:val="24"/>
          <w:szCs w:val="24"/>
        </w:rPr>
      </w:pPr>
      <w:r w:rsidRPr="0023300A">
        <w:rPr>
          <w:rFonts w:ascii="Times New Roman" w:hAnsi="Times New Roman" w:cs="Times New Roman"/>
          <w:sz w:val="24"/>
          <w:szCs w:val="24"/>
        </w:rPr>
        <w:t>За отчетный период принято участие при рассмотрении 38 гражданских дел (2017 – 163, 2018 – 221, 2019 – 111), из них 4 дела в арбитражных судах, 34 дела в судах общей юрисдикции. Уменьшение количества дел связано с ограничениями в период с распространения новой коронавирусной инфекции (COVID-19).</w:t>
      </w:r>
    </w:p>
    <w:p w14:paraId="665EC6A7" w14:textId="77777777" w:rsidR="00CF4E10" w:rsidRPr="0023300A" w:rsidRDefault="00CF4E10" w:rsidP="00481C94">
      <w:pPr>
        <w:spacing w:after="0" w:line="23" w:lineRule="atLeast"/>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Прокуратурой района на системной основе предъявляются исковые заявления к лицам, совершившим незаконную рубку лесных насаждений, о возмещении в пользу бюджета Нижнеилимского района ущерба, причиненного лесному фонду в результате незаконной рубки деревьев. Администрация Нижнеилимского района привлекается по делам данной категории в качестве третьего лица. Так, в 2020 году прокуратурой района были направлены в суд 15(в 2019 году – 13) исковых заявлений о возмещении ущерба, причиненного в результате незаконной рубки деревьев. </w:t>
      </w:r>
    </w:p>
    <w:p w14:paraId="2F47DF9C" w14:textId="77777777" w:rsidR="00F86108" w:rsidRPr="0023300A" w:rsidRDefault="00F86108" w:rsidP="00F86108">
      <w:pPr>
        <w:spacing w:after="0" w:line="276" w:lineRule="auto"/>
        <w:ind w:firstLine="709"/>
        <w:rPr>
          <w:rFonts w:ascii="Times New Roman" w:hAnsi="Times New Roman" w:cs="Times New Roman"/>
          <w:sz w:val="24"/>
          <w:szCs w:val="24"/>
        </w:rPr>
      </w:pPr>
    </w:p>
    <w:p w14:paraId="6D5AFF4C" w14:textId="11FF6675" w:rsidR="008F4708" w:rsidRPr="0023300A" w:rsidRDefault="002457F1" w:rsidP="008F4708">
      <w:pPr>
        <w:jc w:val="center"/>
        <w:rPr>
          <w:rFonts w:ascii="Times New Roman" w:hAnsi="Times New Roman" w:cs="Times New Roman"/>
          <w:b/>
          <w:bCs/>
          <w:sz w:val="24"/>
          <w:szCs w:val="24"/>
        </w:rPr>
      </w:pPr>
      <w:r w:rsidRPr="0023300A">
        <w:rPr>
          <w:rFonts w:ascii="Times New Roman" w:hAnsi="Times New Roman" w:cs="Times New Roman"/>
          <w:b/>
          <w:bCs/>
          <w:sz w:val="24"/>
          <w:szCs w:val="24"/>
        </w:rPr>
        <w:t xml:space="preserve">10.1 </w:t>
      </w:r>
      <w:r w:rsidR="008F4708" w:rsidRPr="0023300A">
        <w:rPr>
          <w:rFonts w:ascii="Times New Roman" w:hAnsi="Times New Roman" w:cs="Times New Roman"/>
          <w:b/>
          <w:bCs/>
          <w:sz w:val="24"/>
          <w:szCs w:val="24"/>
        </w:rPr>
        <w:t>Деятельность административных комиссий</w:t>
      </w:r>
    </w:p>
    <w:p w14:paraId="47AE70C6" w14:textId="77777777" w:rsidR="00CF4E10" w:rsidRPr="0023300A" w:rsidRDefault="00CF4E10" w:rsidP="00CF4E10">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23300A">
        <w:rPr>
          <w:rFonts w:ascii="Times New Roman" w:eastAsia="Times New Roman" w:hAnsi="Times New Roman" w:cs="Times New Roman"/>
          <w:color w:val="000000"/>
          <w:sz w:val="24"/>
          <w:szCs w:val="24"/>
          <w:lang w:eastAsia="ru-RU"/>
        </w:rPr>
        <w:t>За 2020 год рассмотрено 230 дел об административных правонарушениях, привлечено к административной ответственности 227 физических и 1 должностное лицо, 2 юридических лица, наложено штрафов на общую сумму 48 600 рублей. В 2020 году всего взыскано 31 000 рублей, из них: в бюджет Иркутской области поступило 25 700 рублей, в бюджет Железногорск-Илимского городского поселения – 5 300 рублей.</w:t>
      </w:r>
    </w:p>
    <w:p w14:paraId="0A292AE8" w14:textId="77777777" w:rsidR="00CF4E10" w:rsidRPr="0023300A" w:rsidRDefault="00CF4E10" w:rsidP="00CF4E10">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23300A">
        <w:rPr>
          <w:rFonts w:ascii="Times New Roman" w:eastAsia="Times New Roman" w:hAnsi="Times New Roman" w:cs="Times New Roman"/>
          <w:color w:val="000000"/>
          <w:sz w:val="24"/>
          <w:szCs w:val="24"/>
          <w:lang w:eastAsia="ru-RU"/>
        </w:rPr>
        <w:t>В сфере нарушения правил благоустройства поселений Нижнеилимского района было рассмотрено 15 дел, было вынесено 10 административных штрафов на общую сумму 14 000 рублей, по пяти делам было применено наказание в виде предупреждения.</w:t>
      </w:r>
    </w:p>
    <w:p w14:paraId="685FCAFD" w14:textId="77777777" w:rsidR="00CF4E10" w:rsidRPr="0023300A" w:rsidRDefault="00CF4E10" w:rsidP="00CF4E10">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23300A">
        <w:rPr>
          <w:rFonts w:ascii="Times New Roman" w:eastAsia="Times New Roman" w:hAnsi="Times New Roman" w:cs="Times New Roman"/>
          <w:color w:val="000000"/>
          <w:sz w:val="24"/>
          <w:szCs w:val="24"/>
          <w:lang w:eastAsia="ru-RU"/>
        </w:rPr>
        <w:t>За нарушение тишины и покоя граждан было возбуждено и рассмотрено 215 дел, было вынесено 51 штраф на общую сумму 34 600 рублей, по 144 делам было применено наказание в виде предупреждения.</w:t>
      </w:r>
    </w:p>
    <w:p w14:paraId="3DFB3B67" w14:textId="77777777" w:rsidR="00CF4E10" w:rsidRPr="0023300A" w:rsidRDefault="00CF4E10" w:rsidP="00CF4E10">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
    <w:p w14:paraId="52A17B06" w14:textId="58C01377" w:rsidR="00CF4E10" w:rsidRPr="0023300A" w:rsidRDefault="00CF4E10" w:rsidP="00481C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noProof/>
          <w:sz w:val="24"/>
          <w:szCs w:val="24"/>
          <w:lang w:eastAsia="ru-RU"/>
        </w:rPr>
        <w:lastRenderedPageBreak/>
        <w:drawing>
          <wp:inline distT="0" distB="0" distL="0" distR="0" wp14:anchorId="4CE2BCEF" wp14:editId="07A5C626">
            <wp:extent cx="5311471" cy="2743200"/>
            <wp:effectExtent l="0" t="0" r="3810" b="0"/>
            <wp:docPr id="18" name="Диаграмма 18">
              <a:extLst xmlns:a="http://schemas.openxmlformats.org/drawingml/2006/main">
                <a:ext uri="{FF2B5EF4-FFF2-40B4-BE49-F238E27FC236}">
                  <a16:creationId xmlns:a16="http://schemas.microsoft.com/office/drawing/2014/main" id="{1B23FEB8-8329-4AFF-86CD-671289A0867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17F982F4" w14:textId="77777777" w:rsidR="00CF4E10" w:rsidRPr="0023300A" w:rsidRDefault="00CF4E10" w:rsidP="00CF4E1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Количество дел об административных правонарушениях, рассмотренных в отчетном периоде, по статьям:</w:t>
      </w:r>
    </w:p>
    <w:p w14:paraId="5A218216" w14:textId="39E3E7D8" w:rsidR="00CF4E10" w:rsidRPr="0023300A" w:rsidRDefault="00481C94" w:rsidP="00CF4E10">
      <w:pPr>
        <w:widowControl w:val="0"/>
        <w:autoSpaceDE w:val="0"/>
        <w:autoSpaceDN w:val="0"/>
        <w:adjustRightInd w:val="0"/>
        <w:spacing w:after="0" w:line="240" w:lineRule="auto"/>
        <w:jc w:val="center"/>
        <w:rPr>
          <w:rFonts w:ascii="Times New Roman" w:eastAsia="Times New Roman" w:hAnsi="Times New Roman" w:cs="Times New Roman"/>
          <w:noProof/>
          <w:sz w:val="24"/>
          <w:szCs w:val="24"/>
          <w:lang w:eastAsia="ru-RU"/>
        </w:rPr>
      </w:pPr>
      <w:r w:rsidRPr="0023300A">
        <w:rPr>
          <w:rFonts w:ascii="Times New Roman" w:eastAsia="Times New Roman" w:hAnsi="Times New Roman" w:cs="Times New Roman"/>
          <w:noProof/>
          <w:sz w:val="24"/>
          <w:szCs w:val="24"/>
          <w:lang w:eastAsia="ru-RU"/>
        </w:rPr>
        <w:drawing>
          <wp:inline distT="0" distB="0" distL="0" distR="0" wp14:anchorId="774211FF" wp14:editId="7DAF4664">
            <wp:extent cx="5223510" cy="1803400"/>
            <wp:effectExtent l="0" t="0" r="0" b="6350"/>
            <wp:docPr id="3" name="Диаграмма 3">
              <a:extLst xmlns:a="http://schemas.openxmlformats.org/drawingml/2006/main">
                <a:ext uri="{FF2B5EF4-FFF2-40B4-BE49-F238E27FC236}">
                  <a16:creationId xmlns:a16="http://schemas.microsoft.com/office/drawing/2014/main" id="{EFE53EEE-6222-402E-899A-A5A5B1A9211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165C5CE5" w14:textId="4548B8C9" w:rsidR="00CF4E10" w:rsidRPr="0023300A" w:rsidRDefault="00CF4E10" w:rsidP="00CF4E1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701043A" w14:textId="1D606701" w:rsidR="008F4708" w:rsidRPr="0023300A" w:rsidRDefault="002457F1" w:rsidP="008F4708">
      <w:pPr>
        <w:jc w:val="center"/>
        <w:rPr>
          <w:rFonts w:ascii="Times New Roman" w:hAnsi="Times New Roman" w:cs="Times New Roman"/>
          <w:b/>
          <w:bCs/>
          <w:sz w:val="24"/>
          <w:szCs w:val="24"/>
        </w:rPr>
      </w:pPr>
      <w:r w:rsidRPr="0023300A">
        <w:rPr>
          <w:rFonts w:ascii="Times New Roman" w:hAnsi="Times New Roman" w:cs="Times New Roman"/>
          <w:b/>
          <w:bCs/>
          <w:sz w:val="24"/>
          <w:szCs w:val="24"/>
        </w:rPr>
        <w:t xml:space="preserve">10.2 </w:t>
      </w:r>
      <w:r w:rsidR="008F4708" w:rsidRPr="0023300A">
        <w:rPr>
          <w:rFonts w:ascii="Times New Roman" w:hAnsi="Times New Roman" w:cs="Times New Roman"/>
          <w:b/>
          <w:bCs/>
          <w:sz w:val="24"/>
          <w:szCs w:val="24"/>
        </w:rPr>
        <w:t>Профилактика правонарушений и усиление борьбы с преступностью в Нижнеилимском районе</w:t>
      </w:r>
    </w:p>
    <w:p w14:paraId="6F2129A5" w14:textId="77777777" w:rsidR="008B5DA5" w:rsidRPr="0023300A" w:rsidRDefault="008B5DA5" w:rsidP="008B5DA5">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bCs/>
          <w:sz w:val="24"/>
          <w:szCs w:val="24"/>
          <w:lang w:eastAsia="ru-RU"/>
        </w:rPr>
        <w:t xml:space="preserve">Юридический отдел курирует работу администрации по исполнению мероприятий в рамках </w:t>
      </w:r>
      <w:r w:rsidRPr="0023300A">
        <w:rPr>
          <w:rFonts w:ascii="Times New Roman" w:eastAsia="Times New Roman" w:hAnsi="Times New Roman" w:cs="Times New Roman"/>
          <w:sz w:val="24"/>
          <w:szCs w:val="24"/>
          <w:lang w:eastAsia="ru-RU"/>
        </w:rPr>
        <w:t>подпрограммы «</w:t>
      </w:r>
      <w:r w:rsidRPr="0023300A">
        <w:rPr>
          <w:rFonts w:ascii="Times New Roman" w:eastAsia="Times New Roman" w:hAnsi="Times New Roman" w:cs="Times New Roman"/>
          <w:bCs/>
          <w:sz w:val="24"/>
          <w:szCs w:val="24"/>
          <w:lang w:eastAsia="ru-RU"/>
        </w:rPr>
        <w:t>Совершенствование системы профилактики правонарушений и усиление борьбы с преступностью в Нижнеилимском районе</w:t>
      </w:r>
      <w:r w:rsidRPr="0023300A">
        <w:rPr>
          <w:rFonts w:ascii="Times New Roman" w:eastAsia="Times New Roman" w:hAnsi="Times New Roman" w:cs="Times New Roman"/>
          <w:sz w:val="24"/>
          <w:szCs w:val="24"/>
          <w:lang w:eastAsia="ru-RU"/>
        </w:rPr>
        <w:t xml:space="preserve">» Муниципальной программы администрации Нижнеилимского муниципального района «Безопасность Нижнеилимского муниципального района» на 2018 – 2023 гг. С этой целью отдел осуществляет взаимодействие с главами поселений муниципального района, Департаментом образования, образовательными организациями, отделом МВД по Нижнеилимскому району, органами системы профилактики правонарушений несовершеннолетних, Уголовно-исполнительной инспекцией, территориальным отделом УФСБ по Нижнеилимскому району, ОГБУЗ «ЖРБ», ЛПП на станции </w:t>
      </w:r>
      <w:proofErr w:type="spellStart"/>
      <w:r w:rsidRPr="0023300A">
        <w:rPr>
          <w:rFonts w:ascii="Times New Roman" w:eastAsia="Times New Roman" w:hAnsi="Times New Roman" w:cs="Times New Roman"/>
          <w:sz w:val="24"/>
          <w:szCs w:val="24"/>
          <w:lang w:eastAsia="ru-RU"/>
        </w:rPr>
        <w:t>Коршуниха</w:t>
      </w:r>
      <w:proofErr w:type="spellEnd"/>
      <w:r w:rsidRPr="0023300A">
        <w:rPr>
          <w:rFonts w:ascii="Times New Roman" w:eastAsia="Times New Roman" w:hAnsi="Times New Roman" w:cs="Times New Roman"/>
          <w:sz w:val="24"/>
          <w:szCs w:val="24"/>
          <w:lang w:eastAsia="ru-RU"/>
        </w:rPr>
        <w:t>-Ангарская, ОГКУ «ЦЗН».</w:t>
      </w:r>
    </w:p>
    <w:p w14:paraId="664794A7" w14:textId="77777777" w:rsidR="008B5DA5" w:rsidRPr="0023300A" w:rsidRDefault="008B5DA5" w:rsidP="008B5DA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В рамках данной программы в 2020 году были организованы и проведены следующие мероприятия с использованием средств местного бюджета:</w:t>
      </w:r>
    </w:p>
    <w:p w14:paraId="631EC0AE" w14:textId="77777777" w:rsidR="008B5DA5" w:rsidRPr="0023300A" w:rsidRDefault="008B5DA5" w:rsidP="008B5DA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оказание содействия общественным формированиям граждан правоохранительной направленности в целях оказания помощи органам внутренних дел для обеспечения правопорядка в общественных местах, стимулирование членов добровольных общественных формирований граждан – 9,0тыс.руб.</w:t>
      </w:r>
    </w:p>
    <w:p w14:paraId="2DD2B046" w14:textId="77777777" w:rsidR="008B5DA5" w:rsidRPr="0023300A" w:rsidRDefault="008B5DA5" w:rsidP="008B5DA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 оснащение служебных помещений участковых уполномоченных полиции средствами связи, орг. техникой и мебелью – 54,6 тыс. </w:t>
      </w:r>
      <w:proofErr w:type="spellStart"/>
      <w:r w:rsidRPr="0023300A">
        <w:rPr>
          <w:rFonts w:ascii="Times New Roman" w:eastAsia="Times New Roman" w:hAnsi="Times New Roman" w:cs="Times New Roman"/>
          <w:sz w:val="24"/>
          <w:szCs w:val="24"/>
          <w:lang w:eastAsia="ru-RU"/>
        </w:rPr>
        <w:t>руб</w:t>
      </w:r>
      <w:proofErr w:type="spellEnd"/>
      <w:r w:rsidRPr="0023300A">
        <w:rPr>
          <w:rFonts w:ascii="Times New Roman" w:eastAsia="Times New Roman" w:hAnsi="Times New Roman" w:cs="Times New Roman"/>
          <w:sz w:val="24"/>
          <w:szCs w:val="24"/>
          <w:lang w:eastAsia="ru-RU"/>
        </w:rPr>
        <w:t>;</w:t>
      </w:r>
    </w:p>
    <w:p w14:paraId="06C137D6" w14:textId="77777777" w:rsidR="008B5DA5" w:rsidRPr="0023300A" w:rsidRDefault="008B5DA5" w:rsidP="008B5DA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lastRenderedPageBreak/>
        <w:t xml:space="preserve">- оказание содействия движению юных инспекторов безопасности дорожного движения (проведение конкурса ЮИД «Безопасное колесо») – 17,9 тыс. </w:t>
      </w:r>
      <w:proofErr w:type="spellStart"/>
      <w:r w:rsidRPr="0023300A">
        <w:rPr>
          <w:rFonts w:ascii="Times New Roman" w:eastAsia="Times New Roman" w:hAnsi="Times New Roman" w:cs="Times New Roman"/>
          <w:sz w:val="24"/>
          <w:szCs w:val="24"/>
          <w:lang w:eastAsia="ru-RU"/>
        </w:rPr>
        <w:t>руб</w:t>
      </w:r>
      <w:proofErr w:type="spellEnd"/>
      <w:r w:rsidRPr="0023300A">
        <w:rPr>
          <w:rFonts w:ascii="Times New Roman" w:eastAsia="Times New Roman" w:hAnsi="Times New Roman" w:cs="Times New Roman"/>
          <w:sz w:val="24"/>
          <w:szCs w:val="24"/>
          <w:lang w:eastAsia="ru-RU"/>
        </w:rPr>
        <w:t>;</w:t>
      </w:r>
    </w:p>
    <w:p w14:paraId="3D87CE61" w14:textId="77777777" w:rsidR="008B5DA5" w:rsidRPr="0023300A" w:rsidRDefault="008B5DA5" w:rsidP="008B5DA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 антитеррористическая защищенность объектов образования, культуры и принимаемых мерах по ее совершенствованию (приобретение металлодетекторов) – 33,6 тыс. </w:t>
      </w:r>
      <w:proofErr w:type="spellStart"/>
      <w:r w:rsidRPr="0023300A">
        <w:rPr>
          <w:rFonts w:ascii="Times New Roman" w:eastAsia="Times New Roman" w:hAnsi="Times New Roman" w:cs="Times New Roman"/>
          <w:sz w:val="24"/>
          <w:szCs w:val="24"/>
          <w:lang w:eastAsia="ru-RU"/>
        </w:rPr>
        <w:t>руб</w:t>
      </w:r>
      <w:proofErr w:type="spellEnd"/>
      <w:r w:rsidRPr="0023300A">
        <w:rPr>
          <w:rFonts w:ascii="Times New Roman" w:eastAsia="Times New Roman" w:hAnsi="Times New Roman" w:cs="Times New Roman"/>
          <w:sz w:val="24"/>
          <w:szCs w:val="24"/>
          <w:lang w:eastAsia="ru-RU"/>
        </w:rPr>
        <w:t>;</w:t>
      </w:r>
    </w:p>
    <w:p w14:paraId="1E053D93" w14:textId="77777777" w:rsidR="008B5DA5" w:rsidRPr="0023300A" w:rsidRDefault="008B5DA5" w:rsidP="008B5DA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 разработка и изготовление информационных, методических, пропагандистских материалов по вопросам профилактики терроризма, минимизации и ликвидации последствий проявления терроризма (изготовление листовок, брошюр, памяток и т.д.) – 11,9 тыс. </w:t>
      </w:r>
      <w:proofErr w:type="spellStart"/>
      <w:r w:rsidRPr="0023300A">
        <w:rPr>
          <w:rFonts w:ascii="Times New Roman" w:eastAsia="Times New Roman" w:hAnsi="Times New Roman" w:cs="Times New Roman"/>
          <w:sz w:val="24"/>
          <w:szCs w:val="24"/>
          <w:lang w:eastAsia="ru-RU"/>
        </w:rPr>
        <w:t>руб</w:t>
      </w:r>
      <w:proofErr w:type="spellEnd"/>
      <w:r w:rsidRPr="0023300A">
        <w:rPr>
          <w:rFonts w:ascii="Times New Roman" w:eastAsia="Times New Roman" w:hAnsi="Times New Roman" w:cs="Times New Roman"/>
          <w:sz w:val="24"/>
          <w:szCs w:val="24"/>
          <w:lang w:eastAsia="ru-RU"/>
        </w:rPr>
        <w:t>;</w:t>
      </w:r>
    </w:p>
    <w:p w14:paraId="4A17FE2D" w14:textId="77777777" w:rsidR="008B5DA5" w:rsidRPr="0023300A" w:rsidRDefault="008B5DA5" w:rsidP="008B5DA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информирование населения через средства массовой информации о проведении мероприятий антитеррористической направленности (печать, телевидение, радио, Интернет) – 23,0 тыс. руб.</w:t>
      </w:r>
    </w:p>
    <w:p w14:paraId="157EF305" w14:textId="77777777" w:rsidR="008B5DA5" w:rsidRPr="0023300A" w:rsidRDefault="008B5DA5" w:rsidP="008B5DA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Также проводилась работа по направлениям, которые не требовали выделения средств из бюджета района. Мероприятия проводились учреждениями и администрациями городских и сельских поселений:</w:t>
      </w:r>
    </w:p>
    <w:p w14:paraId="423DC528" w14:textId="77777777" w:rsidR="008B5DA5" w:rsidRPr="0023300A" w:rsidRDefault="008B5DA5" w:rsidP="008B5DA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организация и проведение лекций, семинаров просветительского, профилактического характера с участием сотрудников ОВД, прокуратуры в учреждениях начального профессионального образования, в общеобразовательных учреждениях среднего (полного) общего образования;</w:t>
      </w:r>
    </w:p>
    <w:p w14:paraId="56C16E2A" w14:textId="77777777" w:rsidR="008B5DA5" w:rsidRPr="0023300A" w:rsidRDefault="008B5DA5" w:rsidP="008B5DA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организация и проведение отчетов участковых уполномоченных полиции с участием представителей администрации района и администраций поселений перед населением;</w:t>
      </w:r>
    </w:p>
    <w:p w14:paraId="55AC2AE8" w14:textId="77777777" w:rsidR="008B5DA5" w:rsidRPr="0023300A" w:rsidRDefault="008B5DA5" w:rsidP="008B5DA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участие руководства ОМВД в ежемесячных планерных совещаниях;</w:t>
      </w:r>
    </w:p>
    <w:p w14:paraId="48F6E477" w14:textId="77777777" w:rsidR="008B5DA5" w:rsidRPr="0023300A" w:rsidRDefault="008B5DA5" w:rsidP="008B5DA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систематическое проведение мониторинга досуга несовершеннолетних и анализ работы действующих клубных формирований, спортивных секций, кружков, учебных курсов, конкурсов;</w:t>
      </w:r>
    </w:p>
    <w:p w14:paraId="42A78F6F" w14:textId="77777777" w:rsidR="008B5DA5" w:rsidRPr="0023300A" w:rsidRDefault="008B5DA5" w:rsidP="008B5DA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планирование и организация проведения комплексных оздоровительных, физкультурно-спортивных и агитационно-пропагандистских мероприятий (спартакиад, фестивалей, летних и зимних игр, походов и слетов, спортивных праздников и вечеров, олимпиад, экскурсий и т.д.) для детей и молодежи с учетом целей настоящей программы;</w:t>
      </w:r>
    </w:p>
    <w:p w14:paraId="313665E0" w14:textId="77777777" w:rsidR="008B5DA5" w:rsidRPr="0023300A" w:rsidRDefault="008B5DA5" w:rsidP="008B5DA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взаимодействие ОМВД с управляющими компаниями, собственниками помещений по информированию собственников помещений в многоквартирных домах о способах обеспечения охраны общего и личного имущества путем размещения информационных материалов, в том числе на общих собраниях домовладельцев;</w:t>
      </w:r>
    </w:p>
    <w:p w14:paraId="0EEEFFF8" w14:textId="77777777" w:rsidR="008B5DA5" w:rsidRPr="0023300A" w:rsidRDefault="008B5DA5" w:rsidP="008B5DA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информирование жителей Нижнеилимского муниципального района о порядке действий при угрозе возникновения террористических актов в средствах массовой информации.</w:t>
      </w:r>
    </w:p>
    <w:p w14:paraId="50C96692" w14:textId="77777777" w:rsidR="002457F1" w:rsidRPr="0023300A" w:rsidRDefault="002457F1" w:rsidP="00481C94">
      <w:pPr>
        <w:spacing w:after="0" w:line="23" w:lineRule="atLeast"/>
        <w:rPr>
          <w:rFonts w:ascii="Times New Roman" w:hAnsi="Times New Roman" w:cs="Times New Roman"/>
          <w:b/>
          <w:bCs/>
          <w:sz w:val="24"/>
          <w:szCs w:val="24"/>
        </w:rPr>
      </w:pPr>
    </w:p>
    <w:p w14:paraId="3893F897" w14:textId="5970D743" w:rsidR="002457F1" w:rsidRPr="0023300A" w:rsidRDefault="002457F1" w:rsidP="002457F1">
      <w:pPr>
        <w:spacing w:after="0" w:line="23" w:lineRule="atLeast"/>
        <w:ind w:firstLine="709"/>
        <w:jc w:val="center"/>
        <w:rPr>
          <w:rFonts w:ascii="Times New Roman" w:hAnsi="Times New Roman" w:cs="Times New Roman"/>
          <w:b/>
          <w:bCs/>
          <w:sz w:val="24"/>
          <w:szCs w:val="24"/>
        </w:rPr>
      </w:pPr>
      <w:r w:rsidRPr="0023300A">
        <w:rPr>
          <w:rFonts w:ascii="Times New Roman" w:hAnsi="Times New Roman" w:cs="Times New Roman"/>
          <w:b/>
          <w:bCs/>
          <w:sz w:val="24"/>
          <w:szCs w:val="24"/>
        </w:rPr>
        <w:t>10.3 Координационный совет по противодействию коррупции при мэре Нижнеилимского муниципального района</w:t>
      </w:r>
    </w:p>
    <w:p w14:paraId="129EC850" w14:textId="77777777" w:rsidR="008B5DA5" w:rsidRPr="0023300A" w:rsidRDefault="008B5DA5" w:rsidP="008B5DA5">
      <w:pPr>
        <w:spacing w:after="0" w:line="23" w:lineRule="atLeast"/>
        <w:ind w:firstLine="709"/>
        <w:jc w:val="both"/>
        <w:rPr>
          <w:rFonts w:ascii="Times New Roman" w:hAnsi="Times New Roman" w:cs="Times New Roman"/>
          <w:sz w:val="24"/>
          <w:szCs w:val="24"/>
        </w:rPr>
      </w:pPr>
      <w:r w:rsidRPr="0023300A">
        <w:rPr>
          <w:rFonts w:ascii="Times New Roman" w:hAnsi="Times New Roman" w:cs="Times New Roman"/>
          <w:sz w:val="24"/>
          <w:szCs w:val="24"/>
        </w:rPr>
        <w:t>Координацию деятельности органов местного самоуправления в сфере противодействия коррупции осуществляет Координационный совет по противодействию коррупции при мэре Нижнеилимского муниципального района.</w:t>
      </w:r>
    </w:p>
    <w:p w14:paraId="70775D55" w14:textId="77777777" w:rsidR="008B5DA5" w:rsidRPr="0023300A" w:rsidRDefault="008B5DA5" w:rsidP="008B5DA5">
      <w:pPr>
        <w:spacing w:after="0" w:line="23" w:lineRule="atLeast"/>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Работа по противодействию коррупции ведется по следующим основным направлениям: </w:t>
      </w:r>
    </w:p>
    <w:p w14:paraId="2E446F87" w14:textId="77777777" w:rsidR="008B5DA5" w:rsidRPr="0023300A" w:rsidRDefault="008B5DA5" w:rsidP="008B5DA5">
      <w:pPr>
        <w:spacing w:after="0" w:line="23" w:lineRule="atLeast"/>
        <w:ind w:firstLine="709"/>
        <w:jc w:val="both"/>
        <w:rPr>
          <w:rFonts w:ascii="Times New Roman" w:hAnsi="Times New Roman" w:cs="Times New Roman"/>
          <w:sz w:val="24"/>
          <w:szCs w:val="24"/>
        </w:rPr>
      </w:pPr>
      <w:r w:rsidRPr="0023300A">
        <w:rPr>
          <w:rFonts w:ascii="Times New Roman" w:hAnsi="Times New Roman" w:cs="Times New Roman"/>
          <w:sz w:val="24"/>
          <w:szCs w:val="24"/>
        </w:rPr>
        <w:t>- организационные антикоррупционные мероприятия;</w:t>
      </w:r>
    </w:p>
    <w:p w14:paraId="12776C61" w14:textId="77777777" w:rsidR="008B5DA5" w:rsidRPr="0023300A" w:rsidRDefault="008B5DA5" w:rsidP="008B5DA5">
      <w:pPr>
        <w:spacing w:after="0" w:line="23" w:lineRule="atLeast"/>
        <w:ind w:firstLine="709"/>
        <w:jc w:val="both"/>
        <w:rPr>
          <w:rFonts w:ascii="Times New Roman" w:hAnsi="Times New Roman" w:cs="Times New Roman"/>
          <w:sz w:val="24"/>
          <w:szCs w:val="24"/>
        </w:rPr>
      </w:pPr>
      <w:r w:rsidRPr="0023300A">
        <w:rPr>
          <w:rFonts w:ascii="Times New Roman" w:hAnsi="Times New Roman" w:cs="Times New Roman"/>
          <w:sz w:val="24"/>
          <w:szCs w:val="24"/>
        </w:rPr>
        <w:t>- совершенствование кадровой политики;</w:t>
      </w:r>
    </w:p>
    <w:p w14:paraId="0A859304" w14:textId="77777777" w:rsidR="008B5DA5" w:rsidRPr="0023300A" w:rsidRDefault="008B5DA5" w:rsidP="008B5DA5">
      <w:pPr>
        <w:spacing w:after="0" w:line="23" w:lineRule="atLeast"/>
        <w:ind w:firstLine="709"/>
        <w:jc w:val="both"/>
        <w:rPr>
          <w:rFonts w:ascii="Times New Roman" w:hAnsi="Times New Roman" w:cs="Times New Roman"/>
          <w:sz w:val="24"/>
          <w:szCs w:val="24"/>
        </w:rPr>
      </w:pPr>
      <w:r w:rsidRPr="0023300A">
        <w:rPr>
          <w:rFonts w:ascii="Times New Roman" w:hAnsi="Times New Roman" w:cs="Times New Roman"/>
          <w:sz w:val="24"/>
          <w:szCs w:val="24"/>
        </w:rPr>
        <w:t>-совершенствование нормативно-правового регулирования муниципального управления;</w:t>
      </w:r>
    </w:p>
    <w:p w14:paraId="4165C8C2" w14:textId="77777777" w:rsidR="008B5DA5" w:rsidRPr="0023300A" w:rsidRDefault="008B5DA5" w:rsidP="008B5DA5">
      <w:pPr>
        <w:spacing w:after="0" w:line="23" w:lineRule="atLeast"/>
        <w:ind w:firstLine="709"/>
        <w:jc w:val="both"/>
        <w:rPr>
          <w:rFonts w:ascii="Times New Roman" w:hAnsi="Times New Roman" w:cs="Times New Roman"/>
          <w:sz w:val="24"/>
          <w:szCs w:val="24"/>
        </w:rPr>
      </w:pPr>
      <w:r w:rsidRPr="0023300A">
        <w:rPr>
          <w:rFonts w:ascii="Times New Roman" w:hAnsi="Times New Roman" w:cs="Times New Roman"/>
          <w:sz w:val="24"/>
          <w:szCs w:val="24"/>
        </w:rPr>
        <w:lastRenderedPageBreak/>
        <w:t>- повышение уровня информированности граждан о деятельности органов местного самоуправления и мерах антикоррупционного воздействия в целях формирования в обществе нетерпимого отношения к коррупционному поведению;</w:t>
      </w:r>
    </w:p>
    <w:p w14:paraId="78D39F2D" w14:textId="77777777" w:rsidR="008B5DA5" w:rsidRPr="0023300A" w:rsidRDefault="008B5DA5" w:rsidP="008B5DA5">
      <w:pPr>
        <w:spacing w:after="0" w:line="23" w:lineRule="atLeast"/>
        <w:ind w:firstLine="709"/>
        <w:jc w:val="both"/>
        <w:rPr>
          <w:rFonts w:ascii="Times New Roman" w:hAnsi="Times New Roman" w:cs="Times New Roman"/>
          <w:sz w:val="24"/>
          <w:szCs w:val="24"/>
        </w:rPr>
      </w:pPr>
      <w:r w:rsidRPr="0023300A">
        <w:rPr>
          <w:rFonts w:ascii="Times New Roman" w:hAnsi="Times New Roman" w:cs="Times New Roman"/>
          <w:sz w:val="24"/>
          <w:szCs w:val="24"/>
        </w:rPr>
        <w:t>- совершенствование организации деятельности администрации Нижнеилимского муниципального района по использованию муниципального имущества и земельных ресурсов;</w:t>
      </w:r>
    </w:p>
    <w:p w14:paraId="698E8658" w14:textId="77777777" w:rsidR="008B5DA5" w:rsidRPr="0023300A" w:rsidRDefault="008B5DA5" w:rsidP="008B5DA5">
      <w:pPr>
        <w:spacing w:after="0" w:line="23" w:lineRule="atLeast"/>
        <w:ind w:firstLine="709"/>
        <w:jc w:val="both"/>
        <w:rPr>
          <w:rFonts w:ascii="Times New Roman" w:hAnsi="Times New Roman" w:cs="Times New Roman"/>
          <w:sz w:val="24"/>
          <w:szCs w:val="24"/>
        </w:rPr>
      </w:pPr>
      <w:r w:rsidRPr="0023300A">
        <w:rPr>
          <w:rFonts w:ascii="Times New Roman" w:hAnsi="Times New Roman" w:cs="Times New Roman"/>
          <w:sz w:val="24"/>
          <w:szCs w:val="24"/>
        </w:rPr>
        <w:t>- предупреждение коррупционных рисков, возникающих в сфере закупок товаров, работ, услуг для обеспечения муниципальных нужд</w:t>
      </w:r>
    </w:p>
    <w:p w14:paraId="1BC4C7B2" w14:textId="77777777" w:rsidR="008B5DA5" w:rsidRPr="0023300A" w:rsidRDefault="008B5DA5" w:rsidP="008B5DA5">
      <w:pPr>
        <w:spacing w:after="0" w:line="23" w:lineRule="atLeast"/>
        <w:ind w:firstLine="709"/>
        <w:jc w:val="both"/>
        <w:rPr>
          <w:rFonts w:ascii="Times New Roman" w:hAnsi="Times New Roman" w:cs="Times New Roman"/>
          <w:sz w:val="24"/>
          <w:szCs w:val="24"/>
        </w:rPr>
      </w:pPr>
      <w:r w:rsidRPr="0023300A">
        <w:rPr>
          <w:rFonts w:ascii="Times New Roman" w:hAnsi="Times New Roman" w:cs="Times New Roman"/>
          <w:sz w:val="24"/>
          <w:szCs w:val="24"/>
        </w:rPr>
        <w:t>- снижение административных барьеров и повышение доступности муниципальных услуг;</w:t>
      </w:r>
    </w:p>
    <w:p w14:paraId="672DB674" w14:textId="77777777" w:rsidR="008B5DA5" w:rsidRPr="0023300A" w:rsidRDefault="008B5DA5" w:rsidP="008B5DA5">
      <w:pPr>
        <w:spacing w:after="0" w:line="23" w:lineRule="atLeast"/>
        <w:ind w:firstLine="709"/>
        <w:jc w:val="both"/>
        <w:rPr>
          <w:rFonts w:ascii="Times New Roman" w:hAnsi="Times New Roman" w:cs="Times New Roman"/>
          <w:sz w:val="24"/>
          <w:szCs w:val="24"/>
        </w:rPr>
      </w:pPr>
      <w:r w:rsidRPr="0023300A">
        <w:rPr>
          <w:rFonts w:ascii="Times New Roman" w:hAnsi="Times New Roman" w:cs="Times New Roman"/>
          <w:sz w:val="24"/>
          <w:szCs w:val="24"/>
        </w:rPr>
        <w:t>- предупреждение коррупционных рисков, возникающих в сфере жилищно-коммунального хозяйства.</w:t>
      </w:r>
    </w:p>
    <w:p w14:paraId="5FBD6238" w14:textId="77777777" w:rsidR="008B5DA5" w:rsidRPr="0023300A" w:rsidRDefault="008B5DA5" w:rsidP="008B5DA5">
      <w:pPr>
        <w:spacing w:after="0" w:line="23" w:lineRule="atLeast"/>
        <w:ind w:firstLine="709"/>
        <w:jc w:val="both"/>
        <w:rPr>
          <w:rFonts w:ascii="Times New Roman" w:hAnsi="Times New Roman" w:cs="Times New Roman"/>
          <w:sz w:val="24"/>
          <w:szCs w:val="24"/>
        </w:rPr>
      </w:pPr>
      <w:r w:rsidRPr="0023300A">
        <w:rPr>
          <w:rFonts w:ascii="Times New Roman" w:hAnsi="Times New Roman" w:cs="Times New Roman"/>
          <w:sz w:val="24"/>
          <w:szCs w:val="24"/>
        </w:rPr>
        <w:t>Заседания Совета проводятся не реже двух раз в год. В случае необходимости могут проводиться внеочередные заседания.</w:t>
      </w:r>
    </w:p>
    <w:p w14:paraId="7F6DF5A0" w14:textId="77777777" w:rsidR="008B5DA5" w:rsidRPr="0023300A" w:rsidRDefault="008B5DA5" w:rsidP="008B5DA5">
      <w:pPr>
        <w:spacing w:after="0" w:line="23" w:lineRule="atLeast"/>
        <w:ind w:firstLine="709"/>
        <w:jc w:val="both"/>
        <w:rPr>
          <w:rFonts w:ascii="Times New Roman" w:hAnsi="Times New Roman" w:cs="Times New Roman"/>
          <w:sz w:val="24"/>
          <w:szCs w:val="24"/>
        </w:rPr>
      </w:pPr>
      <w:r w:rsidRPr="0023300A">
        <w:rPr>
          <w:rFonts w:ascii="Times New Roman" w:hAnsi="Times New Roman" w:cs="Times New Roman"/>
          <w:sz w:val="24"/>
          <w:szCs w:val="24"/>
        </w:rPr>
        <w:t>В июне 2020 года в плановом порядке проведено очередное заседание Координационного совета по противодействию коррупции, где был озвучен ряд вопросов о профилактике коррупционных проявлений, в том числе результаты мониторинга декларирования муниципальными служащими сведений о доходах, расходах, об имуществе и обязательствах имущественного характера за 2019 год и результаты мониторинга качества и доступности предоставления муниципальных услуг за 2019 год.</w:t>
      </w:r>
    </w:p>
    <w:p w14:paraId="387501EC" w14:textId="77777777" w:rsidR="008B5DA5" w:rsidRPr="0023300A" w:rsidRDefault="008B5DA5" w:rsidP="008B5DA5">
      <w:pPr>
        <w:spacing w:after="0" w:line="23" w:lineRule="atLeast"/>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В декабре 2020 года в плановом порядке проведено очередное заседание Координационного совета по противодействию коррупции, где рассматривались вопросы о ходе выполнения плана мероприятий администрации Нижнеилимского муниципального района по противодействию коррупции на 2020 год; осуществление контроля за соблюдением требований Федерального закона от 02.05.20006 № 59-ФЗ  «О порядке рассмотрения обращений граждан Российской Федерации» (в части соблюдения сроков и качества рассмотрения обращений граждан); организация повышения квалификации муниципальных служащих администрации, в сферах противодействия коррупции, закупок товаров, работ, услуг для обеспечения муниципальных нужд, муниципального контроля, проведения антикоррупционной экспертизы. </w:t>
      </w:r>
    </w:p>
    <w:p w14:paraId="7BD78BE1" w14:textId="77777777" w:rsidR="008B5DA5" w:rsidRPr="0023300A" w:rsidRDefault="008B5DA5" w:rsidP="008B5DA5">
      <w:pPr>
        <w:spacing w:after="0" w:line="23" w:lineRule="atLeast"/>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Во исполнение плана мероприятий администрации Нижнеилимского муниципального района по противодействию коррупции на 2020 год в части совершенствования нормативно-правового регулирования муниципального управления в 2020 году юридическим отделом администрации  Нижнеилимского муниципального района, руководителями органов администрации Нижнеилимского муниципального района проводится антикоррупционная экспертиза проектов правовых актов и действующих нормативных правовых актов. В целях совершенствования нормативно-правового регулирования муниципального управления ежемесячно составляется акт-сверки с прокуратурой Нижнеилимского района о необходимости принятия и внесения изменений в муниципальные правовые акты. Ежемесячно проводится мониторинг действующего законодательства. </w:t>
      </w:r>
    </w:p>
    <w:p w14:paraId="171E2C14" w14:textId="77777777" w:rsidR="008B5DA5" w:rsidRPr="0023300A" w:rsidRDefault="008B5DA5" w:rsidP="008B5DA5">
      <w:pPr>
        <w:spacing w:after="0" w:line="23" w:lineRule="atLeast"/>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По результатам антикоррупционной экспертизы составляются заключения на проекты правовых актов органов местного самоуправления по выявлению положений, способствующих возникновению и распространению коррупции (поправки вносятся в процессе согласования проектов). </w:t>
      </w:r>
    </w:p>
    <w:p w14:paraId="7B8DC01F" w14:textId="77777777" w:rsidR="008B5DA5" w:rsidRPr="0023300A" w:rsidRDefault="008B5DA5" w:rsidP="008B5DA5">
      <w:pPr>
        <w:spacing w:after="0" w:line="23" w:lineRule="atLeast"/>
        <w:ind w:firstLine="709"/>
        <w:jc w:val="both"/>
        <w:rPr>
          <w:rFonts w:ascii="Times New Roman" w:hAnsi="Times New Roman" w:cs="Times New Roman"/>
          <w:sz w:val="24"/>
          <w:szCs w:val="24"/>
        </w:rPr>
      </w:pPr>
      <w:r w:rsidRPr="0023300A">
        <w:rPr>
          <w:rFonts w:ascii="Times New Roman" w:hAnsi="Times New Roman" w:cs="Times New Roman"/>
          <w:sz w:val="24"/>
          <w:szCs w:val="24"/>
        </w:rPr>
        <w:t>Результаты антикоррупционных экспертиз проектов нормативных правовых актов размещены на сайте муниципального образования «Нижнеилимский район» во вкладке «Противодействие коррупции – антикоррупционная экспертиза».</w:t>
      </w:r>
    </w:p>
    <w:p w14:paraId="081062B2" w14:textId="77777777" w:rsidR="008B5DA5" w:rsidRPr="0023300A" w:rsidRDefault="008B5DA5" w:rsidP="008B5DA5">
      <w:pPr>
        <w:spacing w:after="0" w:line="23" w:lineRule="atLeast"/>
        <w:ind w:firstLine="709"/>
        <w:jc w:val="both"/>
        <w:rPr>
          <w:rFonts w:ascii="Times New Roman" w:hAnsi="Times New Roman" w:cs="Times New Roman"/>
          <w:sz w:val="24"/>
          <w:szCs w:val="24"/>
        </w:rPr>
      </w:pPr>
      <w:r w:rsidRPr="0023300A">
        <w:rPr>
          <w:rFonts w:ascii="Times New Roman" w:hAnsi="Times New Roman" w:cs="Times New Roman"/>
          <w:sz w:val="24"/>
          <w:szCs w:val="24"/>
        </w:rPr>
        <w:lastRenderedPageBreak/>
        <w:t xml:space="preserve">В 2020 году проведена антикоррупционная экспертиза 210 проектов нормативных правовых актов. В результате проделанной работы в проектах нормативных </w:t>
      </w:r>
      <w:proofErr w:type="spellStart"/>
      <w:r w:rsidRPr="0023300A">
        <w:rPr>
          <w:rFonts w:ascii="Times New Roman" w:hAnsi="Times New Roman" w:cs="Times New Roman"/>
          <w:sz w:val="24"/>
          <w:szCs w:val="24"/>
        </w:rPr>
        <w:t>правовыхактов</w:t>
      </w:r>
      <w:proofErr w:type="spellEnd"/>
      <w:r w:rsidRPr="0023300A">
        <w:rPr>
          <w:rFonts w:ascii="Times New Roman" w:hAnsi="Times New Roman" w:cs="Times New Roman"/>
          <w:sz w:val="24"/>
          <w:szCs w:val="24"/>
        </w:rPr>
        <w:t xml:space="preserve"> не были выявлены коррупциогенные факторы.</w:t>
      </w:r>
    </w:p>
    <w:p w14:paraId="77A6FCD6" w14:textId="77777777" w:rsidR="008B5DA5" w:rsidRPr="0023300A" w:rsidRDefault="008B5DA5" w:rsidP="008B5DA5">
      <w:pPr>
        <w:spacing w:after="0" w:line="23" w:lineRule="atLeast"/>
        <w:ind w:firstLine="709"/>
        <w:jc w:val="both"/>
        <w:rPr>
          <w:rFonts w:ascii="Times New Roman" w:hAnsi="Times New Roman" w:cs="Times New Roman"/>
          <w:sz w:val="24"/>
          <w:szCs w:val="24"/>
        </w:rPr>
      </w:pPr>
      <w:r w:rsidRPr="0023300A">
        <w:rPr>
          <w:rFonts w:ascii="Times New Roman" w:hAnsi="Times New Roman" w:cs="Times New Roman"/>
          <w:sz w:val="24"/>
          <w:szCs w:val="24"/>
        </w:rPr>
        <w:t>Все выявленные коррупциогенные факторы устраняются до момента принятия НПА.</w:t>
      </w:r>
    </w:p>
    <w:p w14:paraId="5C3E8418" w14:textId="05C49760" w:rsidR="008B5DA5" w:rsidRPr="0023300A" w:rsidRDefault="008B5DA5" w:rsidP="008B5DA5">
      <w:pPr>
        <w:spacing w:after="0" w:line="23" w:lineRule="atLeast"/>
        <w:ind w:firstLine="709"/>
        <w:jc w:val="both"/>
        <w:rPr>
          <w:rFonts w:ascii="Times New Roman" w:hAnsi="Times New Roman" w:cs="Times New Roman"/>
          <w:sz w:val="24"/>
          <w:szCs w:val="24"/>
        </w:rPr>
      </w:pPr>
      <w:r w:rsidRPr="0023300A">
        <w:rPr>
          <w:rFonts w:ascii="Times New Roman" w:hAnsi="Times New Roman" w:cs="Times New Roman"/>
          <w:sz w:val="24"/>
          <w:szCs w:val="24"/>
        </w:rPr>
        <w:t>Кроме того, правовую экспертизу прошло 1496 проектов муниципальных правовых актов Нижнеилимского муниципального района, 303 проектов договоров. Замечания, выявленные в процессе согласования муниципальных правовых актов, были также устранены до момента принятия данных актов.</w:t>
      </w:r>
    </w:p>
    <w:p w14:paraId="655E6B5A" w14:textId="77777777" w:rsidR="008B5DA5" w:rsidRPr="0023300A" w:rsidRDefault="008B5DA5" w:rsidP="008B5DA5">
      <w:pPr>
        <w:spacing w:after="0" w:line="23" w:lineRule="atLeast"/>
        <w:ind w:firstLine="709"/>
        <w:jc w:val="both"/>
        <w:rPr>
          <w:rFonts w:ascii="Times New Roman" w:hAnsi="Times New Roman" w:cs="Times New Roman"/>
          <w:sz w:val="24"/>
          <w:szCs w:val="24"/>
        </w:rPr>
      </w:pPr>
      <w:r w:rsidRPr="0023300A">
        <w:rPr>
          <w:rFonts w:ascii="Times New Roman" w:hAnsi="Times New Roman" w:cs="Times New Roman"/>
          <w:sz w:val="24"/>
          <w:szCs w:val="24"/>
        </w:rPr>
        <w:t>В 2020 году поступило 14 представлений прокуратуры о нарушениях законодательства. Представления рассмотрены, замечания устранены.</w:t>
      </w:r>
    </w:p>
    <w:p w14:paraId="49D5C5DE" w14:textId="77777777" w:rsidR="002457F1" w:rsidRPr="0023300A" w:rsidRDefault="002457F1" w:rsidP="002457F1">
      <w:pPr>
        <w:spacing w:after="0" w:line="23" w:lineRule="atLeast"/>
        <w:ind w:firstLine="709"/>
        <w:jc w:val="both"/>
        <w:rPr>
          <w:rFonts w:ascii="Times New Roman" w:hAnsi="Times New Roman" w:cs="Times New Roman"/>
          <w:sz w:val="24"/>
          <w:szCs w:val="24"/>
        </w:rPr>
      </w:pPr>
    </w:p>
    <w:p w14:paraId="2914C0DF" w14:textId="0800C7B6" w:rsidR="002457F1" w:rsidRPr="0023300A" w:rsidRDefault="002457F1" w:rsidP="002457F1">
      <w:pPr>
        <w:spacing w:after="0" w:line="23" w:lineRule="atLeast"/>
        <w:ind w:firstLine="709"/>
        <w:jc w:val="center"/>
        <w:rPr>
          <w:rFonts w:ascii="Times New Roman" w:hAnsi="Times New Roman" w:cs="Times New Roman"/>
          <w:b/>
          <w:bCs/>
          <w:sz w:val="24"/>
          <w:szCs w:val="24"/>
        </w:rPr>
      </w:pPr>
      <w:r w:rsidRPr="0023300A">
        <w:rPr>
          <w:rFonts w:ascii="Times New Roman" w:hAnsi="Times New Roman" w:cs="Times New Roman"/>
          <w:b/>
          <w:bCs/>
          <w:sz w:val="24"/>
          <w:szCs w:val="24"/>
        </w:rPr>
        <w:t>10.4 Антитеррористическая комиссия по предупреждению диверсионных и террористических актов, профилактике экстремизма на территории Нижнеилимского муниципального района</w:t>
      </w:r>
    </w:p>
    <w:p w14:paraId="1C380215" w14:textId="77777777" w:rsidR="002457F1" w:rsidRPr="0023300A" w:rsidRDefault="002457F1" w:rsidP="002457F1">
      <w:pPr>
        <w:spacing w:after="0" w:line="23" w:lineRule="atLeast"/>
        <w:ind w:firstLine="709"/>
        <w:jc w:val="both"/>
        <w:rPr>
          <w:rFonts w:ascii="Times New Roman" w:hAnsi="Times New Roman" w:cs="Times New Roman"/>
          <w:sz w:val="24"/>
          <w:szCs w:val="24"/>
        </w:rPr>
      </w:pPr>
    </w:p>
    <w:p w14:paraId="2553CBC8" w14:textId="77777777" w:rsidR="008B5DA5" w:rsidRPr="0023300A" w:rsidRDefault="008B5DA5" w:rsidP="008B5DA5">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В муниципальном образовании «Нижнеилимский район» создана районная антитеррористическая комиссия по предупреждению диверсионных и террористических актов, профилактике экстремизма на территории Нижнеилимского муниципального района. Утверждено Положение и Регламент об антитеррористической комиссии. </w:t>
      </w:r>
    </w:p>
    <w:p w14:paraId="1ABD79BF" w14:textId="77777777" w:rsidR="008B5DA5" w:rsidRPr="0023300A" w:rsidRDefault="008B5DA5" w:rsidP="008B5DA5">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В целях реализации неотложных мер по усилению общественной безопасности, защиты населения от фактов проявления терроризма и экстремизма, обеспечения надежной охраны объектов района и координации деятельности соответствующих служб и подразделений издано распоряжение администрации Нижнеилимского муниципального района «Об утверждении плана работы антитеррористической комиссии по предупреждению диверсионных и террористических актов, профилактике экстремизма на территории Нижнеилимского муниципального района на 2020 год».</w:t>
      </w:r>
    </w:p>
    <w:p w14:paraId="71F44FCD" w14:textId="77777777" w:rsidR="008B5DA5" w:rsidRPr="0023300A" w:rsidRDefault="008B5DA5" w:rsidP="008B5DA5">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Несмотря на ситуацию с распространением на территории региона коронавируса «</w:t>
      </w:r>
      <w:r w:rsidRPr="0023300A">
        <w:rPr>
          <w:rFonts w:ascii="Times New Roman" w:hAnsi="Times New Roman" w:cs="Times New Roman"/>
          <w:sz w:val="24"/>
          <w:szCs w:val="24"/>
          <w:lang w:val="en-US"/>
        </w:rPr>
        <w:t>COVID</w:t>
      </w:r>
      <w:r w:rsidRPr="0023300A">
        <w:rPr>
          <w:rFonts w:ascii="Times New Roman" w:hAnsi="Times New Roman" w:cs="Times New Roman"/>
          <w:sz w:val="24"/>
          <w:szCs w:val="24"/>
        </w:rPr>
        <w:t>-19» в 2020 году подготовлено и проведено 3 заседания антитеррористической комиссии. Вопросы рассмотренные на заседаниях комиссии сформированы и в соответствии с утвержденным Планом работы АТК на 2020 год.</w:t>
      </w:r>
    </w:p>
    <w:p w14:paraId="44A66D40" w14:textId="77777777" w:rsidR="008B5DA5" w:rsidRPr="0023300A" w:rsidRDefault="008B5DA5" w:rsidP="008B5DA5">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В целях оперативного решения вопросов АТК продолжили свою работу сформированные ранее три рабочие группы АТК:</w:t>
      </w:r>
    </w:p>
    <w:p w14:paraId="3FB9FACE" w14:textId="77777777" w:rsidR="008B5DA5" w:rsidRPr="0023300A" w:rsidRDefault="008B5DA5" w:rsidP="008B5DA5">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По профилактике террористических угроз, минимизации их последствий и обеспечению антитеррористической защищенности критически важных, потенциально опасных объектов топливно-энергетического комплекса, объектов жилищно- коммунального хозяйства и транспорта.</w:t>
      </w:r>
    </w:p>
    <w:p w14:paraId="5CD78069" w14:textId="77777777" w:rsidR="008B5DA5" w:rsidRPr="0023300A" w:rsidRDefault="008B5DA5" w:rsidP="008B5DA5">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По профилактике террористических угроз, минимизации их последствий и обеспечению антитеррористической защищенности объектов массового пребывания людей (образования, здравоохранения, спорта, социальной сферы, культуры и искусства).</w:t>
      </w:r>
    </w:p>
    <w:p w14:paraId="5266123D" w14:textId="77777777" w:rsidR="008B5DA5" w:rsidRPr="0023300A" w:rsidRDefault="008B5DA5" w:rsidP="008B5DA5">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По информационному сопровождению антитеррористической деятельности и информационному противодействию идеологии терроризма и экстремизма.</w:t>
      </w:r>
    </w:p>
    <w:p w14:paraId="30D67CB0" w14:textId="77777777" w:rsidR="008B5DA5" w:rsidRPr="0023300A" w:rsidRDefault="008B5DA5" w:rsidP="008B5DA5">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Рабочие группы являются постоянно действующими органами АТК и возглавляются членами Комиссии, представителями   территориальных органов федеральных органов исполнительной власти (по согласования) и руководителями структурных подразделений администрации Нижнеилимского муниципального района. </w:t>
      </w:r>
    </w:p>
    <w:p w14:paraId="2F7A2D34" w14:textId="77777777" w:rsidR="008B5DA5" w:rsidRPr="0023300A" w:rsidRDefault="008B5DA5" w:rsidP="008B5DA5">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В течение 2020 года вышеуказанные рабочие группы исполнили в полном объеме план работы. Соответствующие протоколы представлены в АТК Нижнеилимского муниципального района. </w:t>
      </w:r>
    </w:p>
    <w:p w14:paraId="7D24DF61" w14:textId="77777777" w:rsidR="008B5DA5" w:rsidRPr="0023300A" w:rsidRDefault="008B5DA5" w:rsidP="008B5DA5">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lastRenderedPageBreak/>
        <w:t>Антитеррористическая комиссия МО «Нижнеилимский район» во взаимодействии с правоохранительными органами и другими органами исполнительной власти осуществляют мероприятия по профилактике терроризма в пределах полномочий, установленных действующим законодательством.</w:t>
      </w:r>
    </w:p>
    <w:p w14:paraId="0A9A94FC" w14:textId="77777777" w:rsidR="008B5DA5" w:rsidRPr="0023300A" w:rsidRDefault="008B5DA5" w:rsidP="008B5DA5">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По данным ОМВД России по Нижнеилимскому району, преступлений террористической направленности на территории района не зарегистрировано. Факты, имеющие признаки террористической и экстремисткой деятельности не выявлены. Межнациональные, межрелигиозные и внутри конфессиональные противоречия и конфликты в МО «Нижнеилимский район» отсутствуют. В ходе мониторинга причин, условий и факторов, оказывающих дестабилизирующее влияние на обстановку в муниципальном образовании, и способствующих проявлению терроризма – не выявлено. </w:t>
      </w:r>
    </w:p>
    <w:p w14:paraId="67524E0D" w14:textId="77777777" w:rsidR="008B5DA5" w:rsidRPr="0023300A" w:rsidRDefault="008B5DA5" w:rsidP="008B5DA5">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Систематически через СМИ проводится информирование населения о необходимости повышения бдительности, соблюдения требований пожарной безопасности и действия при обнаружении подозрительных предметов в период проведения массовых мероприятий.</w:t>
      </w:r>
    </w:p>
    <w:p w14:paraId="5B894600" w14:textId="77777777" w:rsidR="008B5DA5" w:rsidRPr="0023300A" w:rsidRDefault="008B5DA5" w:rsidP="008B5DA5">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С целью информирования населения о поведении при угрозе совершения террористического акта, в средствах массовой информации, в салонах пассажирского автотранспорта, а также объектах жизнеобеспечения и иных объектах муниципального района размещены памятки антитеррористической направленности.</w:t>
      </w:r>
    </w:p>
    <w:p w14:paraId="3C4F62D0" w14:textId="77777777" w:rsidR="008B5DA5" w:rsidRPr="0023300A" w:rsidRDefault="008B5DA5" w:rsidP="008B5DA5">
      <w:pPr>
        <w:spacing w:after="0" w:line="240" w:lineRule="auto"/>
        <w:ind w:firstLine="709"/>
        <w:jc w:val="both"/>
        <w:rPr>
          <w:rFonts w:ascii="Times New Roman" w:hAnsi="Times New Roman" w:cs="Times New Roman"/>
          <w:sz w:val="24"/>
          <w:szCs w:val="24"/>
        </w:rPr>
      </w:pPr>
      <w:r w:rsidRPr="0023300A">
        <w:rPr>
          <w:rFonts w:ascii="Times New Roman" w:hAnsi="Times New Roman" w:cs="Times New Roman"/>
          <w:sz w:val="24"/>
          <w:szCs w:val="24"/>
        </w:rPr>
        <w:t xml:space="preserve">Мероприятия по противодействию терроризму включены в муниципальную программу Нижнеилимского муниципального района «Безопасность Нижнеилимского муниципального района на 2018-2023 годы», утвержденную постановлением от 08.08.2017 № 549.Объем запланированных денежных средств: 68,5 тыс. руб., объем освоенных денежных средств: 68,5 </w:t>
      </w:r>
      <w:proofErr w:type="spellStart"/>
      <w:r w:rsidRPr="0023300A">
        <w:rPr>
          <w:rFonts w:ascii="Times New Roman" w:hAnsi="Times New Roman" w:cs="Times New Roman"/>
          <w:sz w:val="24"/>
          <w:szCs w:val="24"/>
        </w:rPr>
        <w:t>тыс.руб</w:t>
      </w:r>
      <w:proofErr w:type="spellEnd"/>
      <w:r w:rsidRPr="0023300A">
        <w:rPr>
          <w:rFonts w:ascii="Times New Roman" w:hAnsi="Times New Roman" w:cs="Times New Roman"/>
          <w:sz w:val="24"/>
          <w:szCs w:val="24"/>
        </w:rPr>
        <w:t>.</w:t>
      </w:r>
    </w:p>
    <w:p w14:paraId="39D18EBD" w14:textId="77777777" w:rsidR="00B910ED" w:rsidRPr="0023300A" w:rsidRDefault="00B910ED" w:rsidP="008B5DA5">
      <w:pPr>
        <w:rPr>
          <w:rFonts w:ascii="Times New Roman" w:hAnsi="Times New Roman" w:cs="Times New Roman"/>
          <w:b/>
          <w:bCs/>
          <w:sz w:val="24"/>
          <w:szCs w:val="24"/>
        </w:rPr>
      </w:pPr>
    </w:p>
    <w:p w14:paraId="5D0BFFCF" w14:textId="2E3B181B" w:rsidR="008F4708" w:rsidRPr="0023300A" w:rsidRDefault="002457F1" w:rsidP="008F4708">
      <w:pPr>
        <w:jc w:val="center"/>
        <w:rPr>
          <w:rFonts w:ascii="Times New Roman" w:hAnsi="Times New Roman" w:cs="Times New Roman"/>
          <w:b/>
          <w:bCs/>
          <w:sz w:val="24"/>
          <w:szCs w:val="24"/>
        </w:rPr>
      </w:pPr>
      <w:r w:rsidRPr="0023300A">
        <w:rPr>
          <w:rFonts w:ascii="Times New Roman" w:hAnsi="Times New Roman" w:cs="Times New Roman"/>
          <w:b/>
          <w:bCs/>
          <w:sz w:val="24"/>
          <w:szCs w:val="24"/>
        </w:rPr>
        <w:t xml:space="preserve">11 </w:t>
      </w:r>
      <w:r w:rsidR="008F4708" w:rsidRPr="0023300A">
        <w:rPr>
          <w:rFonts w:ascii="Times New Roman" w:hAnsi="Times New Roman" w:cs="Times New Roman"/>
          <w:b/>
          <w:bCs/>
          <w:sz w:val="24"/>
          <w:szCs w:val="24"/>
        </w:rPr>
        <w:t>Организационная работа и работа по вопросам социальной политике</w:t>
      </w:r>
    </w:p>
    <w:p w14:paraId="2B07D8C2" w14:textId="77777777" w:rsidR="003E1693" w:rsidRPr="0023300A" w:rsidRDefault="003E1693" w:rsidP="003E1693">
      <w:pPr>
        <w:spacing w:after="0" w:line="20" w:lineRule="atLeast"/>
        <w:ind w:firstLine="709"/>
        <w:jc w:val="both"/>
        <w:rPr>
          <w:rFonts w:ascii="Times New Roman" w:hAnsi="Times New Roman" w:cs="Times New Roman"/>
          <w:iCs/>
          <w:sz w:val="24"/>
          <w:szCs w:val="24"/>
        </w:rPr>
      </w:pPr>
      <w:r w:rsidRPr="0023300A">
        <w:rPr>
          <w:rFonts w:ascii="Times New Roman" w:hAnsi="Times New Roman" w:cs="Times New Roman"/>
          <w:iCs/>
          <w:sz w:val="24"/>
          <w:szCs w:val="24"/>
        </w:rPr>
        <w:t xml:space="preserve">В период с января по декабрь 2020 года в администрацию Нижнеилимского муниципального района (далее – Администрация) поступило 154 обращения граждан, включая объединения граждан, что на 12,1 % </w:t>
      </w:r>
      <w:r w:rsidRPr="0023300A">
        <w:rPr>
          <w:rFonts w:ascii="Times New Roman" w:hAnsi="Times New Roman" w:cs="Times New Roman"/>
          <w:b/>
          <w:iCs/>
          <w:sz w:val="24"/>
          <w:szCs w:val="24"/>
          <w:u w:val="single"/>
        </w:rPr>
        <w:t>больше</w:t>
      </w:r>
      <w:r w:rsidRPr="0023300A">
        <w:rPr>
          <w:rFonts w:ascii="Times New Roman" w:hAnsi="Times New Roman" w:cs="Times New Roman"/>
          <w:iCs/>
          <w:sz w:val="24"/>
          <w:szCs w:val="24"/>
        </w:rPr>
        <w:t>, чем за аналогичный период 2019 года.</w:t>
      </w:r>
    </w:p>
    <w:p w14:paraId="6713619E" w14:textId="77777777" w:rsidR="003E1693" w:rsidRPr="0023300A" w:rsidRDefault="003E1693" w:rsidP="003E1693">
      <w:pPr>
        <w:spacing w:after="0" w:line="20" w:lineRule="atLeast"/>
        <w:ind w:firstLine="709"/>
        <w:jc w:val="both"/>
        <w:rPr>
          <w:rFonts w:ascii="Times New Roman" w:hAnsi="Times New Roman" w:cs="Times New Roman"/>
          <w:iCs/>
          <w:sz w:val="24"/>
          <w:szCs w:val="24"/>
        </w:rPr>
      </w:pPr>
      <w:r w:rsidRPr="0023300A">
        <w:rPr>
          <w:rFonts w:ascii="Times New Roman" w:hAnsi="Times New Roman" w:cs="Times New Roman"/>
          <w:iCs/>
          <w:sz w:val="24"/>
          <w:szCs w:val="24"/>
        </w:rPr>
        <w:t>Из 154 поступивших обращений граждан: 1 – устное обращение, 153 – письменных, 29 – в электронной форме, поступивших через официальный сайт МО «</w:t>
      </w:r>
      <w:proofErr w:type="spellStart"/>
      <w:r w:rsidRPr="0023300A">
        <w:rPr>
          <w:rFonts w:ascii="Times New Roman" w:hAnsi="Times New Roman" w:cs="Times New Roman"/>
          <w:iCs/>
          <w:sz w:val="24"/>
          <w:szCs w:val="24"/>
        </w:rPr>
        <w:t>Нижнеилимский</w:t>
      </w:r>
      <w:proofErr w:type="spellEnd"/>
      <w:r w:rsidRPr="0023300A">
        <w:rPr>
          <w:rFonts w:ascii="Times New Roman" w:hAnsi="Times New Roman" w:cs="Times New Roman"/>
          <w:iCs/>
          <w:sz w:val="24"/>
          <w:szCs w:val="24"/>
        </w:rPr>
        <w:t xml:space="preserve"> район» (http://</w:t>
      </w:r>
      <w:proofErr w:type="spellStart"/>
      <w:r w:rsidRPr="0023300A">
        <w:rPr>
          <w:rFonts w:ascii="Times New Roman" w:hAnsi="Times New Roman" w:cs="Times New Roman"/>
          <w:iCs/>
          <w:sz w:val="24"/>
          <w:szCs w:val="24"/>
          <w:lang w:val="en-US"/>
        </w:rPr>
        <w:t>nilim</w:t>
      </w:r>
      <w:proofErr w:type="spellEnd"/>
      <w:r w:rsidRPr="0023300A">
        <w:rPr>
          <w:rFonts w:ascii="Times New Roman" w:hAnsi="Times New Roman" w:cs="Times New Roman"/>
          <w:iCs/>
          <w:sz w:val="24"/>
          <w:szCs w:val="24"/>
        </w:rPr>
        <w:t>-</w:t>
      </w:r>
      <w:proofErr w:type="spellStart"/>
      <w:r w:rsidRPr="0023300A">
        <w:rPr>
          <w:rFonts w:ascii="Times New Roman" w:hAnsi="Times New Roman" w:cs="Times New Roman"/>
          <w:iCs/>
          <w:sz w:val="24"/>
          <w:szCs w:val="24"/>
          <w:lang w:val="en-US"/>
        </w:rPr>
        <w:t>zeleznogorsk</w:t>
      </w:r>
      <w:proofErr w:type="spellEnd"/>
      <w:r w:rsidRPr="0023300A">
        <w:rPr>
          <w:rFonts w:ascii="Times New Roman" w:hAnsi="Times New Roman" w:cs="Times New Roman"/>
          <w:iCs/>
          <w:sz w:val="24"/>
          <w:szCs w:val="24"/>
        </w:rPr>
        <w:t>@</w:t>
      </w:r>
      <w:proofErr w:type="spellStart"/>
      <w:r w:rsidRPr="0023300A">
        <w:rPr>
          <w:rFonts w:ascii="Times New Roman" w:hAnsi="Times New Roman" w:cs="Times New Roman"/>
          <w:iCs/>
          <w:sz w:val="24"/>
          <w:szCs w:val="24"/>
          <w:lang w:val="en-US"/>
        </w:rPr>
        <w:t>yandex</w:t>
      </w:r>
      <w:proofErr w:type="spellEnd"/>
      <w:r w:rsidRPr="0023300A">
        <w:rPr>
          <w:rFonts w:ascii="Times New Roman" w:hAnsi="Times New Roman" w:cs="Times New Roman"/>
          <w:iCs/>
          <w:sz w:val="24"/>
          <w:szCs w:val="24"/>
        </w:rPr>
        <w:t>.</w:t>
      </w:r>
      <w:proofErr w:type="spellStart"/>
      <w:r w:rsidRPr="0023300A">
        <w:rPr>
          <w:rFonts w:ascii="Times New Roman" w:hAnsi="Times New Roman" w:cs="Times New Roman"/>
          <w:iCs/>
          <w:sz w:val="24"/>
          <w:szCs w:val="24"/>
        </w:rPr>
        <w:t>ru</w:t>
      </w:r>
      <w:proofErr w:type="spellEnd"/>
      <w:r w:rsidRPr="0023300A">
        <w:rPr>
          <w:rFonts w:ascii="Times New Roman" w:hAnsi="Times New Roman" w:cs="Times New Roman"/>
          <w:iCs/>
          <w:sz w:val="24"/>
          <w:szCs w:val="24"/>
        </w:rPr>
        <w:t xml:space="preserve">/) посредством интерактивной страницы «Электронная приемная» и электронную почту. </w:t>
      </w:r>
    </w:p>
    <w:p w14:paraId="6D94CDC0" w14:textId="77777777" w:rsidR="003E1693" w:rsidRPr="0023300A" w:rsidRDefault="003E1693" w:rsidP="003E1693">
      <w:pPr>
        <w:spacing w:after="0" w:line="20" w:lineRule="atLeast"/>
        <w:ind w:firstLine="709"/>
        <w:jc w:val="both"/>
        <w:rPr>
          <w:rFonts w:ascii="Times New Roman" w:hAnsi="Times New Roman" w:cs="Times New Roman"/>
          <w:iCs/>
          <w:sz w:val="24"/>
          <w:szCs w:val="24"/>
        </w:rPr>
      </w:pPr>
      <w:r w:rsidRPr="0023300A">
        <w:rPr>
          <w:rFonts w:ascii="Times New Roman" w:hAnsi="Times New Roman" w:cs="Times New Roman"/>
          <w:iCs/>
          <w:sz w:val="24"/>
          <w:szCs w:val="24"/>
        </w:rPr>
        <w:t xml:space="preserve">По сравнению с </w:t>
      </w:r>
      <w:r w:rsidRPr="0023300A">
        <w:rPr>
          <w:rFonts w:ascii="Times New Roman" w:hAnsi="Times New Roman" w:cs="Times New Roman"/>
          <w:bCs/>
          <w:iCs/>
          <w:sz w:val="24"/>
          <w:szCs w:val="24"/>
        </w:rPr>
        <w:t>анализом</w:t>
      </w:r>
      <w:r w:rsidRPr="0023300A">
        <w:rPr>
          <w:rFonts w:ascii="Times New Roman" w:hAnsi="Times New Roman" w:cs="Times New Roman"/>
          <w:iCs/>
          <w:sz w:val="24"/>
          <w:szCs w:val="24"/>
        </w:rPr>
        <w:t xml:space="preserve"> 2019 года отмечено </w:t>
      </w:r>
      <w:r w:rsidRPr="0023300A">
        <w:rPr>
          <w:rFonts w:ascii="Times New Roman" w:hAnsi="Times New Roman" w:cs="Times New Roman"/>
          <w:b/>
          <w:iCs/>
          <w:sz w:val="24"/>
          <w:szCs w:val="24"/>
        </w:rPr>
        <w:t>увеличение</w:t>
      </w:r>
      <w:r w:rsidRPr="0023300A">
        <w:rPr>
          <w:rFonts w:ascii="Times New Roman" w:hAnsi="Times New Roman" w:cs="Times New Roman"/>
          <w:iCs/>
          <w:sz w:val="24"/>
          <w:szCs w:val="24"/>
        </w:rPr>
        <w:t xml:space="preserve"> количества обращений граждан, направленных в электронной форме (на 29,5%). </w:t>
      </w:r>
    </w:p>
    <w:p w14:paraId="00A63969" w14:textId="2C62B542" w:rsidR="003E1693" w:rsidRPr="0023300A" w:rsidRDefault="00A01228" w:rsidP="003E1693">
      <w:pPr>
        <w:spacing w:after="0" w:line="20" w:lineRule="atLeast"/>
        <w:ind w:firstLine="709"/>
        <w:jc w:val="both"/>
        <w:rPr>
          <w:rFonts w:ascii="Times New Roman" w:hAnsi="Times New Roman" w:cs="Times New Roman"/>
          <w:iCs/>
          <w:sz w:val="24"/>
          <w:szCs w:val="24"/>
        </w:rPr>
      </w:pPr>
      <w:r w:rsidRPr="0023300A">
        <w:rPr>
          <w:rFonts w:ascii="Times New Roman" w:hAnsi="Times New Roman" w:cs="Times New Roman"/>
          <w:b/>
          <w:iCs/>
          <w:noProof/>
          <w:sz w:val="24"/>
          <w:szCs w:val="24"/>
        </w:rPr>
        <w:drawing>
          <wp:inline distT="0" distB="0" distL="0" distR="0" wp14:anchorId="61D06AF5" wp14:editId="4EF77F43">
            <wp:extent cx="4953000" cy="2277534"/>
            <wp:effectExtent l="0" t="0" r="0" b="8890"/>
            <wp:docPr id="19" name="Диаграмма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03F531F6" w14:textId="3BDD19EA" w:rsidR="003E1693" w:rsidRPr="0023300A" w:rsidRDefault="003E1693" w:rsidP="003E1693">
      <w:pPr>
        <w:spacing w:after="0" w:line="20" w:lineRule="atLeast"/>
        <w:ind w:firstLine="709"/>
        <w:jc w:val="both"/>
        <w:rPr>
          <w:rFonts w:ascii="Times New Roman" w:hAnsi="Times New Roman" w:cs="Times New Roman"/>
          <w:iCs/>
          <w:sz w:val="24"/>
          <w:szCs w:val="24"/>
        </w:rPr>
      </w:pPr>
    </w:p>
    <w:p w14:paraId="708A6269" w14:textId="77777777" w:rsidR="003E1693" w:rsidRPr="0023300A" w:rsidRDefault="003E1693" w:rsidP="003E1693">
      <w:pPr>
        <w:spacing w:after="0" w:line="20" w:lineRule="atLeast"/>
        <w:ind w:firstLine="709"/>
        <w:jc w:val="both"/>
        <w:rPr>
          <w:rFonts w:ascii="Times New Roman" w:hAnsi="Times New Roman" w:cs="Times New Roman"/>
          <w:iCs/>
          <w:sz w:val="24"/>
          <w:szCs w:val="24"/>
        </w:rPr>
      </w:pPr>
    </w:p>
    <w:p w14:paraId="07EE5CC1" w14:textId="77777777" w:rsidR="003E1693" w:rsidRPr="0023300A" w:rsidRDefault="003E1693" w:rsidP="003E1693">
      <w:pPr>
        <w:spacing w:after="0" w:line="20" w:lineRule="atLeast"/>
        <w:ind w:firstLine="709"/>
        <w:jc w:val="both"/>
        <w:rPr>
          <w:rFonts w:ascii="Times New Roman" w:hAnsi="Times New Roman" w:cs="Times New Roman"/>
          <w:iCs/>
          <w:sz w:val="24"/>
          <w:szCs w:val="24"/>
        </w:rPr>
      </w:pPr>
      <w:r w:rsidRPr="0023300A">
        <w:rPr>
          <w:rFonts w:ascii="Times New Roman" w:hAnsi="Times New Roman" w:cs="Times New Roman"/>
          <w:iCs/>
          <w:sz w:val="24"/>
          <w:szCs w:val="24"/>
        </w:rPr>
        <w:t>Рис. 1 Сравнительный анализ количества обращений граждан и организаций, поступивших в администрацию Нижнеилимского муниципального района за 2019 год (в сравнении с аналогичным периодом 2018 года)</w:t>
      </w:r>
    </w:p>
    <w:p w14:paraId="5E68FD0D" w14:textId="77777777" w:rsidR="003E1693" w:rsidRPr="0023300A" w:rsidRDefault="003E1693" w:rsidP="003E1693">
      <w:pPr>
        <w:spacing w:after="0" w:line="20" w:lineRule="atLeast"/>
        <w:ind w:firstLine="709"/>
        <w:jc w:val="both"/>
        <w:rPr>
          <w:rFonts w:ascii="Times New Roman" w:hAnsi="Times New Roman" w:cs="Times New Roman"/>
          <w:iCs/>
          <w:sz w:val="24"/>
          <w:szCs w:val="24"/>
        </w:rPr>
      </w:pPr>
      <w:r w:rsidRPr="0023300A">
        <w:rPr>
          <w:rFonts w:ascii="Times New Roman" w:hAnsi="Times New Roman" w:cs="Times New Roman"/>
          <w:iCs/>
          <w:noProof/>
          <w:sz w:val="24"/>
          <w:szCs w:val="24"/>
        </w:rPr>
        <w:drawing>
          <wp:inline distT="0" distB="0" distL="0" distR="0" wp14:anchorId="6FEE92B8" wp14:editId="30A184A2">
            <wp:extent cx="5486400" cy="3200400"/>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7CC0CA9D" w14:textId="77777777" w:rsidR="003E1693" w:rsidRPr="0023300A" w:rsidRDefault="003E1693" w:rsidP="003E1693">
      <w:pPr>
        <w:spacing w:after="0" w:line="20" w:lineRule="atLeast"/>
        <w:ind w:firstLine="709"/>
        <w:jc w:val="both"/>
        <w:rPr>
          <w:rFonts w:ascii="Times New Roman" w:hAnsi="Times New Roman" w:cs="Times New Roman"/>
          <w:iCs/>
          <w:sz w:val="24"/>
          <w:szCs w:val="24"/>
          <w:lang w:val="en-US"/>
        </w:rPr>
      </w:pPr>
    </w:p>
    <w:p w14:paraId="58403042" w14:textId="0A921F94" w:rsidR="003E1693" w:rsidRPr="0023300A" w:rsidRDefault="003E1693" w:rsidP="00481C94">
      <w:pPr>
        <w:spacing w:after="0" w:line="20" w:lineRule="atLeast"/>
        <w:ind w:firstLine="709"/>
        <w:jc w:val="both"/>
        <w:rPr>
          <w:rFonts w:ascii="Times New Roman" w:hAnsi="Times New Roman" w:cs="Times New Roman"/>
          <w:iCs/>
          <w:sz w:val="24"/>
          <w:szCs w:val="24"/>
        </w:rPr>
      </w:pPr>
      <w:r w:rsidRPr="0023300A">
        <w:rPr>
          <w:rFonts w:ascii="Times New Roman" w:hAnsi="Times New Roman" w:cs="Times New Roman"/>
          <w:iCs/>
          <w:sz w:val="24"/>
          <w:szCs w:val="24"/>
        </w:rPr>
        <w:t xml:space="preserve">Рис. 2 Динамика поступления обращений </w:t>
      </w:r>
      <w:r w:rsidRPr="0023300A">
        <w:rPr>
          <w:rFonts w:ascii="Times New Roman" w:hAnsi="Times New Roman" w:cs="Times New Roman"/>
          <w:b/>
          <w:iCs/>
          <w:sz w:val="24"/>
          <w:szCs w:val="24"/>
        </w:rPr>
        <w:t>в электронной форме</w:t>
      </w:r>
      <w:r w:rsidR="00481C94">
        <w:rPr>
          <w:rFonts w:ascii="Times New Roman" w:hAnsi="Times New Roman" w:cs="Times New Roman"/>
          <w:iCs/>
          <w:sz w:val="24"/>
          <w:szCs w:val="24"/>
        </w:rPr>
        <w:t xml:space="preserve"> </w:t>
      </w:r>
      <w:r w:rsidRPr="0023300A">
        <w:rPr>
          <w:rFonts w:ascii="Times New Roman" w:hAnsi="Times New Roman" w:cs="Times New Roman"/>
          <w:iCs/>
          <w:sz w:val="24"/>
          <w:szCs w:val="24"/>
        </w:rPr>
        <w:t>за 2020 года (количество обращений)</w:t>
      </w:r>
      <w:r w:rsidR="00481C94">
        <w:rPr>
          <w:rFonts w:ascii="Times New Roman" w:hAnsi="Times New Roman" w:cs="Times New Roman"/>
          <w:iCs/>
          <w:sz w:val="24"/>
          <w:szCs w:val="24"/>
        </w:rPr>
        <w:t>.</w:t>
      </w:r>
    </w:p>
    <w:p w14:paraId="318849D7" w14:textId="77777777" w:rsidR="003E1693" w:rsidRPr="0023300A" w:rsidRDefault="003E1693" w:rsidP="003E1693">
      <w:pPr>
        <w:spacing w:after="0" w:line="20" w:lineRule="atLeast"/>
        <w:ind w:firstLine="709"/>
        <w:jc w:val="both"/>
        <w:rPr>
          <w:rFonts w:ascii="Times New Roman" w:hAnsi="Times New Roman" w:cs="Times New Roman"/>
          <w:iCs/>
          <w:sz w:val="24"/>
          <w:szCs w:val="24"/>
        </w:rPr>
      </w:pPr>
      <w:r w:rsidRPr="0023300A">
        <w:rPr>
          <w:rFonts w:ascii="Times New Roman" w:hAnsi="Times New Roman" w:cs="Times New Roman"/>
          <w:iCs/>
          <w:sz w:val="24"/>
          <w:szCs w:val="24"/>
        </w:rPr>
        <w:t xml:space="preserve">По территориальной принадлежности наибольшее количество обращений поступило от </w:t>
      </w:r>
      <w:r w:rsidRPr="0023300A">
        <w:rPr>
          <w:rFonts w:ascii="Times New Roman" w:hAnsi="Times New Roman" w:cs="Times New Roman"/>
          <w:b/>
          <w:iCs/>
          <w:sz w:val="24"/>
          <w:szCs w:val="24"/>
        </w:rPr>
        <w:t>19 округа</w:t>
      </w:r>
      <w:r w:rsidRPr="0023300A">
        <w:rPr>
          <w:rFonts w:ascii="Times New Roman" w:hAnsi="Times New Roman" w:cs="Times New Roman"/>
          <w:iCs/>
          <w:sz w:val="24"/>
          <w:szCs w:val="24"/>
        </w:rPr>
        <w:t xml:space="preserve"> таких поселений Нижнеилимского муниципального района, как: Железногорск-Илимское ГП, </w:t>
      </w:r>
      <w:proofErr w:type="spellStart"/>
      <w:r w:rsidRPr="0023300A">
        <w:rPr>
          <w:rFonts w:ascii="Times New Roman" w:hAnsi="Times New Roman" w:cs="Times New Roman"/>
          <w:iCs/>
          <w:sz w:val="24"/>
          <w:szCs w:val="24"/>
        </w:rPr>
        <w:t>Новоигирминское</w:t>
      </w:r>
      <w:proofErr w:type="spellEnd"/>
      <w:r w:rsidRPr="0023300A">
        <w:rPr>
          <w:rFonts w:ascii="Times New Roman" w:hAnsi="Times New Roman" w:cs="Times New Roman"/>
          <w:iCs/>
          <w:sz w:val="24"/>
          <w:szCs w:val="24"/>
        </w:rPr>
        <w:t xml:space="preserve"> ГП, </w:t>
      </w:r>
      <w:proofErr w:type="spellStart"/>
      <w:r w:rsidRPr="0023300A">
        <w:rPr>
          <w:rFonts w:ascii="Times New Roman" w:hAnsi="Times New Roman" w:cs="Times New Roman"/>
          <w:iCs/>
          <w:sz w:val="24"/>
          <w:szCs w:val="24"/>
        </w:rPr>
        <w:t>Рудногорское</w:t>
      </w:r>
      <w:proofErr w:type="spellEnd"/>
      <w:r w:rsidRPr="0023300A">
        <w:rPr>
          <w:rFonts w:ascii="Times New Roman" w:hAnsi="Times New Roman" w:cs="Times New Roman"/>
          <w:iCs/>
          <w:sz w:val="24"/>
          <w:szCs w:val="24"/>
        </w:rPr>
        <w:t xml:space="preserve"> ГП, </w:t>
      </w:r>
      <w:proofErr w:type="spellStart"/>
      <w:r w:rsidRPr="0023300A">
        <w:rPr>
          <w:rFonts w:ascii="Times New Roman" w:hAnsi="Times New Roman" w:cs="Times New Roman"/>
          <w:iCs/>
          <w:sz w:val="24"/>
          <w:szCs w:val="24"/>
        </w:rPr>
        <w:t>Янгелевское</w:t>
      </w:r>
      <w:proofErr w:type="spellEnd"/>
      <w:r w:rsidRPr="0023300A">
        <w:rPr>
          <w:rFonts w:ascii="Times New Roman" w:hAnsi="Times New Roman" w:cs="Times New Roman"/>
          <w:iCs/>
          <w:sz w:val="24"/>
          <w:szCs w:val="24"/>
        </w:rPr>
        <w:t xml:space="preserve"> ГП, Радищевское ГП, </w:t>
      </w:r>
      <w:proofErr w:type="spellStart"/>
      <w:r w:rsidRPr="0023300A">
        <w:rPr>
          <w:rFonts w:ascii="Times New Roman" w:hAnsi="Times New Roman" w:cs="Times New Roman"/>
          <w:iCs/>
          <w:sz w:val="24"/>
          <w:szCs w:val="24"/>
        </w:rPr>
        <w:t>Новоилимское</w:t>
      </w:r>
      <w:proofErr w:type="spellEnd"/>
      <w:r w:rsidRPr="0023300A">
        <w:rPr>
          <w:rFonts w:ascii="Times New Roman" w:hAnsi="Times New Roman" w:cs="Times New Roman"/>
          <w:iCs/>
          <w:sz w:val="24"/>
          <w:szCs w:val="24"/>
        </w:rPr>
        <w:t xml:space="preserve"> СП, </w:t>
      </w:r>
      <w:proofErr w:type="spellStart"/>
      <w:r w:rsidRPr="0023300A">
        <w:rPr>
          <w:rFonts w:ascii="Times New Roman" w:hAnsi="Times New Roman" w:cs="Times New Roman"/>
          <w:iCs/>
          <w:sz w:val="24"/>
          <w:szCs w:val="24"/>
        </w:rPr>
        <w:t>Березняковское</w:t>
      </w:r>
      <w:proofErr w:type="spellEnd"/>
      <w:r w:rsidRPr="0023300A">
        <w:rPr>
          <w:rFonts w:ascii="Times New Roman" w:hAnsi="Times New Roman" w:cs="Times New Roman"/>
          <w:iCs/>
          <w:sz w:val="24"/>
          <w:szCs w:val="24"/>
        </w:rPr>
        <w:t xml:space="preserve"> СП, реже в Администрацию обращались жители от </w:t>
      </w:r>
      <w:r w:rsidRPr="0023300A">
        <w:rPr>
          <w:rFonts w:ascii="Times New Roman" w:hAnsi="Times New Roman" w:cs="Times New Roman"/>
          <w:b/>
          <w:iCs/>
          <w:sz w:val="24"/>
          <w:szCs w:val="24"/>
        </w:rPr>
        <w:t>11 округа</w:t>
      </w:r>
      <w:r w:rsidRPr="0023300A">
        <w:rPr>
          <w:rFonts w:ascii="Times New Roman" w:hAnsi="Times New Roman" w:cs="Times New Roman"/>
          <w:iCs/>
          <w:sz w:val="24"/>
          <w:szCs w:val="24"/>
        </w:rPr>
        <w:t xml:space="preserve">, проживающих в муниципальных образованиях </w:t>
      </w:r>
      <w:proofErr w:type="spellStart"/>
      <w:r w:rsidRPr="0023300A">
        <w:rPr>
          <w:rFonts w:ascii="Times New Roman" w:hAnsi="Times New Roman" w:cs="Times New Roman"/>
          <w:iCs/>
          <w:sz w:val="24"/>
          <w:szCs w:val="24"/>
        </w:rPr>
        <w:t>Видимское</w:t>
      </w:r>
      <w:proofErr w:type="spellEnd"/>
      <w:r w:rsidRPr="0023300A">
        <w:rPr>
          <w:rFonts w:ascii="Times New Roman" w:hAnsi="Times New Roman" w:cs="Times New Roman"/>
          <w:iCs/>
          <w:sz w:val="24"/>
          <w:szCs w:val="24"/>
        </w:rPr>
        <w:t xml:space="preserve"> ГП, </w:t>
      </w:r>
      <w:proofErr w:type="spellStart"/>
      <w:r w:rsidRPr="0023300A">
        <w:rPr>
          <w:rFonts w:ascii="Times New Roman" w:hAnsi="Times New Roman" w:cs="Times New Roman"/>
          <w:iCs/>
          <w:sz w:val="24"/>
          <w:szCs w:val="24"/>
        </w:rPr>
        <w:t>Речушинское</w:t>
      </w:r>
      <w:proofErr w:type="spellEnd"/>
      <w:r w:rsidRPr="0023300A">
        <w:rPr>
          <w:rFonts w:ascii="Times New Roman" w:hAnsi="Times New Roman" w:cs="Times New Roman"/>
          <w:iCs/>
          <w:sz w:val="24"/>
          <w:szCs w:val="24"/>
        </w:rPr>
        <w:t xml:space="preserve"> СП, </w:t>
      </w:r>
      <w:proofErr w:type="spellStart"/>
      <w:r w:rsidRPr="0023300A">
        <w:rPr>
          <w:rFonts w:ascii="Times New Roman" w:hAnsi="Times New Roman" w:cs="Times New Roman"/>
          <w:iCs/>
          <w:sz w:val="24"/>
          <w:szCs w:val="24"/>
        </w:rPr>
        <w:t>Шестаковское</w:t>
      </w:r>
      <w:proofErr w:type="spellEnd"/>
      <w:r w:rsidRPr="0023300A">
        <w:rPr>
          <w:rFonts w:ascii="Times New Roman" w:hAnsi="Times New Roman" w:cs="Times New Roman"/>
          <w:iCs/>
          <w:sz w:val="24"/>
          <w:szCs w:val="24"/>
        </w:rPr>
        <w:t xml:space="preserve"> ГП, </w:t>
      </w:r>
      <w:proofErr w:type="spellStart"/>
      <w:r w:rsidRPr="0023300A">
        <w:rPr>
          <w:rFonts w:ascii="Times New Roman" w:hAnsi="Times New Roman" w:cs="Times New Roman"/>
          <w:iCs/>
          <w:sz w:val="24"/>
          <w:szCs w:val="24"/>
        </w:rPr>
        <w:t>Семигорское</w:t>
      </w:r>
      <w:proofErr w:type="spellEnd"/>
      <w:r w:rsidRPr="0023300A">
        <w:rPr>
          <w:rFonts w:ascii="Times New Roman" w:hAnsi="Times New Roman" w:cs="Times New Roman"/>
          <w:iCs/>
          <w:sz w:val="24"/>
          <w:szCs w:val="24"/>
        </w:rPr>
        <w:t xml:space="preserve"> СП, </w:t>
      </w:r>
      <w:proofErr w:type="spellStart"/>
      <w:r w:rsidRPr="0023300A">
        <w:rPr>
          <w:rFonts w:ascii="Times New Roman" w:hAnsi="Times New Roman" w:cs="Times New Roman"/>
          <w:iCs/>
          <w:sz w:val="24"/>
          <w:szCs w:val="24"/>
        </w:rPr>
        <w:t>Хребтовское</w:t>
      </w:r>
      <w:proofErr w:type="spellEnd"/>
      <w:r w:rsidRPr="0023300A">
        <w:rPr>
          <w:rFonts w:ascii="Times New Roman" w:hAnsi="Times New Roman" w:cs="Times New Roman"/>
          <w:iCs/>
          <w:sz w:val="24"/>
          <w:szCs w:val="24"/>
        </w:rPr>
        <w:t xml:space="preserve"> ГП. </w:t>
      </w:r>
    </w:p>
    <w:p w14:paraId="54858C3B" w14:textId="77777777" w:rsidR="003E1693" w:rsidRPr="0023300A" w:rsidRDefault="003E1693" w:rsidP="003E1693">
      <w:pPr>
        <w:spacing w:after="0" w:line="20" w:lineRule="atLeast"/>
        <w:ind w:firstLine="709"/>
        <w:jc w:val="both"/>
        <w:rPr>
          <w:rFonts w:ascii="Times New Roman" w:hAnsi="Times New Roman" w:cs="Times New Roman"/>
          <w:b/>
          <w:iCs/>
          <w:sz w:val="24"/>
          <w:szCs w:val="24"/>
        </w:rPr>
      </w:pPr>
      <w:r w:rsidRPr="0023300A">
        <w:rPr>
          <w:rFonts w:ascii="Times New Roman" w:hAnsi="Times New Roman" w:cs="Times New Roman"/>
          <w:b/>
          <w:iCs/>
          <w:sz w:val="24"/>
          <w:szCs w:val="24"/>
        </w:rPr>
        <w:t>Таблица 1</w:t>
      </w:r>
    </w:p>
    <w:p w14:paraId="22618615" w14:textId="77777777" w:rsidR="003E1693" w:rsidRPr="0023300A" w:rsidRDefault="003E1693" w:rsidP="003E1693">
      <w:pPr>
        <w:spacing w:after="0" w:line="20" w:lineRule="atLeast"/>
        <w:ind w:firstLine="709"/>
        <w:jc w:val="both"/>
        <w:rPr>
          <w:rFonts w:ascii="Times New Roman" w:hAnsi="Times New Roman" w:cs="Times New Roman"/>
          <w:iCs/>
          <w:sz w:val="24"/>
          <w:szCs w:val="24"/>
        </w:rPr>
      </w:pPr>
      <w:r w:rsidRPr="0023300A">
        <w:rPr>
          <w:rFonts w:ascii="Times New Roman" w:hAnsi="Times New Roman" w:cs="Times New Roman"/>
          <w:iCs/>
          <w:sz w:val="24"/>
          <w:szCs w:val="24"/>
        </w:rPr>
        <w:t xml:space="preserve">Сведения о количестве поступивших обращений по территориальной принадлежности заявителей за 2020 года </w:t>
      </w:r>
    </w:p>
    <w:p w14:paraId="12619485" w14:textId="77777777" w:rsidR="003E1693" w:rsidRPr="0023300A" w:rsidRDefault="003E1693" w:rsidP="003E1693">
      <w:pPr>
        <w:spacing w:after="0" w:line="20" w:lineRule="atLeast"/>
        <w:ind w:firstLine="709"/>
        <w:jc w:val="both"/>
        <w:rPr>
          <w:rFonts w:ascii="Times New Roman" w:hAnsi="Times New Roman" w:cs="Times New Roman"/>
          <w:iCs/>
          <w:sz w:val="24"/>
          <w:szCs w:val="24"/>
        </w:rPr>
      </w:pPr>
      <w:r w:rsidRPr="0023300A">
        <w:rPr>
          <w:rFonts w:ascii="Times New Roman" w:hAnsi="Times New Roman" w:cs="Times New Roman"/>
          <w:iCs/>
          <w:sz w:val="24"/>
          <w:szCs w:val="24"/>
        </w:rPr>
        <w:t>(в сравнении с аналогичным периодом 2019 года)</w:t>
      </w:r>
    </w:p>
    <w:p w14:paraId="448B7155" w14:textId="77777777" w:rsidR="003E1693" w:rsidRPr="0023300A" w:rsidRDefault="003E1693" w:rsidP="003E1693">
      <w:pPr>
        <w:spacing w:after="0" w:line="20" w:lineRule="atLeast"/>
        <w:ind w:firstLine="709"/>
        <w:jc w:val="both"/>
        <w:rPr>
          <w:rFonts w:ascii="Times New Roman" w:hAnsi="Times New Roman" w:cs="Times New Roman"/>
          <w:b/>
          <w:i/>
          <w:iCs/>
          <w:sz w:val="24"/>
          <w:szCs w:val="24"/>
        </w:rPr>
      </w:pPr>
    </w:p>
    <w:tbl>
      <w:tblPr>
        <w:tblStyle w:val="a3"/>
        <w:tblW w:w="9141" w:type="dxa"/>
        <w:jc w:val="center"/>
        <w:tblLayout w:type="fixed"/>
        <w:tblLook w:val="04A0" w:firstRow="1" w:lastRow="0" w:firstColumn="1" w:lastColumn="0" w:noHBand="0" w:noVBand="1"/>
      </w:tblPr>
      <w:tblGrid>
        <w:gridCol w:w="3466"/>
        <w:gridCol w:w="922"/>
        <w:gridCol w:w="850"/>
        <w:gridCol w:w="1134"/>
        <w:gridCol w:w="926"/>
        <w:gridCol w:w="851"/>
        <w:gridCol w:w="992"/>
      </w:tblGrid>
      <w:tr w:rsidR="003E1693" w:rsidRPr="0023300A" w14:paraId="7BFD9C1A" w14:textId="77777777" w:rsidTr="003E1693">
        <w:trPr>
          <w:jc w:val="center"/>
        </w:trPr>
        <w:tc>
          <w:tcPr>
            <w:tcW w:w="3466" w:type="dxa"/>
            <w:vMerge w:val="restart"/>
            <w:vAlign w:val="center"/>
          </w:tcPr>
          <w:p w14:paraId="34879A81"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МО</w:t>
            </w:r>
          </w:p>
          <w:p w14:paraId="513F0B6C"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 xml:space="preserve"> Нижнеилимского района</w:t>
            </w:r>
          </w:p>
        </w:tc>
        <w:tc>
          <w:tcPr>
            <w:tcW w:w="1772" w:type="dxa"/>
            <w:gridSpan w:val="2"/>
          </w:tcPr>
          <w:p w14:paraId="7AA60FCA"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2019 год</w:t>
            </w:r>
          </w:p>
        </w:tc>
        <w:tc>
          <w:tcPr>
            <w:tcW w:w="2060" w:type="dxa"/>
            <w:gridSpan w:val="2"/>
          </w:tcPr>
          <w:p w14:paraId="4FB8A541"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2020 год</w:t>
            </w:r>
          </w:p>
        </w:tc>
        <w:tc>
          <w:tcPr>
            <w:tcW w:w="1843" w:type="dxa"/>
            <w:gridSpan w:val="2"/>
          </w:tcPr>
          <w:p w14:paraId="79A8859A"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Изменения</w:t>
            </w:r>
          </w:p>
          <w:p w14:paraId="511A60BA"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2019/2020</w:t>
            </w:r>
          </w:p>
        </w:tc>
      </w:tr>
      <w:tr w:rsidR="003E1693" w:rsidRPr="0023300A" w14:paraId="052035CC" w14:textId="77777777" w:rsidTr="003E1693">
        <w:trPr>
          <w:jc w:val="center"/>
        </w:trPr>
        <w:tc>
          <w:tcPr>
            <w:tcW w:w="3466" w:type="dxa"/>
            <w:vMerge/>
          </w:tcPr>
          <w:p w14:paraId="4B5A9E29" w14:textId="77777777" w:rsidR="003E1693" w:rsidRPr="0023300A" w:rsidRDefault="003E1693" w:rsidP="003E1693">
            <w:pPr>
              <w:rPr>
                <w:rFonts w:ascii="Times New Roman" w:hAnsi="Times New Roman" w:cs="Times New Roman"/>
              </w:rPr>
            </w:pPr>
          </w:p>
        </w:tc>
        <w:tc>
          <w:tcPr>
            <w:tcW w:w="922" w:type="dxa"/>
          </w:tcPr>
          <w:p w14:paraId="6E726987"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Кол-во</w:t>
            </w:r>
          </w:p>
        </w:tc>
        <w:tc>
          <w:tcPr>
            <w:tcW w:w="850" w:type="dxa"/>
          </w:tcPr>
          <w:p w14:paraId="364749B1"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w:t>
            </w:r>
          </w:p>
        </w:tc>
        <w:tc>
          <w:tcPr>
            <w:tcW w:w="1134" w:type="dxa"/>
          </w:tcPr>
          <w:p w14:paraId="67E2E9A2"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Кол-во</w:t>
            </w:r>
          </w:p>
        </w:tc>
        <w:tc>
          <w:tcPr>
            <w:tcW w:w="926" w:type="dxa"/>
          </w:tcPr>
          <w:p w14:paraId="0729DFFF"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w:t>
            </w:r>
          </w:p>
        </w:tc>
        <w:tc>
          <w:tcPr>
            <w:tcW w:w="851" w:type="dxa"/>
          </w:tcPr>
          <w:p w14:paraId="6C82DB94"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w:t>
            </w:r>
          </w:p>
          <w:p w14:paraId="732EA177"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(количество обр.)</w:t>
            </w:r>
          </w:p>
        </w:tc>
        <w:tc>
          <w:tcPr>
            <w:tcW w:w="992" w:type="dxa"/>
          </w:tcPr>
          <w:p w14:paraId="5EF5573A"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w:t>
            </w:r>
          </w:p>
        </w:tc>
      </w:tr>
      <w:tr w:rsidR="003E1693" w:rsidRPr="0023300A" w14:paraId="5C7AD14D" w14:textId="77777777" w:rsidTr="003E1693">
        <w:trPr>
          <w:jc w:val="center"/>
        </w:trPr>
        <w:tc>
          <w:tcPr>
            <w:tcW w:w="3466" w:type="dxa"/>
          </w:tcPr>
          <w:p w14:paraId="3FBC91E6"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«Железногорск-Илимское ГП»</w:t>
            </w:r>
          </w:p>
        </w:tc>
        <w:tc>
          <w:tcPr>
            <w:tcW w:w="922" w:type="dxa"/>
          </w:tcPr>
          <w:p w14:paraId="403606A3"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69</w:t>
            </w:r>
          </w:p>
        </w:tc>
        <w:tc>
          <w:tcPr>
            <w:tcW w:w="850" w:type="dxa"/>
          </w:tcPr>
          <w:p w14:paraId="73A96C22"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57,5</w:t>
            </w:r>
          </w:p>
        </w:tc>
        <w:tc>
          <w:tcPr>
            <w:tcW w:w="1134" w:type="dxa"/>
          </w:tcPr>
          <w:p w14:paraId="45A65B26"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77</w:t>
            </w:r>
          </w:p>
        </w:tc>
        <w:tc>
          <w:tcPr>
            <w:tcW w:w="926" w:type="dxa"/>
          </w:tcPr>
          <w:p w14:paraId="1A0391F4"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50,3</w:t>
            </w:r>
          </w:p>
        </w:tc>
        <w:tc>
          <w:tcPr>
            <w:tcW w:w="851" w:type="dxa"/>
          </w:tcPr>
          <w:p w14:paraId="16030C9E"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+8</w:t>
            </w:r>
          </w:p>
        </w:tc>
        <w:tc>
          <w:tcPr>
            <w:tcW w:w="992" w:type="dxa"/>
          </w:tcPr>
          <w:p w14:paraId="0E07CE1C"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+11,5</w:t>
            </w:r>
          </w:p>
        </w:tc>
      </w:tr>
      <w:tr w:rsidR="003E1693" w:rsidRPr="0023300A" w14:paraId="0DF0C936" w14:textId="77777777" w:rsidTr="003E1693">
        <w:trPr>
          <w:jc w:val="center"/>
        </w:trPr>
        <w:tc>
          <w:tcPr>
            <w:tcW w:w="3466" w:type="dxa"/>
          </w:tcPr>
          <w:p w14:paraId="6EBC5B99"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w:t>
            </w:r>
            <w:proofErr w:type="spellStart"/>
            <w:r w:rsidRPr="0023300A">
              <w:rPr>
                <w:rFonts w:ascii="Times New Roman" w:hAnsi="Times New Roman" w:cs="Times New Roman"/>
              </w:rPr>
              <w:t>Новоигирминское</w:t>
            </w:r>
            <w:proofErr w:type="spellEnd"/>
            <w:r w:rsidRPr="0023300A">
              <w:rPr>
                <w:rFonts w:ascii="Times New Roman" w:hAnsi="Times New Roman" w:cs="Times New Roman"/>
              </w:rPr>
              <w:t xml:space="preserve"> ГП»</w:t>
            </w:r>
          </w:p>
        </w:tc>
        <w:tc>
          <w:tcPr>
            <w:tcW w:w="922" w:type="dxa"/>
          </w:tcPr>
          <w:p w14:paraId="4B12FA9C"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15</w:t>
            </w:r>
          </w:p>
        </w:tc>
        <w:tc>
          <w:tcPr>
            <w:tcW w:w="850" w:type="dxa"/>
          </w:tcPr>
          <w:p w14:paraId="32252098"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12,7</w:t>
            </w:r>
          </w:p>
        </w:tc>
        <w:tc>
          <w:tcPr>
            <w:tcW w:w="1134" w:type="dxa"/>
          </w:tcPr>
          <w:p w14:paraId="55602C9A"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14</w:t>
            </w:r>
          </w:p>
        </w:tc>
        <w:tc>
          <w:tcPr>
            <w:tcW w:w="926" w:type="dxa"/>
          </w:tcPr>
          <w:p w14:paraId="659BF16D"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9,1</w:t>
            </w:r>
          </w:p>
        </w:tc>
        <w:tc>
          <w:tcPr>
            <w:tcW w:w="851" w:type="dxa"/>
          </w:tcPr>
          <w:p w14:paraId="2A89C880"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-1</w:t>
            </w:r>
          </w:p>
        </w:tc>
        <w:tc>
          <w:tcPr>
            <w:tcW w:w="992" w:type="dxa"/>
          </w:tcPr>
          <w:p w14:paraId="02DDB18B"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-6,7</w:t>
            </w:r>
          </w:p>
        </w:tc>
      </w:tr>
      <w:tr w:rsidR="003E1693" w:rsidRPr="0023300A" w14:paraId="43F99E62" w14:textId="77777777" w:rsidTr="003E1693">
        <w:trPr>
          <w:jc w:val="center"/>
        </w:trPr>
        <w:tc>
          <w:tcPr>
            <w:tcW w:w="3466" w:type="dxa"/>
          </w:tcPr>
          <w:p w14:paraId="6963DA6F"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w:t>
            </w:r>
            <w:proofErr w:type="spellStart"/>
            <w:r w:rsidRPr="0023300A">
              <w:rPr>
                <w:rFonts w:ascii="Times New Roman" w:hAnsi="Times New Roman" w:cs="Times New Roman"/>
              </w:rPr>
              <w:t>Рудногорское</w:t>
            </w:r>
            <w:proofErr w:type="spellEnd"/>
            <w:r w:rsidRPr="0023300A">
              <w:rPr>
                <w:rFonts w:ascii="Times New Roman" w:hAnsi="Times New Roman" w:cs="Times New Roman"/>
              </w:rPr>
              <w:t xml:space="preserve"> ГП»</w:t>
            </w:r>
          </w:p>
        </w:tc>
        <w:tc>
          <w:tcPr>
            <w:tcW w:w="922" w:type="dxa"/>
          </w:tcPr>
          <w:p w14:paraId="36BFBF8C"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6</w:t>
            </w:r>
          </w:p>
        </w:tc>
        <w:tc>
          <w:tcPr>
            <w:tcW w:w="850" w:type="dxa"/>
          </w:tcPr>
          <w:p w14:paraId="752434EC"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5</w:t>
            </w:r>
          </w:p>
        </w:tc>
        <w:tc>
          <w:tcPr>
            <w:tcW w:w="1134" w:type="dxa"/>
          </w:tcPr>
          <w:p w14:paraId="090F447D"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13</w:t>
            </w:r>
          </w:p>
        </w:tc>
        <w:tc>
          <w:tcPr>
            <w:tcW w:w="926" w:type="dxa"/>
          </w:tcPr>
          <w:p w14:paraId="29C3218A"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8,4</w:t>
            </w:r>
          </w:p>
        </w:tc>
        <w:tc>
          <w:tcPr>
            <w:tcW w:w="851" w:type="dxa"/>
          </w:tcPr>
          <w:p w14:paraId="3DEA7277"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+7</w:t>
            </w:r>
          </w:p>
        </w:tc>
        <w:tc>
          <w:tcPr>
            <w:tcW w:w="992" w:type="dxa"/>
          </w:tcPr>
          <w:p w14:paraId="66361612"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+11,6</w:t>
            </w:r>
          </w:p>
        </w:tc>
      </w:tr>
      <w:tr w:rsidR="003E1693" w:rsidRPr="0023300A" w14:paraId="7E594F72" w14:textId="77777777" w:rsidTr="003E1693">
        <w:trPr>
          <w:jc w:val="center"/>
        </w:trPr>
        <w:tc>
          <w:tcPr>
            <w:tcW w:w="3466" w:type="dxa"/>
          </w:tcPr>
          <w:p w14:paraId="5A3DFA61"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«Радищевское ГП»</w:t>
            </w:r>
          </w:p>
        </w:tc>
        <w:tc>
          <w:tcPr>
            <w:tcW w:w="922" w:type="dxa"/>
          </w:tcPr>
          <w:p w14:paraId="16BB40D8"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2</w:t>
            </w:r>
          </w:p>
        </w:tc>
        <w:tc>
          <w:tcPr>
            <w:tcW w:w="850" w:type="dxa"/>
          </w:tcPr>
          <w:p w14:paraId="28B35DA3"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1,6</w:t>
            </w:r>
          </w:p>
        </w:tc>
        <w:tc>
          <w:tcPr>
            <w:tcW w:w="1134" w:type="dxa"/>
          </w:tcPr>
          <w:p w14:paraId="041BEE6A"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1</w:t>
            </w:r>
          </w:p>
        </w:tc>
        <w:tc>
          <w:tcPr>
            <w:tcW w:w="926" w:type="dxa"/>
          </w:tcPr>
          <w:p w14:paraId="3E9614D3"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0,6</w:t>
            </w:r>
          </w:p>
        </w:tc>
        <w:tc>
          <w:tcPr>
            <w:tcW w:w="851" w:type="dxa"/>
          </w:tcPr>
          <w:p w14:paraId="1EA9C4F6"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-1</w:t>
            </w:r>
          </w:p>
        </w:tc>
        <w:tc>
          <w:tcPr>
            <w:tcW w:w="992" w:type="dxa"/>
          </w:tcPr>
          <w:p w14:paraId="71F5D0D4"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-50</w:t>
            </w:r>
          </w:p>
        </w:tc>
      </w:tr>
      <w:tr w:rsidR="003E1693" w:rsidRPr="0023300A" w14:paraId="771D46F2" w14:textId="77777777" w:rsidTr="003E1693">
        <w:trPr>
          <w:jc w:val="center"/>
        </w:trPr>
        <w:tc>
          <w:tcPr>
            <w:tcW w:w="3466" w:type="dxa"/>
          </w:tcPr>
          <w:p w14:paraId="4349C120"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w:t>
            </w:r>
            <w:proofErr w:type="spellStart"/>
            <w:r w:rsidRPr="0023300A">
              <w:rPr>
                <w:rFonts w:ascii="Times New Roman" w:hAnsi="Times New Roman" w:cs="Times New Roman"/>
              </w:rPr>
              <w:t>Янгелевское</w:t>
            </w:r>
            <w:proofErr w:type="spellEnd"/>
            <w:r w:rsidRPr="0023300A">
              <w:rPr>
                <w:rFonts w:ascii="Times New Roman" w:hAnsi="Times New Roman" w:cs="Times New Roman"/>
              </w:rPr>
              <w:t xml:space="preserve"> ГП»</w:t>
            </w:r>
          </w:p>
        </w:tc>
        <w:tc>
          <w:tcPr>
            <w:tcW w:w="922" w:type="dxa"/>
          </w:tcPr>
          <w:p w14:paraId="7F82B413"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1</w:t>
            </w:r>
          </w:p>
        </w:tc>
        <w:tc>
          <w:tcPr>
            <w:tcW w:w="850" w:type="dxa"/>
          </w:tcPr>
          <w:p w14:paraId="544339BB"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0,7</w:t>
            </w:r>
          </w:p>
        </w:tc>
        <w:tc>
          <w:tcPr>
            <w:tcW w:w="1134" w:type="dxa"/>
          </w:tcPr>
          <w:p w14:paraId="320AAC73"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4</w:t>
            </w:r>
          </w:p>
        </w:tc>
        <w:tc>
          <w:tcPr>
            <w:tcW w:w="926" w:type="dxa"/>
          </w:tcPr>
          <w:p w14:paraId="5E8698BC"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2,6</w:t>
            </w:r>
          </w:p>
        </w:tc>
        <w:tc>
          <w:tcPr>
            <w:tcW w:w="851" w:type="dxa"/>
          </w:tcPr>
          <w:p w14:paraId="6C9E3FC8"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+3</w:t>
            </w:r>
          </w:p>
        </w:tc>
        <w:tc>
          <w:tcPr>
            <w:tcW w:w="992" w:type="dxa"/>
          </w:tcPr>
          <w:p w14:paraId="0E01D38B"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+30</w:t>
            </w:r>
          </w:p>
        </w:tc>
      </w:tr>
      <w:tr w:rsidR="003E1693" w:rsidRPr="0023300A" w14:paraId="4E73E0BB" w14:textId="77777777" w:rsidTr="003E1693">
        <w:trPr>
          <w:jc w:val="center"/>
        </w:trPr>
        <w:tc>
          <w:tcPr>
            <w:tcW w:w="3466" w:type="dxa"/>
          </w:tcPr>
          <w:p w14:paraId="3937AEBF"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w:t>
            </w:r>
            <w:proofErr w:type="spellStart"/>
            <w:r w:rsidRPr="0023300A">
              <w:rPr>
                <w:rFonts w:ascii="Times New Roman" w:hAnsi="Times New Roman" w:cs="Times New Roman"/>
              </w:rPr>
              <w:t>Шестаковское</w:t>
            </w:r>
            <w:proofErr w:type="spellEnd"/>
            <w:r w:rsidRPr="0023300A">
              <w:rPr>
                <w:rFonts w:ascii="Times New Roman" w:hAnsi="Times New Roman" w:cs="Times New Roman"/>
              </w:rPr>
              <w:t xml:space="preserve"> ГП»</w:t>
            </w:r>
          </w:p>
        </w:tc>
        <w:tc>
          <w:tcPr>
            <w:tcW w:w="922" w:type="dxa"/>
          </w:tcPr>
          <w:p w14:paraId="2837A08B"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3</w:t>
            </w:r>
          </w:p>
        </w:tc>
        <w:tc>
          <w:tcPr>
            <w:tcW w:w="850" w:type="dxa"/>
          </w:tcPr>
          <w:p w14:paraId="7916AF16"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2,5</w:t>
            </w:r>
          </w:p>
        </w:tc>
        <w:tc>
          <w:tcPr>
            <w:tcW w:w="1134" w:type="dxa"/>
          </w:tcPr>
          <w:p w14:paraId="7647E0D7"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3</w:t>
            </w:r>
          </w:p>
        </w:tc>
        <w:tc>
          <w:tcPr>
            <w:tcW w:w="926" w:type="dxa"/>
          </w:tcPr>
          <w:p w14:paraId="3E899011"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1,9</w:t>
            </w:r>
          </w:p>
        </w:tc>
        <w:tc>
          <w:tcPr>
            <w:tcW w:w="851" w:type="dxa"/>
          </w:tcPr>
          <w:p w14:paraId="3E68AEAC"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w:t>
            </w:r>
          </w:p>
        </w:tc>
        <w:tc>
          <w:tcPr>
            <w:tcW w:w="992" w:type="dxa"/>
          </w:tcPr>
          <w:p w14:paraId="5101D5CC"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w:t>
            </w:r>
          </w:p>
        </w:tc>
      </w:tr>
      <w:tr w:rsidR="003E1693" w:rsidRPr="0023300A" w14:paraId="23A07FCF" w14:textId="77777777" w:rsidTr="003E1693">
        <w:trPr>
          <w:jc w:val="center"/>
        </w:trPr>
        <w:tc>
          <w:tcPr>
            <w:tcW w:w="3466" w:type="dxa"/>
          </w:tcPr>
          <w:p w14:paraId="4E8135CE"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w:t>
            </w:r>
            <w:proofErr w:type="spellStart"/>
            <w:r w:rsidRPr="0023300A">
              <w:rPr>
                <w:rFonts w:ascii="Times New Roman" w:hAnsi="Times New Roman" w:cs="Times New Roman"/>
              </w:rPr>
              <w:t>Хребтовское</w:t>
            </w:r>
            <w:proofErr w:type="spellEnd"/>
            <w:r w:rsidRPr="0023300A">
              <w:rPr>
                <w:rFonts w:ascii="Times New Roman" w:hAnsi="Times New Roman" w:cs="Times New Roman"/>
              </w:rPr>
              <w:t xml:space="preserve"> ГП»</w:t>
            </w:r>
          </w:p>
        </w:tc>
        <w:tc>
          <w:tcPr>
            <w:tcW w:w="922" w:type="dxa"/>
          </w:tcPr>
          <w:p w14:paraId="4DFA11CD"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3</w:t>
            </w:r>
          </w:p>
        </w:tc>
        <w:tc>
          <w:tcPr>
            <w:tcW w:w="850" w:type="dxa"/>
          </w:tcPr>
          <w:p w14:paraId="0D89C9E1"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2,5</w:t>
            </w:r>
          </w:p>
        </w:tc>
        <w:tc>
          <w:tcPr>
            <w:tcW w:w="1134" w:type="dxa"/>
          </w:tcPr>
          <w:p w14:paraId="7A127F7F"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5</w:t>
            </w:r>
          </w:p>
        </w:tc>
        <w:tc>
          <w:tcPr>
            <w:tcW w:w="926" w:type="dxa"/>
          </w:tcPr>
          <w:p w14:paraId="32B22545"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3,2</w:t>
            </w:r>
          </w:p>
        </w:tc>
        <w:tc>
          <w:tcPr>
            <w:tcW w:w="851" w:type="dxa"/>
          </w:tcPr>
          <w:p w14:paraId="774CA4E6"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+2</w:t>
            </w:r>
          </w:p>
        </w:tc>
        <w:tc>
          <w:tcPr>
            <w:tcW w:w="992" w:type="dxa"/>
          </w:tcPr>
          <w:p w14:paraId="525F0DC7"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+6,6</w:t>
            </w:r>
          </w:p>
        </w:tc>
      </w:tr>
      <w:tr w:rsidR="003E1693" w:rsidRPr="0023300A" w14:paraId="53409ED5" w14:textId="77777777" w:rsidTr="003E1693">
        <w:trPr>
          <w:jc w:val="center"/>
        </w:trPr>
        <w:tc>
          <w:tcPr>
            <w:tcW w:w="3466" w:type="dxa"/>
          </w:tcPr>
          <w:p w14:paraId="5F53ECFB"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w:t>
            </w:r>
            <w:proofErr w:type="spellStart"/>
            <w:r w:rsidRPr="0023300A">
              <w:rPr>
                <w:rFonts w:ascii="Times New Roman" w:hAnsi="Times New Roman" w:cs="Times New Roman"/>
              </w:rPr>
              <w:t>Видимское</w:t>
            </w:r>
            <w:proofErr w:type="spellEnd"/>
            <w:r w:rsidRPr="0023300A">
              <w:rPr>
                <w:rFonts w:ascii="Times New Roman" w:hAnsi="Times New Roman" w:cs="Times New Roman"/>
              </w:rPr>
              <w:t xml:space="preserve"> ГП»</w:t>
            </w:r>
          </w:p>
        </w:tc>
        <w:tc>
          <w:tcPr>
            <w:tcW w:w="922" w:type="dxa"/>
          </w:tcPr>
          <w:p w14:paraId="31B74FA5"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8</w:t>
            </w:r>
          </w:p>
        </w:tc>
        <w:tc>
          <w:tcPr>
            <w:tcW w:w="850" w:type="dxa"/>
          </w:tcPr>
          <w:p w14:paraId="60774D73"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6,7</w:t>
            </w:r>
          </w:p>
        </w:tc>
        <w:tc>
          <w:tcPr>
            <w:tcW w:w="1134" w:type="dxa"/>
          </w:tcPr>
          <w:p w14:paraId="5BE30CD1"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2</w:t>
            </w:r>
          </w:p>
        </w:tc>
        <w:tc>
          <w:tcPr>
            <w:tcW w:w="926" w:type="dxa"/>
          </w:tcPr>
          <w:p w14:paraId="306F982D"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1,3</w:t>
            </w:r>
          </w:p>
        </w:tc>
        <w:tc>
          <w:tcPr>
            <w:tcW w:w="851" w:type="dxa"/>
          </w:tcPr>
          <w:p w14:paraId="442DBF8D"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-6</w:t>
            </w:r>
          </w:p>
        </w:tc>
        <w:tc>
          <w:tcPr>
            <w:tcW w:w="992" w:type="dxa"/>
          </w:tcPr>
          <w:p w14:paraId="2A1A6FD2"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-75</w:t>
            </w:r>
          </w:p>
        </w:tc>
      </w:tr>
      <w:tr w:rsidR="003E1693" w:rsidRPr="0023300A" w14:paraId="066A5212" w14:textId="77777777" w:rsidTr="003E1693">
        <w:trPr>
          <w:jc w:val="center"/>
        </w:trPr>
        <w:tc>
          <w:tcPr>
            <w:tcW w:w="3466" w:type="dxa"/>
          </w:tcPr>
          <w:p w14:paraId="711A3F85"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lastRenderedPageBreak/>
              <w:t>«</w:t>
            </w:r>
            <w:proofErr w:type="spellStart"/>
            <w:r w:rsidRPr="0023300A">
              <w:rPr>
                <w:rFonts w:ascii="Times New Roman" w:hAnsi="Times New Roman" w:cs="Times New Roman"/>
              </w:rPr>
              <w:t>Речушинское</w:t>
            </w:r>
            <w:proofErr w:type="spellEnd"/>
            <w:r w:rsidRPr="0023300A">
              <w:rPr>
                <w:rFonts w:ascii="Times New Roman" w:hAnsi="Times New Roman" w:cs="Times New Roman"/>
              </w:rPr>
              <w:t xml:space="preserve"> СП»</w:t>
            </w:r>
          </w:p>
        </w:tc>
        <w:tc>
          <w:tcPr>
            <w:tcW w:w="922" w:type="dxa"/>
          </w:tcPr>
          <w:p w14:paraId="1703D1F9"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1</w:t>
            </w:r>
          </w:p>
        </w:tc>
        <w:tc>
          <w:tcPr>
            <w:tcW w:w="850" w:type="dxa"/>
          </w:tcPr>
          <w:p w14:paraId="089AEC4A"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0,8</w:t>
            </w:r>
          </w:p>
        </w:tc>
        <w:tc>
          <w:tcPr>
            <w:tcW w:w="1134" w:type="dxa"/>
          </w:tcPr>
          <w:p w14:paraId="3A679A84"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2</w:t>
            </w:r>
          </w:p>
        </w:tc>
        <w:tc>
          <w:tcPr>
            <w:tcW w:w="926" w:type="dxa"/>
          </w:tcPr>
          <w:p w14:paraId="339F864E"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1,3</w:t>
            </w:r>
          </w:p>
        </w:tc>
        <w:tc>
          <w:tcPr>
            <w:tcW w:w="851" w:type="dxa"/>
          </w:tcPr>
          <w:p w14:paraId="09F03BB3"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+1</w:t>
            </w:r>
          </w:p>
        </w:tc>
        <w:tc>
          <w:tcPr>
            <w:tcW w:w="992" w:type="dxa"/>
          </w:tcPr>
          <w:p w14:paraId="602F01F1"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+100</w:t>
            </w:r>
          </w:p>
        </w:tc>
      </w:tr>
      <w:tr w:rsidR="003E1693" w:rsidRPr="0023300A" w14:paraId="34433AF4" w14:textId="77777777" w:rsidTr="003E1693">
        <w:trPr>
          <w:jc w:val="center"/>
        </w:trPr>
        <w:tc>
          <w:tcPr>
            <w:tcW w:w="3466" w:type="dxa"/>
          </w:tcPr>
          <w:p w14:paraId="37DB3603"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w:t>
            </w:r>
            <w:proofErr w:type="spellStart"/>
            <w:r w:rsidRPr="0023300A">
              <w:rPr>
                <w:rFonts w:ascii="Times New Roman" w:hAnsi="Times New Roman" w:cs="Times New Roman"/>
              </w:rPr>
              <w:t>Березняковское</w:t>
            </w:r>
            <w:proofErr w:type="spellEnd"/>
            <w:r w:rsidRPr="0023300A">
              <w:rPr>
                <w:rFonts w:ascii="Times New Roman" w:hAnsi="Times New Roman" w:cs="Times New Roman"/>
              </w:rPr>
              <w:t xml:space="preserve"> СП»</w:t>
            </w:r>
          </w:p>
        </w:tc>
        <w:tc>
          <w:tcPr>
            <w:tcW w:w="922" w:type="dxa"/>
          </w:tcPr>
          <w:p w14:paraId="6FB3D0C7"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2</w:t>
            </w:r>
          </w:p>
        </w:tc>
        <w:tc>
          <w:tcPr>
            <w:tcW w:w="850" w:type="dxa"/>
          </w:tcPr>
          <w:p w14:paraId="605D4B44"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1,6</w:t>
            </w:r>
          </w:p>
        </w:tc>
        <w:tc>
          <w:tcPr>
            <w:tcW w:w="1134" w:type="dxa"/>
          </w:tcPr>
          <w:p w14:paraId="761D5BF9"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1</w:t>
            </w:r>
          </w:p>
        </w:tc>
        <w:tc>
          <w:tcPr>
            <w:tcW w:w="926" w:type="dxa"/>
          </w:tcPr>
          <w:p w14:paraId="5F5E4B5A"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0,6</w:t>
            </w:r>
          </w:p>
        </w:tc>
        <w:tc>
          <w:tcPr>
            <w:tcW w:w="851" w:type="dxa"/>
          </w:tcPr>
          <w:p w14:paraId="3F7DAB1D"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-1</w:t>
            </w:r>
          </w:p>
        </w:tc>
        <w:tc>
          <w:tcPr>
            <w:tcW w:w="992" w:type="dxa"/>
          </w:tcPr>
          <w:p w14:paraId="531A5532"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-50</w:t>
            </w:r>
          </w:p>
        </w:tc>
      </w:tr>
      <w:tr w:rsidR="003E1693" w:rsidRPr="0023300A" w14:paraId="6E35ACAA" w14:textId="77777777" w:rsidTr="003E1693">
        <w:trPr>
          <w:jc w:val="center"/>
        </w:trPr>
        <w:tc>
          <w:tcPr>
            <w:tcW w:w="3466" w:type="dxa"/>
          </w:tcPr>
          <w:p w14:paraId="123969AD"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w:t>
            </w:r>
            <w:proofErr w:type="spellStart"/>
            <w:r w:rsidRPr="0023300A">
              <w:rPr>
                <w:rFonts w:ascii="Times New Roman" w:hAnsi="Times New Roman" w:cs="Times New Roman"/>
              </w:rPr>
              <w:t>Новоилимское</w:t>
            </w:r>
            <w:proofErr w:type="spellEnd"/>
            <w:r w:rsidRPr="0023300A">
              <w:rPr>
                <w:rFonts w:ascii="Times New Roman" w:hAnsi="Times New Roman" w:cs="Times New Roman"/>
              </w:rPr>
              <w:t xml:space="preserve"> СП»</w:t>
            </w:r>
          </w:p>
        </w:tc>
        <w:tc>
          <w:tcPr>
            <w:tcW w:w="922" w:type="dxa"/>
          </w:tcPr>
          <w:p w14:paraId="3F97CCD1"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1</w:t>
            </w:r>
          </w:p>
        </w:tc>
        <w:tc>
          <w:tcPr>
            <w:tcW w:w="850" w:type="dxa"/>
          </w:tcPr>
          <w:p w14:paraId="3D9945E4"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0,8</w:t>
            </w:r>
          </w:p>
        </w:tc>
        <w:tc>
          <w:tcPr>
            <w:tcW w:w="1134" w:type="dxa"/>
          </w:tcPr>
          <w:p w14:paraId="3C1B1F1C"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w:t>
            </w:r>
          </w:p>
        </w:tc>
        <w:tc>
          <w:tcPr>
            <w:tcW w:w="926" w:type="dxa"/>
          </w:tcPr>
          <w:p w14:paraId="7785427F"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w:t>
            </w:r>
          </w:p>
        </w:tc>
        <w:tc>
          <w:tcPr>
            <w:tcW w:w="851" w:type="dxa"/>
          </w:tcPr>
          <w:p w14:paraId="4E54ED5C" w14:textId="77777777" w:rsidR="003E1693" w:rsidRPr="0023300A" w:rsidRDefault="003E1693" w:rsidP="003E1693">
            <w:pPr>
              <w:rPr>
                <w:rFonts w:ascii="Times New Roman" w:hAnsi="Times New Roman" w:cs="Times New Roman"/>
              </w:rPr>
            </w:pPr>
          </w:p>
        </w:tc>
        <w:tc>
          <w:tcPr>
            <w:tcW w:w="992" w:type="dxa"/>
          </w:tcPr>
          <w:p w14:paraId="2B22B991"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w:t>
            </w:r>
          </w:p>
        </w:tc>
      </w:tr>
      <w:tr w:rsidR="003E1693" w:rsidRPr="0023300A" w14:paraId="02291F83" w14:textId="77777777" w:rsidTr="003E1693">
        <w:trPr>
          <w:jc w:val="center"/>
        </w:trPr>
        <w:tc>
          <w:tcPr>
            <w:tcW w:w="3466" w:type="dxa"/>
          </w:tcPr>
          <w:p w14:paraId="1C2DF06B"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w:t>
            </w:r>
            <w:proofErr w:type="spellStart"/>
            <w:r w:rsidRPr="0023300A">
              <w:rPr>
                <w:rFonts w:ascii="Times New Roman" w:hAnsi="Times New Roman" w:cs="Times New Roman"/>
              </w:rPr>
              <w:t>Соцгородокское</w:t>
            </w:r>
            <w:proofErr w:type="spellEnd"/>
            <w:r w:rsidRPr="0023300A">
              <w:rPr>
                <w:rFonts w:ascii="Times New Roman" w:hAnsi="Times New Roman" w:cs="Times New Roman"/>
              </w:rPr>
              <w:t xml:space="preserve"> СП»</w:t>
            </w:r>
          </w:p>
        </w:tc>
        <w:tc>
          <w:tcPr>
            <w:tcW w:w="922" w:type="dxa"/>
          </w:tcPr>
          <w:p w14:paraId="296CF9B0"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1</w:t>
            </w:r>
          </w:p>
        </w:tc>
        <w:tc>
          <w:tcPr>
            <w:tcW w:w="850" w:type="dxa"/>
          </w:tcPr>
          <w:p w14:paraId="54B38CFC"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0,8</w:t>
            </w:r>
          </w:p>
        </w:tc>
        <w:tc>
          <w:tcPr>
            <w:tcW w:w="1134" w:type="dxa"/>
          </w:tcPr>
          <w:p w14:paraId="0734744B"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1</w:t>
            </w:r>
          </w:p>
        </w:tc>
        <w:tc>
          <w:tcPr>
            <w:tcW w:w="926" w:type="dxa"/>
          </w:tcPr>
          <w:p w14:paraId="025E256F"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0,6</w:t>
            </w:r>
          </w:p>
        </w:tc>
        <w:tc>
          <w:tcPr>
            <w:tcW w:w="851" w:type="dxa"/>
          </w:tcPr>
          <w:p w14:paraId="70CED209"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w:t>
            </w:r>
          </w:p>
        </w:tc>
        <w:tc>
          <w:tcPr>
            <w:tcW w:w="992" w:type="dxa"/>
          </w:tcPr>
          <w:p w14:paraId="495CA4BF"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w:t>
            </w:r>
          </w:p>
        </w:tc>
      </w:tr>
      <w:tr w:rsidR="003E1693" w:rsidRPr="0023300A" w14:paraId="7A8CD3DE" w14:textId="77777777" w:rsidTr="003E1693">
        <w:trPr>
          <w:jc w:val="center"/>
        </w:trPr>
        <w:tc>
          <w:tcPr>
            <w:tcW w:w="3466" w:type="dxa"/>
          </w:tcPr>
          <w:p w14:paraId="7EAA9C2F"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w:t>
            </w:r>
            <w:proofErr w:type="spellStart"/>
            <w:r w:rsidRPr="0023300A">
              <w:rPr>
                <w:rFonts w:ascii="Times New Roman" w:hAnsi="Times New Roman" w:cs="Times New Roman"/>
              </w:rPr>
              <w:t>Коршуновское</w:t>
            </w:r>
            <w:proofErr w:type="spellEnd"/>
            <w:r w:rsidRPr="0023300A">
              <w:rPr>
                <w:rFonts w:ascii="Times New Roman" w:hAnsi="Times New Roman" w:cs="Times New Roman"/>
              </w:rPr>
              <w:t xml:space="preserve"> СП»</w:t>
            </w:r>
          </w:p>
        </w:tc>
        <w:tc>
          <w:tcPr>
            <w:tcW w:w="922" w:type="dxa"/>
          </w:tcPr>
          <w:p w14:paraId="7236AEBC"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w:t>
            </w:r>
          </w:p>
        </w:tc>
        <w:tc>
          <w:tcPr>
            <w:tcW w:w="850" w:type="dxa"/>
          </w:tcPr>
          <w:p w14:paraId="36DA5636"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w:t>
            </w:r>
          </w:p>
        </w:tc>
        <w:tc>
          <w:tcPr>
            <w:tcW w:w="1134" w:type="dxa"/>
          </w:tcPr>
          <w:p w14:paraId="712A2F74"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2</w:t>
            </w:r>
          </w:p>
        </w:tc>
        <w:tc>
          <w:tcPr>
            <w:tcW w:w="926" w:type="dxa"/>
          </w:tcPr>
          <w:p w14:paraId="7A6B6D2C"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1,3</w:t>
            </w:r>
          </w:p>
        </w:tc>
        <w:tc>
          <w:tcPr>
            <w:tcW w:w="851" w:type="dxa"/>
          </w:tcPr>
          <w:p w14:paraId="064830E4"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w:t>
            </w:r>
          </w:p>
        </w:tc>
        <w:tc>
          <w:tcPr>
            <w:tcW w:w="992" w:type="dxa"/>
          </w:tcPr>
          <w:p w14:paraId="1A8850B4"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w:t>
            </w:r>
          </w:p>
        </w:tc>
      </w:tr>
      <w:tr w:rsidR="003E1693" w:rsidRPr="0023300A" w14:paraId="7D933020" w14:textId="77777777" w:rsidTr="003E1693">
        <w:trPr>
          <w:jc w:val="center"/>
        </w:trPr>
        <w:tc>
          <w:tcPr>
            <w:tcW w:w="3466" w:type="dxa"/>
          </w:tcPr>
          <w:p w14:paraId="07A8DA9F"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«Брусничное СП»</w:t>
            </w:r>
          </w:p>
        </w:tc>
        <w:tc>
          <w:tcPr>
            <w:tcW w:w="922" w:type="dxa"/>
          </w:tcPr>
          <w:p w14:paraId="73D7B9AF"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w:t>
            </w:r>
          </w:p>
        </w:tc>
        <w:tc>
          <w:tcPr>
            <w:tcW w:w="850" w:type="dxa"/>
          </w:tcPr>
          <w:p w14:paraId="35FB6A0F"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w:t>
            </w:r>
          </w:p>
        </w:tc>
        <w:tc>
          <w:tcPr>
            <w:tcW w:w="1134" w:type="dxa"/>
          </w:tcPr>
          <w:p w14:paraId="0920821E"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w:t>
            </w:r>
          </w:p>
        </w:tc>
        <w:tc>
          <w:tcPr>
            <w:tcW w:w="926" w:type="dxa"/>
          </w:tcPr>
          <w:p w14:paraId="3F2C6302"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w:t>
            </w:r>
          </w:p>
        </w:tc>
        <w:tc>
          <w:tcPr>
            <w:tcW w:w="851" w:type="dxa"/>
          </w:tcPr>
          <w:p w14:paraId="24DF20B7"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w:t>
            </w:r>
          </w:p>
        </w:tc>
        <w:tc>
          <w:tcPr>
            <w:tcW w:w="992" w:type="dxa"/>
          </w:tcPr>
          <w:p w14:paraId="1EF6CFEB"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w:t>
            </w:r>
          </w:p>
        </w:tc>
      </w:tr>
      <w:tr w:rsidR="003E1693" w:rsidRPr="0023300A" w14:paraId="5EE528E0" w14:textId="77777777" w:rsidTr="003E1693">
        <w:trPr>
          <w:jc w:val="center"/>
        </w:trPr>
        <w:tc>
          <w:tcPr>
            <w:tcW w:w="3466" w:type="dxa"/>
          </w:tcPr>
          <w:p w14:paraId="12AA3FF4"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«Заморское СП»</w:t>
            </w:r>
          </w:p>
        </w:tc>
        <w:tc>
          <w:tcPr>
            <w:tcW w:w="922" w:type="dxa"/>
          </w:tcPr>
          <w:p w14:paraId="28641EBA"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w:t>
            </w:r>
          </w:p>
        </w:tc>
        <w:tc>
          <w:tcPr>
            <w:tcW w:w="850" w:type="dxa"/>
          </w:tcPr>
          <w:p w14:paraId="23FB8A0F"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w:t>
            </w:r>
          </w:p>
        </w:tc>
        <w:tc>
          <w:tcPr>
            <w:tcW w:w="1134" w:type="dxa"/>
          </w:tcPr>
          <w:p w14:paraId="03EC15AE"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w:t>
            </w:r>
          </w:p>
        </w:tc>
        <w:tc>
          <w:tcPr>
            <w:tcW w:w="926" w:type="dxa"/>
          </w:tcPr>
          <w:p w14:paraId="1308587B"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w:t>
            </w:r>
          </w:p>
        </w:tc>
        <w:tc>
          <w:tcPr>
            <w:tcW w:w="851" w:type="dxa"/>
          </w:tcPr>
          <w:p w14:paraId="423716DD"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w:t>
            </w:r>
          </w:p>
        </w:tc>
        <w:tc>
          <w:tcPr>
            <w:tcW w:w="992" w:type="dxa"/>
          </w:tcPr>
          <w:p w14:paraId="5674EE41"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w:t>
            </w:r>
          </w:p>
        </w:tc>
      </w:tr>
      <w:tr w:rsidR="003E1693" w:rsidRPr="0023300A" w14:paraId="6D96A488" w14:textId="77777777" w:rsidTr="003E1693">
        <w:trPr>
          <w:jc w:val="center"/>
        </w:trPr>
        <w:tc>
          <w:tcPr>
            <w:tcW w:w="3466" w:type="dxa"/>
          </w:tcPr>
          <w:p w14:paraId="185DFD7B"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w:t>
            </w:r>
            <w:proofErr w:type="spellStart"/>
            <w:r w:rsidRPr="0023300A">
              <w:rPr>
                <w:rFonts w:ascii="Times New Roman" w:hAnsi="Times New Roman" w:cs="Times New Roman"/>
              </w:rPr>
              <w:t>Дальнинское</w:t>
            </w:r>
            <w:proofErr w:type="spellEnd"/>
            <w:r w:rsidRPr="0023300A">
              <w:rPr>
                <w:rFonts w:ascii="Times New Roman" w:hAnsi="Times New Roman" w:cs="Times New Roman"/>
              </w:rPr>
              <w:t>»</w:t>
            </w:r>
          </w:p>
        </w:tc>
        <w:tc>
          <w:tcPr>
            <w:tcW w:w="922" w:type="dxa"/>
          </w:tcPr>
          <w:p w14:paraId="68D224EF"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w:t>
            </w:r>
          </w:p>
        </w:tc>
        <w:tc>
          <w:tcPr>
            <w:tcW w:w="850" w:type="dxa"/>
          </w:tcPr>
          <w:p w14:paraId="60DFC914"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w:t>
            </w:r>
          </w:p>
        </w:tc>
        <w:tc>
          <w:tcPr>
            <w:tcW w:w="1134" w:type="dxa"/>
          </w:tcPr>
          <w:p w14:paraId="0431DF75"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1</w:t>
            </w:r>
          </w:p>
        </w:tc>
        <w:tc>
          <w:tcPr>
            <w:tcW w:w="926" w:type="dxa"/>
          </w:tcPr>
          <w:p w14:paraId="08564128"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0,6</w:t>
            </w:r>
          </w:p>
        </w:tc>
        <w:tc>
          <w:tcPr>
            <w:tcW w:w="851" w:type="dxa"/>
          </w:tcPr>
          <w:p w14:paraId="700E511A"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w:t>
            </w:r>
          </w:p>
        </w:tc>
        <w:tc>
          <w:tcPr>
            <w:tcW w:w="992" w:type="dxa"/>
          </w:tcPr>
          <w:p w14:paraId="704A4DC6"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w:t>
            </w:r>
          </w:p>
        </w:tc>
      </w:tr>
      <w:tr w:rsidR="003E1693" w:rsidRPr="0023300A" w14:paraId="7F2C8D80" w14:textId="77777777" w:rsidTr="003E1693">
        <w:trPr>
          <w:jc w:val="center"/>
        </w:trPr>
        <w:tc>
          <w:tcPr>
            <w:tcW w:w="3466" w:type="dxa"/>
          </w:tcPr>
          <w:p w14:paraId="4732DC22"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Без точного адреса, из иных субъектов РФ</w:t>
            </w:r>
          </w:p>
        </w:tc>
        <w:tc>
          <w:tcPr>
            <w:tcW w:w="922" w:type="dxa"/>
          </w:tcPr>
          <w:p w14:paraId="0533DF65"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8</w:t>
            </w:r>
          </w:p>
        </w:tc>
        <w:tc>
          <w:tcPr>
            <w:tcW w:w="850" w:type="dxa"/>
          </w:tcPr>
          <w:p w14:paraId="320DCD68"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6,7</w:t>
            </w:r>
          </w:p>
        </w:tc>
        <w:tc>
          <w:tcPr>
            <w:tcW w:w="1134" w:type="dxa"/>
          </w:tcPr>
          <w:p w14:paraId="568DCC99"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7</w:t>
            </w:r>
          </w:p>
        </w:tc>
        <w:tc>
          <w:tcPr>
            <w:tcW w:w="926" w:type="dxa"/>
          </w:tcPr>
          <w:p w14:paraId="18EEDDCE"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4,5</w:t>
            </w:r>
          </w:p>
        </w:tc>
        <w:tc>
          <w:tcPr>
            <w:tcW w:w="851" w:type="dxa"/>
          </w:tcPr>
          <w:p w14:paraId="1EBFE19C"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-1</w:t>
            </w:r>
          </w:p>
        </w:tc>
        <w:tc>
          <w:tcPr>
            <w:tcW w:w="992" w:type="dxa"/>
          </w:tcPr>
          <w:p w14:paraId="423ED2DF"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-12,5</w:t>
            </w:r>
          </w:p>
        </w:tc>
      </w:tr>
      <w:tr w:rsidR="003E1693" w:rsidRPr="0023300A" w14:paraId="2340A613" w14:textId="77777777" w:rsidTr="003E1693">
        <w:trPr>
          <w:jc w:val="center"/>
        </w:trPr>
        <w:tc>
          <w:tcPr>
            <w:tcW w:w="3466" w:type="dxa"/>
          </w:tcPr>
          <w:p w14:paraId="6B3D5531"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Всего</w:t>
            </w:r>
          </w:p>
        </w:tc>
        <w:tc>
          <w:tcPr>
            <w:tcW w:w="922" w:type="dxa"/>
          </w:tcPr>
          <w:p w14:paraId="2AFA3602"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120</w:t>
            </w:r>
          </w:p>
        </w:tc>
        <w:tc>
          <w:tcPr>
            <w:tcW w:w="850" w:type="dxa"/>
          </w:tcPr>
          <w:p w14:paraId="5BF6B248"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100%</w:t>
            </w:r>
          </w:p>
        </w:tc>
        <w:tc>
          <w:tcPr>
            <w:tcW w:w="1134" w:type="dxa"/>
          </w:tcPr>
          <w:p w14:paraId="22225FE8"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134</w:t>
            </w:r>
          </w:p>
        </w:tc>
        <w:tc>
          <w:tcPr>
            <w:tcW w:w="926" w:type="dxa"/>
          </w:tcPr>
          <w:p w14:paraId="1BC60267"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100%</w:t>
            </w:r>
          </w:p>
        </w:tc>
        <w:tc>
          <w:tcPr>
            <w:tcW w:w="851" w:type="dxa"/>
            <w:shd w:val="clear" w:color="auto" w:fill="auto"/>
          </w:tcPr>
          <w:p w14:paraId="1656E8F6"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+14</w:t>
            </w:r>
          </w:p>
        </w:tc>
        <w:tc>
          <w:tcPr>
            <w:tcW w:w="992" w:type="dxa"/>
            <w:shd w:val="clear" w:color="auto" w:fill="FFFFFF" w:themeFill="background1"/>
          </w:tcPr>
          <w:p w14:paraId="1F33DA0B" w14:textId="77777777" w:rsidR="003E1693" w:rsidRPr="0023300A" w:rsidRDefault="003E1693" w:rsidP="003E1693">
            <w:pPr>
              <w:rPr>
                <w:rFonts w:ascii="Times New Roman" w:hAnsi="Times New Roman" w:cs="Times New Roman"/>
              </w:rPr>
            </w:pPr>
            <w:r w:rsidRPr="0023300A">
              <w:rPr>
                <w:rFonts w:ascii="Times New Roman" w:hAnsi="Times New Roman" w:cs="Times New Roman"/>
              </w:rPr>
              <w:t>+11,6%</w:t>
            </w:r>
          </w:p>
        </w:tc>
      </w:tr>
    </w:tbl>
    <w:p w14:paraId="5509021A" w14:textId="3017ECDD" w:rsidR="003E1693" w:rsidRPr="0023300A" w:rsidRDefault="003E1693" w:rsidP="003E1693">
      <w:pPr>
        <w:spacing w:after="0" w:line="20" w:lineRule="atLeast"/>
        <w:jc w:val="both"/>
        <w:rPr>
          <w:rFonts w:ascii="Times New Roman" w:hAnsi="Times New Roman" w:cs="Times New Roman"/>
          <w:iCs/>
          <w:sz w:val="24"/>
          <w:szCs w:val="24"/>
        </w:rPr>
      </w:pPr>
      <w:r w:rsidRPr="0023300A">
        <w:rPr>
          <w:rFonts w:ascii="Times New Roman" w:hAnsi="Times New Roman" w:cs="Times New Roman"/>
          <w:iCs/>
          <w:noProof/>
          <w:sz w:val="24"/>
          <w:szCs w:val="24"/>
        </w:rPr>
        <w:drawing>
          <wp:anchor distT="0" distB="0" distL="114300" distR="114300" simplePos="0" relativeHeight="251661312" behindDoc="1" locked="0" layoutInCell="1" allowOverlap="1" wp14:anchorId="6C5A797D" wp14:editId="20BBEBB1">
            <wp:simplePos x="0" y="0"/>
            <wp:positionH relativeFrom="column">
              <wp:posOffset>525780</wp:posOffset>
            </wp:positionH>
            <wp:positionV relativeFrom="paragraph">
              <wp:posOffset>381000</wp:posOffset>
            </wp:positionV>
            <wp:extent cx="5264785" cy="3213100"/>
            <wp:effectExtent l="0" t="0" r="0" b="6350"/>
            <wp:wrapThrough wrapText="bothSides">
              <wp:wrapPolygon edited="0">
                <wp:start x="0" y="0"/>
                <wp:lineTo x="0" y="21515"/>
                <wp:lineTo x="21493" y="21515"/>
                <wp:lineTo x="21493" y="0"/>
                <wp:lineTo x="0" y="0"/>
              </wp:wrapPolygon>
            </wp:wrapThrough>
            <wp:docPr id="20" name="Диаграмма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anchor>
        </w:drawing>
      </w:r>
    </w:p>
    <w:p w14:paraId="1FF32ECA" w14:textId="77777777" w:rsidR="003E1693" w:rsidRPr="0023300A" w:rsidRDefault="003E1693" w:rsidP="003E1693">
      <w:pPr>
        <w:spacing w:after="0" w:line="20" w:lineRule="atLeast"/>
        <w:ind w:firstLine="709"/>
        <w:jc w:val="both"/>
        <w:rPr>
          <w:rFonts w:ascii="Times New Roman" w:hAnsi="Times New Roman" w:cs="Times New Roman"/>
          <w:iCs/>
          <w:sz w:val="24"/>
          <w:szCs w:val="24"/>
        </w:rPr>
      </w:pPr>
    </w:p>
    <w:p w14:paraId="55A279BC" w14:textId="43EE16F3" w:rsidR="003E1693" w:rsidRPr="0023300A" w:rsidRDefault="003E1693" w:rsidP="003E1693">
      <w:pPr>
        <w:spacing w:after="0" w:line="20" w:lineRule="atLeast"/>
        <w:ind w:firstLine="709"/>
        <w:jc w:val="both"/>
        <w:rPr>
          <w:rFonts w:ascii="Times New Roman" w:hAnsi="Times New Roman" w:cs="Times New Roman"/>
          <w:iCs/>
          <w:sz w:val="24"/>
          <w:szCs w:val="24"/>
        </w:rPr>
      </w:pPr>
      <w:r w:rsidRPr="0023300A">
        <w:rPr>
          <w:rFonts w:ascii="Times New Roman" w:hAnsi="Times New Roman" w:cs="Times New Roman"/>
          <w:iCs/>
          <w:sz w:val="24"/>
          <w:szCs w:val="24"/>
        </w:rPr>
        <w:t>Рис. 3</w:t>
      </w:r>
      <w:r w:rsidRPr="0023300A">
        <w:rPr>
          <w:rFonts w:ascii="Times New Roman" w:hAnsi="Times New Roman" w:cs="Times New Roman"/>
          <w:b/>
          <w:iCs/>
          <w:sz w:val="24"/>
          <w:szCs w:val="24"/>
        </w:rPr>
        <w:t xml:space="preserve"> </w:t>
      </w:r>
      <w:r w:rsidRPr="0023300A">
        <w:rPr>
          <w:rFonts w:ascii="Times New Roman" w:hAnsi="Times New Roman" w:cs="Times New Roman"/>
          <w:iCs/>
          <w:sz w:val="24"/>
          <w:szCs w:val="24"/>
        </w:rPr>
        <w:t>Количество обращений граждан, поступивших 2019 год</w:t>
      </w:r>
    </w:p>
    <w:p w14:paraId="5524F66A" w14:textId="77777777" w:rsidR="003E1693" w:rsidRPr="0023300A" w:rsidRDefault="003E1693" w:rsidP="003E1693">
      <w:pPr>
        <w:spacing w:after="0" w:line="20" w:lineRule="atLeast"/>
        <w:ind w:firstLine="709"/>
        <w:jc w:val="both"/>
        <w:rPr>
          <w:rFonts w:ascii="Times New Roman" w:hAnsi="Times New Roman" w:cs="Times New Roman"/>
          <w:iCs/>
          <w:sz w:val="24"/>
          <w:szCs w:val="24"/>
        </w:rPr>
      </w:pPr>
      <w:r w:rsidRPr="0023300A">
        <w:rPr>
          <w:rFonts w:ascii="Times New Roman" w:hAnsi="Times New Roman" w:cs="Times New Roman"/>
          <w:iCs/>
          <w:sz w:val="24"/>
          <w:szCs w:val="24"/>
        </w:rPr>
        <w:t xml:space="preserve"> (в сравнении с аналогичным периодом 2018 года)</w:t>
      </w:r>
    </w:p>
    <w:p w14:paraId="060E278A" w14:textId="77777777" w:rsidR="003E1693" w:rsidRPr="0023300A" w:rsidRDefault="003E1693" w:rsidP="003E1693">
      <w:pPr>
        <w:spacing w:after="0" w:line="20" w:lineRule="atLeast"/>
        <w:ind w:firstLine="709"/>
        <w:jc w:val="both"/>
        <w:rPr>
          <w:rFonts w:ascii="Times New Roman" w:hAnsi="Times New Roman" w:cs="Times New Roman"/>
          <w:iCs/>
          <w:sz w:val="24"/>
          <w:szCs w:val="24"/>
        </w:rPr>
      </w:pPr>
    </w:p>
    <w:p w14:paraId="680F833E" w14:textId="2503B332" w:rsidR="003E1693" w:rsidRDefault="003E1693" w:rsidP="003E1693">
      <w:pPr>
        <w:spacing w:after="0" w:line="20" w:lineRule="atLeast"/>
        <w:ind w:firstLine="709"/>
        <w:jc w:val="both"/>
        <w:rPr>
          <w:rFonts w:ascii="Times New Roman" w:hAnsi="Times New Roman" w:cs="Times New Roman"/>
          <w:iCs/>
          <w:sz w:val="24"/>
          <w:szCs w:val="24"/>
        </w:rPr>
      </w:pPr>
      <w:r w:rsidRPr="0023300A">
        <w:rPr>
          <w:rFonts w:ascii="Times New Roman" w:hAnsi="Times New Roman" w:cs="Times New Roman"/>
          <w:iCs/>
          <w:sz w:val="24"/>
          <w:szCs w:val="24"/>
        </w:rPr>
        <w:t xml:space="preserve">Наибольшее количество обращений граждан в Администрацию поступило от жителей следующих муниципальных образований: </w:t>
      </w:r>
      <w:proofErr w:type="spellStart"/>
      <w:r w:rsidRPr="0023300A">
        <w:rPr>
          <w:rFonts w:ascii="Times New Roman" w:hAnsi="Times New Roman" w:cs="Times New Roman"/>
          <w:iCs/>
          <w:sz w:val="24"/>
          <w:szCs w:val="24"/>
        </w:rPr>
        <w:t>Железногороск</w:t>
      </w:r>
      <w:proofErr w:type="spellEnd"/>
      <w:r w:rsidRPr="0023300A">
        <w:rPr>
          <w:rFonts w:ascii="Times New Roman" w:hAnsi="Times New Roman" w:cs="Times New Roman"/>
          <w:iCs/>
          <w:sz w:val="24"/>
          <w:szCs w:val="24"/>
        </w:rPr>
        <w:t xml:space="preserve">-Илимское ГП, </w:t>
      </w:r>
      <w:proofErr w:type="spellStart"/>
      <w:r w:rsidRPr="0023300A">
        <w:rPr>
          <w:rFonts w:ascii="Times New Roman" w:hAnsi="Times New Roman" w:cs="Times New Roman"/>
          <w:iCs/>
          <w:sz w:val="24"/>
          <w:szCs w:val="24"/>
        </w:rPr>
        <w:t>Новоигирминское</w:t>
      </w:r>
      <w:proofErr w:type="spellEnd"/>
      <w:r w:rsidRPr="0023300A">
        <w:rPr>
          <w:rFonts w:ascii="Times New Roman" w:hAnsi="Times New Roman" w:cs="Times New Roman"/>
          <w:iCs/>
          <w:sz w:val="24"/>
          <w:szCs w:val="24"/>
        </w:rPr>
        <w:t xml:space="preserve"> ГП, </w:t>
      </w:r>
      <w:proofErr w:type="spellStart"/>
      <w:r w:rsidRPr="0023300A">
        <w:rPr>
          <w:rFonts w:ascii="Times New Roman" w:hAnsi="Times New Roman" w:cs="Times New Roman"/>
          <w:iCs/>
          <w:sz w:val="24"/>
          <w:szCs w:val="24"/>
        </w:rPr>
        <w:t>Рудногорское</w:t>
      </w:r>
      <w:proofErr w:type="spellEnd"/>
      <w:r w:rsidRPr="0023300A">
        <w:rPr>
          <w:rFonts w:ascii="Times New Roman" w:hAnsi="Times New Roman" w:cs="Times New Roman"/>
          <w:iCs/>
          <w:sz w:val="24"/>
          <w:szCs w:val="24"/>
        </w:rPr>
        <w:t xml:space="preserve"> ГП.</w:t>
      </w:r>
    </w:p>
    <w:p w14:paraId="425522D8" w14:textId="77777777" w:rsidR="00564048" w:rsidRPr="0023300A" w:rsidRDefault="00564048" w:rsidP="003E1693">
      <w:pPr>
        <w:spacing w:after="0" w:line="20" w:lineRule="atLeast"/>
        <w:ind w:firstLine="709"/>
        <w:jc w:val="both"/>
        <w:rPr>
          <w:rFonts w:ascii="Times New Roman" w:hAnsi="Times New Roman" w:cs="Times New Roman"/>
          <w:iCs/>
          <w:sz w:val="24"/>
          <w:szCs w:val="24"/>
        </w:rPr>
      </w:pPr>
    </w:p>
    <w:p w14:paraId="63836CB4" w14:textId="63EC0D41" w:rsidR="003E1693" w:rsidRPr="0023300A" w:rsidRDefault="00A01228" w:rsidP="003E1693">
      <w:pPr>
        <w:spacing w:after="0" w:line="20" w:lineRule="atLeast"/>
        <w:ind w:firstLine="709"/>
        <w:jc w:val="both"/>
        <w:rPr>
          <w:rFonts w:ascii="Times New Roman" w:hAnsi="Times New Roman" w:cs="Times New Roman"/>
          <w:iCs/>
          <w:sz w:val="24"/>
          <w:szCs w:val="24"/>
        </w:rPr>
      </w:pPr>
      <w:r w:rsidRPr="0023300A">
        <w:rPr>
          <w:rFonts w:ascii="Times New Roman" w:hAnsi="Times New Roman" w:cs="Times New Roman"/>
          <w:iCs/>
          <w:noProof/>
          <w:sz w:val="24"/>
          <w:szCs w:val="24"/>
        </w:rPr>
        <w:drawing>
          <wp:inline distT="0" distB="0" distL="0" distR="0" wp14:anchorId="71C55A0A" wp14:editId="78CB297E">
            <wp:extent cx="4725035" cy="1825625"/>
            <wp:effectExtent l="0" t="19050" r="0" b="3175"/>
            <wp:docPr id="21" name="Диаграмма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20DB6B07" w14:textId="661EEE50" w:rsidR="003E1693" w:rsidRPr="0023300A" w:rsidRDefault="003E1693" w:rsidP="003E1693">
      <w:pPr>
        <w:spacing w:after="0" w:line="20" w:lineRule="atLeast"/>
        <w:ind w:firstLine="709"/>
        <w:jc w:val="both"/>
        <w:rPr>
          <w:rFonts w:ascii="Times New Roman" w:hAnsi="Times New Roman" w:cs="Times New Roman"/>
          <w:iCs/>
          <w:sz w:val="24"/>
          <w:szCs w:val="24"/>
        </w:rPr>
      </w:pPr>
    </w:p>
    <w:p w14:paraId="1CA5B14E" w14:textId="77777777" w:rsidR="003E1693" w:rsidRPr="0023300A" w:rsidRDefault="003E1693" w:rsidP="003E1693">
      <w:pPr>
        <w:spacing w:after="0" w:line="20" w:lineRule="atLeast"/>
        <w:ind w:firstLine="709"/>
        <w:jc w:val="both"/>
        <w:rPr>
          <w:rFonts w:ascii="Times New Roman" w:hAnsi="Times New Roman" w:cs="Times New Roman"/>
          <w:bCs/>
          <w:iCs/>
          <w:sz w:val="24"/>
          <w:szCs w:val="24"/>
        </w:rPr>
      </w:pPr>
    </w:p>
    <w:p w14:paraId="1B8FB4EF" w14:textId="77777777" w:rsidR="003E1693" w:rsidRPr="0023300A" w:rsidRDefault="003E1693" w:rsidP="003E1693">
      <w:pPr>
        <w:spacing w:after="0" w:line="20" w:lineRule="atLeast"/>
        <w:ind w:firstLine="709"/>
        <w:jc w:val="both"/>
        <w:rPr>
          <w:rFonts w:ascii="Times New Roman" w:hAnsi="Times New Roman" w:cs="Times New Roman"/>
          <w:iCs/>
          <w:sz w:val="24"/>
          <w:szCs w:val="24"/>
        </w:rPr>
      </w:pPr>
      <w:r w:rsidRPr="0023300A">
        <w:rPr>
          <w:rFonts w:ascii="Times New Roman" w:hAnsi="Times New Roman" w:cs="Times New Roman"/>
          <w:bCs/>
          <w:iCs/>
          <w:sz w:val="24"/>
          <w:szCs w:val="24"/>
        </w:rPr>
        <w:t>Рис. 4 Количество обращений граждан, рассмотренных администрацией Нижнеилимского муниципального района за период с января по декабрь 2020 года, по муниципальным образованиям</w:t>
      </w:r>
    </w:p>
    <w:p w14:paraId="731D061E" w14:textId="77777777" w:rsidR="003E1693" w:rsidRPr="0023300A" w:rsidRDefault="003E1693" w:rsidP="003E1693">
      <w:pPr>
        <w:spacing w:after="0" w:line="20" w:lineRule="atLeast"/>
        <w:ind w:firstLine="709"/>
        <w:jc w:val="both"/>
        <w:rPr>
          <w:rFonts w:ascii="Times New Roman" w:hAnsi="Times New Roman" w:cs="Times New Roman"/>
          <w:iCs/>
          <w:sz w:val="24"/>
          <w:szCs w:val="24"/>
        </w:rPr>
      </w:pPr>
    </w:p>
    <w:p w14:paraId="52F36AD0" w14:textId="66F1B192" w:rsidR="003E1693" w:rsidRPr="0023300A" w:rsidRDefault="003E1693" w:rsidP="00A01228">
      <w:pPr>
        <w:spacing w:after="0" w:line="20" w:lineRule="atLeast"/>
        <w:ind w:firstLine="709"/>
        <w:jc w:val="both"/>
        <w:rPr>
          <w:rFonts w:ascii="Times New Roman" w:hAnsi="Times New Roman" w:cs="Times New Roman"/>
          <w:iCs/>
          <w:sz w:val="24"/>
          <w:szCs w:val="24"/>
        </w:rPr>
      </w:pPr>
      <w:r w:rsidRPr="0023300A">
        <w:rPr>
          <w:rFonts w:ascii="Times New Roman" w:hAnsi="Times New Roman" w:cs="Times New Roman"/>
          <w:iCs/>
          <w:noProof/>
          <w:sz w:val="24"/>
          <w:szCs w:val="24"/>
        </w:rPr>
        <w:drawing>
          <wp:inline distT="0" distB="0" distL="0" distR="0" wp14:anchorId="51680107" wp14:editId="03785A58">
            <wp:extent cx="4572000" cy="2743200"/>
            <wp:effectExtent l="0" t="0" r="0" b="0"/>
            <wp:docPr id="22" name="Диаграмма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5F559DCE" w14:textId="77777777" w:rsidR="003E1693" w:rsidRPr="0023300A" w:rsidRDefault="003E1693" w:rsidP="003E1693">
      <w:pPr>
        <w:spacing w:after="0" w:line="20" w:lineRule="atLeast"/>
        <w:ind w:firstLine="709"/>
        <w:jc w:val="both"/>
        <w:rPr>
          <w:rFonts w:ascii="Times New Roman" w:hAnsi="Times New Roman" w:cs="Times New Roman"/>
          <w:iCs/>
          <w:sz w:val="24"/>
          <w:szCs w:val="24"/>
        </w:rPr>
      </w:pPr>
      <w:r w:rsidRPr="0023300A">
        <w:rPr>
          <w:rFonts w:ascii="Times New Roman" w:hAnsi="Times New Roman" w:cs="Times New Roman"/>
          <w:iCs/>
          <w:sz w:val="24"/>
          <w:szCs w:val="24"/>
        </w:rPr>
        <w:t>Рис. 5 Динамика поступления обращений граждан в администрацию Нижнеилимского муниципального района 2020 год</w:t>
      </w:r>
    </w:p>
    <w:p w14:paraId="2A09950E" w14:textId="7910C8A5" w:rsidR="003E1693" w:rsidRPr="0023300A" w:rsidRDefault="003E1693" w:rsidP="00A01228">
      <w:pPr>
        <w:spacing w:after="0" w:line="20" w:lineRule="atLeast"/>
        <w:ind w:firstLine="709"/>
        <w:jc w:val="both"/>
        <w:rPr>
          <w:rFonts w:ascii="Times New Roman" w:hAnsi="Times New Roman" w:cs="Times New Roman"/>
          <w:iCs/>
          <w:sz w:val="24"/>
          <w:szCs w:val="24"/>
        </w:rPr>
      </w:pPr>
      <w:r w:rsidRPr="0023300A">
        <w:rPr>
          <w:rFonts w:ascii="Times New Roman" w:hAnsi="Times New Roman" w:cs="Times New Roman"/>
          <w:iCs/>
          <w:sz w:val="24"/>
          <w:szCs w:val="24"/>
        </w:rPr>
        <w:t>(в сравнении с аналогичным периодом 2019 года)</w:t>
      </w:r>
    </w:p>
    <w:p w14:paraId="64DDD61E" w14:textId="3EB380A4" w:rsidR="003E1693" w:rsidRPr="0023300A" w:rsidRDefault="003E1693" w:rsidP="00481C94">
      <w:pPr>
        <w:spacing w:after="0" w:line="20" w:lineRule="atLeast"/>
        <w:ind w:firstLine="709"/>
        <w:jc w:val="both"/>
        <w:rPr>
          <w:rFonts w:ascii="Times New Roman" w:hAnsi="Times New Roman" w:cs="Times New Roman"/>
          <w:b/>
          <w:iCs/>
          <w:sz w:val="24"/>
          <w:szCs w:val="24"/>
        </w:rPr>
      </w:pPr>
      <w:r w:rsidRPr="0023300A">
        <w:rPr>
          <w:rFonts w:ascii="Times New Roman" w:hAnsi="Times New Roman" w:cs="Times New Roman"/>
          <w:b/>
          <w:iCs/>
          <w:sz w:val="24"/>
          <w:szCs w:val="24"/>
        </w:rPr>
        <w:t>Рейтинговый анализ тематики обращений</w:t>
      </w:r>
    </w:p>
    <w:p w14:paraId="2D6C1863" w14:textId="77777777" w:rsidR="003E1693" w:rsidRPr="0023300A" w:rsidRDefault="003E1693" w:rsidP="003E1693">
      <w:pPr>
        <w:spacing w:after="0" w:line="20" w:lineRule="atLeast"/>
        <w:ind w:firstLine="709"/>
        <w:jc w:val="both"/>
        <w:rPr>
          <w:rFonts w:ascii="Times New Roman" w:hAnsi="Times New Roman" w:cs="Times New Roman"/>
          <w:iCs/>
          <w:sz w:val="24"/>
          <w:szCs w:val="24"/>
        </w:rPr>
      </w:pPr>
      <w:r w:rsidRPr="0023300A">
        <w:rPr>
          <w:rFonts w:ascii="Times New Roman" w:hAnsi="Times New Roman" w:cs="Times New Roman"/>
          <w:iCs/>
          <w:sz w:val="24"/>
          <w:szCs w:val="24"/>
        </w:rPr>
        <w:t xml:space="preserve">Тематическая структура обращений граждан в целом остается стабильной, отмечены определенные изменения, обусловленные общими социальными и экономическими процессами. </w:t>
      </w:r>
    </w:p>
    <w:p w14:paraId="26F05F7D" w14:textId="77777777" w:rsidR="003E1693" w:rsidRPr="0023300A" w:rsidRDefault="003E1693" w:rsidP="003E1693">
      <w:pPr>
        <w:spacing w:after="0" w:line="20" w:lineRule="atLeast"/>
        <w:ind w:firstLine="709"/>
        <w:jc w:val="both"/>
        <w:rPr>
          <w:rFonts w:ascii="Times New Roman" w:hAnsi="Times New Roman" w:cs="Times New Roman"/>
          <w:iCs/>
          <w:sz w:val="24"/>
          <w:szCs w:val="24"/>
        </w:rPr>
      </w:pPr>
      <w:r w:rsidRPr="0023300A">
        <w:rPr>
          <w:rFonts w:ascii="Times New Roman" w:hAnsi="Times New Roman" w:cs="Times New Roman"/>
          <w:iCs/>
          <w:sz w:val="24"/>
          <w:szCs w:val="24"/>
        </w:rPr>
        <w:t xml:space="preserve"> Неизменно остается достаточно высоким количество обращений граждан по вопросам: </w:t>
      </w:r>
    </w:p>
    <w:p w14:paraId="6E8C09DC" w14:textId="77777777" w:rsidR="003E1693" w:rsidRPr="0023300A" w:rsidRDefault="003E1693" w:rsidP="0064034A">
      <w:pPr>
        <w:numPr>
          <w:ilvl w:val="0"/>
          <w:numId w:val="19"/>
        </w:numPr>
        <w:spacing w:after="0" w:line="20" w:lineRule="atLeast"/>
        <w:ind w:left="0" w:firstLine="709"/>
        <w:jc w:val="both"/>
        <w:rPr>
          <w:rFonts w:ascii="Times New Roman" w:hAnsi="Times New Roman" w:cs="Times New Roman"/>
          <w:iCs/>
          <w:sz w:val="24"/>
          <w:szCs w:val="24"/>
        </w:rPr>
      </w:pPr>
      <w:r w:rsidRPr="0023300A">
        <w:rPr>
          <w:rFonts w:ascii="Times New Roman" w:hAnsi="Times New Roman" w:cs="Times New Roman"/>
          <w:iCs/>
          <w:sz w:val="24"/>
          <w:szCs w:val="24"/>
        </w:rPr>
        <w:t>ремонт дорожного полотна (очистка дорог от снега), обеспечения жильём отдельных категорий граждан, (перечислить основные вопросы)</w:t>
      </w:r>
    </w:p>
    <w:p w14:paraId="0D6339C1" w14:textId="77777777" w:rsidR="003E1693" w:rsidRPr="0023300A" w:rsidRDefault="003E1693" w:rsidP="0064034A">
      <w:pPr>
        <w:numPr>
          <w:ilvl w:val="0"/>
          <w:numId w:val="19"/>
        </w:numPr>
        <w:spacing w:after="0" w:line="20" w:lineRule="atLeast"/>
        <w:ind w:left="0" w:firstLine="709"/>
        <w:jc w:val="both"/>
        <w:rPr>
          <w:rFonts w:ascii="Times New Roman" w:hAnsi="Times New Roman" w:cs="Times New Roman"/>
          <w:iCs/>
          <w:sz w:val="24"/>
          <w:szCs w:val="24"/>
        </w:rPr>
      </w:pPr>
      <w:r w:rsidRPr="0023300A">
        <w:rPr>
          <w:rFonts w:ascii="Times New Roman" w:hAnsi="Times New Roman" w:cs="Times New Roman"/>
          <w:iCs/>
          <w:sz w:val="24"/>
          <w:szCs w:val="24"/>
        </w:rPr>
        <w:t xml:space="preserve">отлов собак в </w:t>
      </w:r>
      <w:proofErr w:type="spellStart"/>
      <w:r w:rsidRPr="0023300A">
        <w:rPr>
          <w:rFonts w:ascii="Times New Roman" w:hAnsi="Times New Roman" w:cs="Times New Roman"/>
          <w:iCs/>
          <w:sz w:val="24"/>
          <w:szCs w:val="24"/>
        </w:rPr>
        <w:t>г.Железногорске</w:t>
      </w:r>
      <w:proofErr w:type="spellEnd"/>
      <w:r w:rsidRPr="0023300A">
        <w:rPr>
          <w:rFonts w:ascii="Times New Roman" w:hAnsi="Times New Roman" w:cs="Times New Roman"/>
          <w:iCs/>
          <w:sz w:val="24"/>
          <w:szCs w:val="24"/>
        </w:rPr>
        <w:t>-Илимском</w:t>
      </w:r>
    </w:p>
    <w:p w14:paraId="32AB6C44" w14:textId="77777777" w:rsidR="003E1693" w:rsidRPr="0023300A" w:rsidRDefault="003E1693" w:rsidP="0064034A">
      <w:pPr>
        <w:numPr>
          <w:ilvl w:val="0"/>
          <w:numId w:val="19"/>
        </w:numPr>
        <w:spacing w:after="0" w:line="20" w:lineRule="atLeast"/>
        <w:ind w:left="0" w:firstLine="709"/>
        <w:jc w:val="both"/>
        <w:rPr>
          <w:rFonts w:ascii="Times New Roman" w:hAnsi="Times New Roman" w:cs="Times New Roman"/>
          <w:iCs/>
          <w:sz w:val="24"/>
          <w:szCs w:val="24"/>
        </w:rPr>
      </w:pPr>
      <w:r w:rsidRPr="0023300A">
        <w:rPr>
          <w:rFonts w:ascii="Times New Roman" w:hAnsi="Times New Roman" w:cs="Times New Roman"/>
          <w:iCs/>
          <w:sz w:val="24"/>
          <w:szCs w:val="24"/>
        </w:rPr>
        <w:t>вопросы жилищно-коммунального хозяйства</w:t>
      </w:r>
    </w:p>
    <w:p w14:paraId="75654DA8" w14:textId="77777777" w:rsidR="003E1693" w:rsidRPr="0023300A" w:rsidRDefault="003E1693" w:rsidP="0064034A">
      <w:pPr>
        <w:numPr>
          <w:ilvl w:val="0"/>
          <w:numId w:val="19"/>
        </w:numPr>
        <w:spacing w:after="0" w:line="20" w:lineRule="atLeast"/>
        <w:ind w:left="0" w:firstLine="709"/>
        <w:jc w:val="both"/>
        <w:rPr>
          <w:rFonts w:ascii="Times New Roman" w:hAnsi="Times New Roman" w:cs="Times New Roman"/>
          <w:iCs/>
          <w:sz w:val="24"/>
          <w:szCs w:val="24"/>
        </w:rPr>
      </w:pPr>
      <w:r w:rsidRPr="0023300A">
        <w:rPr>
          <w:rFonts w:ascii="Times New Roman" w:hAnsi="Times New Roman" w:cs="Times New Roman"/>
          <w:iCs/>
          <w:sz w:val="24"/>
          <w:szCs w:val="24"/>
        </w:rPr>
        <w:t>обеспечение жильём отдельных категорий граждан</w:t>
      </w:r>
    </w:p>
    <w:p w14:paraId="0C43DAB4" w14:textId="199EB84B" w:rsidR="003E1693" w:rsidRPr="00A01228" w:rsidRDefault="003E1693" w:rsidP="00A01228">
      <w:pPr>
        <w:spacing w:after="0" w:line="20" w:lineRule="atLeast"/>
        <w:ind w:firstLine="709"/>
        <w:jc w:val="both"/>
        <w:rPr>
          <w:rFonts w:ascii="Times New Roman" w:hAnsi="Times New Roman" w:cs="Times New Roman"/>
          <w:b/>
          <w:iCs/>
          <w:sz w:val="24"/>
          <w:szCs w:val="24"/>
        </w:rPr>
      </w:pPr>
      <w:r w:rsidRPr="0023300A">
        <w:rPr>
          <w:rFonts w:ascii="Times New Roman" w:hAnsi="Times New Roman" w:cs="Times New Roman"/>
          <w:b/>
          <w:iCs/>
          <w:sz w:val="24"/>
          <w:szCs w:val="24"/>
        </w:rPr>
        <w:t>Таблица 2</w:t>
      </w:r>
    </w:p>
    <w:p w14:paraId="2229D773" w14:textId="77777777" w:rsidR="003E1693" w:rsidRPr="0023300A" w:rsidRDefault="003E1693" w:rsidP="003E1693">
      <w:pPr>
        <w:spacing w:after="0" w:line="20" w:lineRule="atLeast"/>
        <w:ind w:firstLine="709"/>
        <w:jc w:val="both"/>
        <w:rPr>
          <w:rFonts w:ascii="Times New Roman" w:hAnsi="Times New Roman" w:cs="Times New Roman"/>
          <w:iCs/>
          <w:sz w:val="24"/>
          <w:szCs w:val="24"/>
        </w:rPr>
      </w:pPr>
      <w:r w:rsidRPr="0023300A">
        <w:rPr>
          <w:rFonts w:ascii="Times New Roman" w:hAnsi="Times New Roman" w:cs="Times New Roman"/>
          <w:iCs/>
          <w:sz w:val="24"/>
          <w:szCs w:val="24"/>
        </w:rPr>
        <w:t>Тематика обращений граждан, поступивших в администрацию Нижнеилимского муниципального района за 2020 год</w:t>
      </w:r>
    </w:p>
    <w:p w14:paraId="3A3B2920" w14:textId="77777777" w:rsidR="003E1693" w:rsidRPr="0023300A" w:rsidRDefault="003E1693" w:rsidP="003E1693">
      <w:pPr>
        <w:spacing w:after="0" w:line="20" w:lineRule="atLeast"/>
        <w:ind w:firstLine="709"/>
        <w:jc w:val="both"/>
        <w:rPr>
          <w:rFonts w:ascii="Times New Roman" w:hAnsi="Times New Roman" w:cs="Times New Roman"/>
          <w:iCs/>
          <w:sz w:val="24"/>
          <w:szCs w:val="24"/>
        </w:rPr>
      </w:pPr>
      <w:r w:rsidRPr="0023300A">
        <w:rPr>
          <w:rFonts w:ascii="Times New Roman" w:hAnsi="Times New Roman" w:cs="Times New Roman"/>
          <w:iCs/>
          <w:sz w:val="24"/>
          <w:szCs w:val="24"/>
        </w:rPr>
        <w:t>(в соответствии с типовым общероссийским тематическим классификатором обращений граждан)</w:t>
      </w:r>
    </w:p>
    <w:tbl>
      <w:tblPr>
        <w:tblW w:w="9600" w:type="dxa"/>
        <w:tblLayout w:type="fixed"/>
        <w:tblLook w:val="04A0" w:firstRow="1" w:lastRow="0" w:firstColumn="1" w:lastColumn="0" w:noHBand="0" w:noVBand="1"/>
      </w:tblPr>
      <w:tblGrid>
        <w:gridCol w:w="675"/>
        <w:gridCol w:w="4849"/>
        <w:gridCol w:w="4076"/>
      </w:tblGrid>
      <w:tr w:rsidR="003E1693" w:rsidRPr="0023300A" w14:paraId="0916183C" w14:textId="77777777" w:rsidTr="003E1693">
        <w:trPr>
          <w:trHeight w:val="63"/>
        </w:trPr>
        <w:tc>
          <w:tcPr>
            <w:tcW w:w="675" w:type="dxa"/>
            <w:tcBorders>
              <w:top w:val="single" w:sz="4" w:space="0" w:color="auto"/>
              <w:left w:val="single" w:sz="4" w:space="0" w:color="auto"/>
              <w:bottom w:val="single" w:sz="4" w:space="0" w:color="auto"/>
              <w:right w:val="single" w:sz="4" w:space="0" w:color="auto"/>
            </w:tcBorders>
            <w:vAlign w:val="center"/>
            <w:hideMark/>
          </w:tcPr>
          <w:p w14:paraId="0AA57C02" w14:textId="77777777" w:rsidR="003E1693" w:rsidRPr="0023300A" w:rsidRDefault="003E1693" w:rsidP="003E1693">
            <w:pPr>
              <w:spacing w:after="0"/>
              <w:rPr>
                <w:rFonts w:ascii="Times New Roman" w:hAnsi="Times New Roman" w:cs="Times New Roman"/>
              </w:rPr>
            </w:pPr>
            <w:r w:rsidRPr="0023300A">
              <w:rPr>
                <w:rFonts w:ascii="Times New Roman" w:hAnsi="Times New Roman" w:cs="Times New Roman"/>
              </w:rPr>
              <w:t>№ п/п</w:t>
            </w:r>
          </w:p>
        </w:tc>
        <w:tc>
          <w:tcPr>
            <w:tcW w:w="4849" w:type="dxa"/>
            <w:tcBorders>
              <w:top w:val="single" w:sz="4" w:space="0" w:color="auto"/>
              <w:left w:val="single" w:sz="4" w:space="0" w:color="auto"/>
              <w:bottom w:val="single" w:sz="4" w:space="0" w:color="auto"/>
              <w:right w:val="single" w:sz="4" w:space="0" w:color="auto"/>
            </w:tcBorders>
            <w:vAlign w:val="center"/>
            <w:hideMark/>
          </w:tcPr>
          <w:p w14:paraId="099301DE" w14:textId="77777777" w:rsidR="003E1693" w:rsidRPr="0023300A" w:rsidRDefault="003E1693" w:rsidP="003E1693">
            <w:pPr>
              <w:spacing w:after="0"/>
              <w:rPr>
                <w:rFonts w:ascii="Times New Roman" w:hAnsi="Times New Roman" w:cs="Times New Roman"/>
              </w:rPr>
            </w:pPr>
            <w:r w:rsidRPr="0023300A">
              <w:rPr>
                <w:rFonts w:ascii="Times New Roman" w:hAnsi="Times New Roman" w:cs="Times New Roman"/>
              </w:rPr>
              <w:t>Тематика обращения</w:t>
            </w:r>
          </w:p>
        </w:tc>
        <w:tc>
          <w:tcPr>
            <w:tcW w:w="4076" w:type="dxa"/>
            <w:tcBorders>
              <w:top w:val="single" w:sz="4" w:space="0" w:color="auto"/>
              <w:left w:val="single" w:sz="4" w:space="0" w:color="auto"/>
              <w:bottom w:val="single" w:sz="4" w:space="0" w:color="auto"/>
              <w:right w:val="single" w:sz="4" w:space="0" w:color="auto"/>
            </w:tcBorders>
          </w:tcPr>
          <w:p w14:paraId="67BB4A68" w14:textId="77777777" w:rsidR="003E1693" w:rsidRPr="0023300A" w:rsidRDefault="003E1693" w:rsidP="003E1693">
            <w:pPr>
              <w:spacing w:after="0"/>
              <w:rPr>
                <w:rFonts w:ascii="Times New Roman" w:hAnsi="Times New Roman" w:cs="Times New Roman"/>
              </w:rPr>
            </w:pPr>
            <w:r w:rsidRPr="0023300A">
              <w:rPr>
                <w:rFonts w:ascii="Times New Roman" w:hAnsi="Times New Roman" w:cs="Times New Roman"/>
              </w:rPr>
              <w:t>Количество</w:t>
            </w:r>
          </w:p>
          <w:p w14:paraId="1F4DDCA3" w14:textId="2C9DCF65" w:rsidR="003E1693" w:rsidRPr="0023300A" w:rsidRDefault="003E1693" w:rsidP="003E1693">
            <w:pPr>
              <w:spacing w:after="0"/>
              <w:rPr>
                <w:rFonts w:ascii="Times New Roman" w:hAnsi="Times New Roman" w:cs="Times New Roman"/>
              </w:rPr>
            </w:pPr>
            <w:r w:rsidRPr="0023300A">
              <w:rPr>
                <w:rFonts w:ascii="Times New Roman" w:hAnsi="Times New Roman" w:cs="Times New Roman"/>
              </w:rPr>
              <w:t>упоминаний в обращениях</w:t>
            </w:r>
          </w:p>
        </w:tc>
      </w:tr>
      <w:tr w:rsidR="003E1693" w:rsidRPr="0023300A" w14:paraId="6DD17107" w14:textId="77777777" w:rsidTr="003E1693">
        <w:tc>
          <w:tcPr>
            <w:tcW w:w="675" w:type="dxa"/>
            <w:tcBorders>
              <w:top w:val="single" w:sz="4" w:space="0" w:color="auto"/>
              <w:left w:val="single" w:sz="4" w:space="0" w:color="auto"/>
              <w:bottom w:val="single" w:sz="4" w:space="0" w:color="auto"/>
              <w:right w:val="single" w:sz="4" w:space="0" w:color="auto"/>
            </w:tcBorders>
            <w:vAlign w:val="center"/>
            <w:hideMark/>
          </w:tcPr>
          <w:p w14:paraId="2FAC600F" w14:textId="77777777" w:rsidR="003E1693" w:rsidRPr="0023300A" w:rsidRDefault="003E1693" w:rsidP="003E1693">
            <w:pPr>
              <w:spacing w:after="0"/>
              <w:rPr>
                <w:rFonts w:ascii="Times New Roman" w:hAnsi="Times New Roman" w:cs="Times New Roman"/>
              </w:rPr>
            </w:pPr>
            <w:r w:rsidRPr="0023300A">
              <w:rPr>
                <w:rFonts w:ascii="Times New Roman" w:hAnsi="Times New Roman" w:cs="Times New Roman"/>
              </w:rPr>
              <w:t>1</w:t>
            </w:r>
          </w:p>
        </w:tc>
        <w:tc>
          <w:tcPr>
            <w:tcW w:w="4849" w:type="dxa"/>
            <w:tcBorders>
              <w:top w:val="single" w:sz="4" w:space="0" w:color="auto"/>
              <w:left w:val="single" w:sz="4" w:space="0" w:color="auto"/>
              <w:bottom w:val="single" w:sz="4" w:space="0" w:color="auto"/>
              <w:right w:val="single" w:sz="4" w:space="0" w:color="auto"/>
            </w:tcBorders>
            <w:hideMark/>
          </w:tcPr>
          <w:p w14:paraId="02EDE403" w14:textId="77777777" w:rsidR="003E1693" w:rsidRPr="0023300A" w:rsidRDefault="003E1693" w:rsidP="003E1693">
            <w:pPr>
              <w:spacing w:after="0"/>
              <w:rPr>
                <w:rFonts w:ascii="Times New Roman" w:hAnsi="Times New Roman" w:cs="Times New Roman"/>
              </w:rPr>
            </w:pPr>
            <w:r w:rsidRPr="0023300A">
              <w:rPr>
                <w:rFonts w:ascii="Times New Roman" w:hAnsi="Times New Roman" w:cs="Times New Roman"/>
              </w:rPr>
              <w:t>Государство – общество - политика</w:t>
            </w:r>
          </w:p>
        </w:tc>
        <w:tc>
          <w:tcPr>
            <w:tcW w:w="4076" w:type="dxa"/>
            <w:tcBorders>
              <w:top w:val="single" w:sz="4" w:space="0" w:color="auto"/>
              <w:left w:val="single" w:sz="4" w:space="0" w:color="auto"/>
              <w:bottom w:val="single" w:sz="4" w:space="0" w:color="auto"/>
              <w:right w:val="single" w:sz="4" w:space="0" w:color="auto"/>
            </w:tcBorders>
            <w:vAlign w:val="center"/>
            <w:hideMark/>
          </w:tcPr>
          <w:p w14:paraId="7B510248" w14:textId="77777777" w:rsidR="003E1693" w:rsidRPr="0023300A" w:rsidRDefault="003E1693" w:rsidP="003E1693">
            <w:pPr>
              <w:spacing w:after="0"/>
              <w:rPr>
                <w:rFonts w:ascii="Times New Roman" w:hAnsi="Times New Roman" w:cs="Times New Roman"/>
              </w:rPr>
            </w:pPr>
            <w:r w:rsidRPr="0023300A">
              <w:rPr>
                <w:rFonts w:ascii="Times New Roman" w:hAnsi="Times New Roman" w:cs="Times New Roman"/>
              </w:rPr>
              <w:t>11</w:t>
            </w:r>
          </w:p>
        </w:tc>
      </w:tr>
      <w:tr w:rsidR="003E1693" w:rsidRPr="0023300A" w14:paraId="22D3ECC0" w14:textId="77777777" w:rsidTr="003E1693">
        <w:tc>
          <w:tcPr>
            <w:tcW w:w="675" w:type="dxa"/>
            <w:tcBorders>
              <w:top w:val="single" w:sz="4" w:space="0" w:color="auto"/>
              <w:left w:val="single" w:sz="4" w:space="0" w:color="auto"/>
              <w:bottom w:val="single" w:sz="4" w:space="0" w:color="auto"/>
              <w:right w:val="single" w:sz="4" w:space="0" w:color="auto"/>
            </w:tcBorders>
            <w:vAlign w:val="center"/>
          </w:tcPr>
          <w:p w14:paraId="16EA0777" w14:textId="77777777" w:rsidR="003E1693" w:rsidRPr="0023300A" w:rsidRDefault="003E1693" w:rsidP="003E1693">
            <w:pPr>
              <w:spacing w:after="0"/>
              <w:rPr>
                <w:rFonts w:ascii="Times New Roman" w:hAnsi="Times New Roman" w:cs="Times New Roman"/>
              </w:rPr>
            </w:pPr>
            <w:r w:rsidRPr="0023300A">
              <w:rPr>
                <w:rFonts w:ascii="Times New Roman" w:hAnsi="Times New Roman" w:cs="Times New Roman"/>
              </w:rPr>
              <w:t>2</w:t>
            </w:r>
          </w:p>
        </w:tc>
        <w:tc>
          <w:tcPr>
            <w:tcW w:w="4849" w:type="dxa"/>
            <w:tcBorders>
              <w:top w:val="single" w:sz="4" w:space="0" w:color="auto"/>
              <w:left w:val="single" w:sz="4" w:space="0" w:color="auto"/>
              <w:bottom w:val="single" w:sz="4" w:space="0" w:color="auto"/>
              <w:right w:val="single" w:sz="4" w:space="0" w:color="auto"/>
            </w:tcBorders>
          </w:tcPr>
          <w:p w14:paraId="2B2D25B1" w14:textId="77777777" w:rsidR="003E1693" w:rsidRPr="0023300A" w:rsidRDefault="003E1693" w:rsidP="003E1693">
            <w:pPr>
              <w:spacing w:after="0"/>
              <w:rPr>
                <w:rFonts w:ascii="Times New Roman" w:hAnsi="Times New Roman" w:cs="Times New Roman"/>
              </w:rPr>
            </w:pPr>
            <w:r w:rsidRPr="0023300A">
              <w:rPr>
                <w:rFonts w:ascii="Times New Roman" w:hAnsi="Times New Roman" w:cs="Times New Roman"/>
              </w:rPr>
              <w:t>Социальная сфера</w:t>
            </w:r>
          </w:p>
        </w:tc>
        <w:tc>
          <w:tcPr>
            <w:tcW w:w="4076" w:type="dxa"/>
            <w:tcBorders>
              <w:top w:val="single" w:sz="4" w:space="0" w:color="auto"/>
              <w:left w:val="single" w:sz="4" w:space="0" w:color="auto"/>
              <w:bottom w:val="single" w:sz="4" w:space="0" w:color="auto"/>
              <w:right w:val="single" w:sz="4" w:space="0" w:color="auto"/>
            </w:tcBorders>
            <w:vAlign w:val="center"/>
          </w:tcPr>
          <w:p w14:paraId="7E0BB962" w14:textId="77777777" w:rsidR="003E1693" w:rsidRPr="0023300A" w:rsidRDefault="003E1693" w:rsidP="003E1693">
            <w:pPr>
              <w:spacing w:after="0"/>
              <w:rPr>
                <w:rFonts w:ascii="Times New Roman" w:hAnsi="Times New Roman" w:cs="Times New Roman"/>
              </w:rPr>
            </w:pPr>
            <w:r w:rsidRPr="0023300A">
              <w:rPr>
                <w:rFonts w:ascii="Times New Roman" w:hAnsi="Times New Roman" w:cs="Times New Roman"/>
              </w:rPr>
              <w:t>24</w:t>
            </w:r>
          </w:p>
        </w:tc>
      </w:tr>
      <w:tr w:rsidR="003E1693" w:rsidRPr="0023300A" w14:paraId="63067A32" w14:textId="77777777" w:rsidTr="003E1693">
        <w:tc>
          <w:tcPr>
            <w:tcW w:w="675" w:type="dxa"/>
            <w:tcBorders>
              <w:top w:val="single" w:sz="4" w:space="0" w:color="auto"/>
              <w:left w:val="single" w:sz="4" w:space="0" w:color="auto"/>
              <w:bottom w:val="single" w:sz="4" w:space="0" w:color="auto"/>
              <w:right w:val="single" w:sz="4" w:space="0" w:color="auto"/>
            </w:tcBorders>
            <w:vAlign w:val="center"/>
          </w:tcPr>
          <w:p w14:paraId="372E36E0" w14:textId="77777777" w:rsidR="003E1693" w:rsidRPr="0023300A" w:rsidRDefault="003E1693" w:rsidP="003E1693">
            <w:pPr>
              <w:spacing w:after="0"/>
              <w:rPr>
                <w:rFonts w:ascii="Times New Roman" w:hAnsi="Times New Roman" w:cs="Times New Roman"/>
              </w:rPr>
            </w:pPr>
            <w:r w:rsidRPr="0023300A">
              <w:rPr>
                <w:rFonts w:ascii="Times New Roman" w:hAnsi="Times New Roman" w:cs="Times New Roman"/>
              </w:rPr>
              <w:t>3</w:t>
            </w:r>
          </w:p>
        </w:tc>
        <w:tc>
          <w:tcPr>
            <w:tcW w:w="4849" w:type="dxa"/>
            <w:tcBorders>
              <w:top w:val="single" w:sz="4" w:space="0" w:color="auto"/>
              <w:left w:val="single" w:sz="4" w:space="0" w:color="auto"/>
              <w:bottom w:val="single" w:sz="4" w:space="0" w:color="auto"/>
              <w:right w:val="single" w:sz="4" w:space="0" w:color="auto"/>
            </w:tcBorders>
          </w:tcPr>
          <w:p w14:paraId="02FC00E7" w14:textId="77777777" w:rsidR="003E1693" w:rsidRPr="0023300A" w:rsidRDefault="003E1693" w:rsidP="003E1693">
            <w:pPr>
              <w:spacing w:after="0"/>
              <w:rPr>
                <w:rFonts w:ascii="Times New Roman" w:hAnsi="Times New Roman" w:cs="Times New Roman"/>
              </w:rPr>
            </w:pPr>
            <w:r w:rsidRPr="0023300A">
              <w:rPr>
                <w:rFonts w:ascii="Times New Roman" w:hAnsi="Times New Roman" w:cs="Times New Roman"/>
              </w:rPr>
              <w:t xml:space="preserve">Экономика </w:t>
            </w:r>
          </w:p>
        </w:tc>
        <w:tc>
          <w:tcPr>
            <w:tcW w:w="4076" w:type="dxa"/>
            <w:tcBorders>
              <w:top w:val="single" w:sz="4" w:space="0" w:color="auto"/>
              <w:left w:val="single" w:sz="4" w:space="0" w:color="auto"/>
              <w:bottom w:val="single" w:sz="4" w:space="0" w:color="auto"/>
              <w:right w:val="single" w:sz="4" w:space="0" w:color="auto"/>
            </w:tcBorders>
            <w:vAlign w:val="center"/>
          </w:tcPr>
          <w:p w14:paraId="18BB4303" w14:textId="77777777" w:rsidR="003E1693" w:rsidRPr="0023300A" w:rsidRDefault="003E1693" w:rsidP="003E1693">
            <w:pPr>
              <w:spacing w:after="0"/>
              <w:rPr>
                <w:rFonts w:ascii="Times New Roman" w:hAnsi="Times New Roman" w:cs="Times New Roman"/>
              </w:rPr>
            </w:pPr>
            <w:r w:rsidRPr="0023300A">
              <w:rPr>
                <w:rFonts w:ascii="Times New Roman" w:hAnsi="Times New Roman" w:cs="Times New Roman"/>
              </w:rPr>
              <w:t>5</w:t>
            </w:r>
          </w:p>
        </w:tc>
      </w:tr>
      <w:tr w:rsidR="003E1693" w:rsidRPr="0023300A" w14:paraId="72047BB8" w14:textId="77777777" w:rsidTr="003E1693">
        <w:tc>
          <w:tcPr>
            <w:tcW w:w="675" w:type="dxa"/>
            <w:tcBorders>
              <w:top w:val="single" w:sz="4" w:space="0" w:color="auto"/>
              <w:left w:val="single" w:sz="4" w:space="0" w:color="auto"/>
              <w:bottom w:val="single" w:sz="4" w:space="0" w:color="auto"/>
              <w:right w:val="single" w:sz="4" w:space="0" w:color="auto"/>
            </w:tcBorders>
            <w:vAlign w:val="center"/>
          </w:tcPr>
          <w:p w14:paraId="0A8AB22D" w14:textId="77777777" w:rsidR="003E1693" w:rsidRPr="0023300A" w:rsidRDefault="003E1693" w:rsidP="003E1693">
            <w:pPr>
              <w:spacing w:after="0"/>
              <w:rPr>
                <w:rFonts w:ascii="Times New Roman" w:hAnsi="Times New Roman" w:cs="Times New Roman"/>
              </w:rPr>
            </w:pPr>
            <w:r w:rsidRPr="0023300A">
              <w:rPr>
                <w:rFonts w:ascii="Times New Roman" w:hAnsi="Times New Roman" w:cs="Times New Roman"/>
              </w:rPr>
              <w:t>4</w:t>
            </w:r>
          </w:p>
        </w:tc>
        <w:tc>
          <w:tcPr>
            <w:tcW w:w="4849" w:type="dxa"/>
            <w:tcBorders>
              <w:top w:val="single" w:sz="4" w:space="0" w:color="auto"/>
              <w:left w:val="single" w:sz="4" w:space="0" w:color="auto"/>
              <w:bottom w:val="single" w:sz="4" w:space="0" w:color="auto"/>
              <w:right w:val="single" w:sz="4" w:space="0" w:color="auto"/>
            </w:tcBorders>
          </w:tcPr>
          <w:p w14:paraId="05E20BF1" w14:textId="77777777" w:rsidR="003E1693" w:rsidRPr="0023300A" w:rsidRDefault="003E1693" w:rsidP="003E1693">
            <w:pPr>
              <w:spacing w:after="0"/>
              <w:rPr>
                <w:rFonts w:ascii="Times New Roman" w:hAnsi="Times New Roman" w:cs="Times New Roman"/>
              </w:rPr>
            </w:pPr>
            <w:r w:rsidRPr="0023300A">
              <w:rPr>
                <w:rFonts w:ascii="Times New Roman" w:hAnsi="Times New Roman" w:cs="Times New Roman"/>
              </w:rPr>
              <w:t xml:space="preserve">Оборона </w:t>
            </w:r>
            <w:proofErr w:type="gramStart"/>
            <w:r w:rsidRPr="0023300A">
              <w:rPr>
                <w:rFonts w:ascii="Times New Roman" w:hAnsi="Times New Roman" w:cs="Times New Roman"/>
              </w:rPr>
              <w:t>-  безопасность</w:t>
            </w:r>
            <w:proofErr w:type="gramEnd"/>
            <w:r w:rsidRPr="0023300A">
              <w:rPr>
                <w:rFonts w:ascii="Times New Roman" w:hAnsi="Times New Roman" w:cs="Times New Roman"/>
              </w:rPr>
              <w:t xml:space="preserve"> - законность</w:t>
            </w:r>
          </w:p>
        </w:tc>
        <w:tc>
          <w:tcPr>
            <w:tcW w:w="4076" w:type="dxa"/>
            <w:tcBorders>
              <w:top w:val="single" w:sz="4" w:space="0" w:color="auto"/>
              <w:left w:val="single" w:sz="4" w:space="0" w:color="auto"/>
              <w:bottom w:val="single" w:sz="4" w:space="0" w:color="auto"/>
              <w:right w:val="single" w:sz="4" w:space="0" w:color="auto"/>
            </w:tcBorders>
            <w:vAlign w:val="center"/>
          </w:tcPr>
          <w:p w14:paraId="4BF0DABE" w14:textId="77777777" w:rsidR="003E1693" w:rsidRPr="0023300A" w:rsidRDefault="003E1693" w:rsidP="003E1693">
            <w:pPr>
              <w:spacing w:after="0"/>
              <w:rPr>
                <w:rFonts w:ascii="Times New Roman" w:hAnsi="Times New Roman" w:cs="Times New Roman"/>
              </w:rPr>
            </w:pPr>
            <w:r w:rsidRPr="0023300A">
              <w:rPr>
                <w:rFonts w:ascii="Times New Roman" w:hAnsi="Times New Roman" w:cs="Times New Roman"/>
              </w:rPr>
              <w:t>5</w:t>
            </w:r>
          </w:p>
        </w:tc>
      </w:tr>
      <w:tr w:rsidR="003E1693" w:rsidRPr="0023300A" w14:paraId="20F30F1C" w14:textId="77777777" w:rsidTr="003E1693">
        <w:tc>
          <w:tcPr>
            <w:tcW w:w="675" w:type="dxa"/>
            <w:tcBorders>
              <w:top w:val="single" w:sz="4" w:space="0" w:color="auto"/>
              <w:left w:val="single" w:sz="4" w:space="0" w:color="auto"/>
              <w:bottom w:val="single" w:sz="4" w:space="0" w:color="auto"/>
              <w:right w:val="single" w:sz="4" w:space="0" w:color="auto"/>
            </w:tcBorders>
            <w:vAlign w:val="center"/>
            <w:hideMark/>
          </w:tcPr>
          <w:p w14:paraId="310B33BC" w14:textId="77777777" w:rsidR="003E1693" w:rsidRPr="0023300A" w:rsidRDefault="003E1693" w:rsidP="003E1693">
            <w:pPr>
              <w:spacing w:after="0"/>
              <w:rPr>
                <w:rFonts w:ascii="Times New Roman" w:hAnsi="Times New Roman" w:cs="Times New Roman"/>
              </w:rPr>
            </w:pPr>
            <w:r w:rsidRPr="0023300A">
              <w:rPr>
                <w:rFonts w:ascii="Times New Roman" w:hAnsi="Times New Roman" w:cs="Times New Roman"/>
              </w:rPr>
              <w:t>5</w:t>
            </w:r>
          </w:p>
        </w:tc>
        <w:tc>
          <w:tcPr>
            <w:tcW w:w="4849" w:type="dxa"/>
            <w:tcBorders>
              <w:top w:val="single" w:sz="4" w:space="0" w:color="auto"/>
              <w:left w:val="single" w:sz="4" w:space="0" w:color="auto"/>
              <w:bottom w:val="single" w:sz="4" w:space="0" w:color="auto"/>
              <w:right w:val="single" w:sz="4" w:space="0" w:color="auto"/>
            </w:tcBorders>
            <w:hideMark/>
          </w:tcPr>
          <w:p w14:paraId="15CC90BC" w14:textId="77777777" w:rsidR="003E1693" w:rsidRPr="0023300A" w:rsidRDefault="003E1693" w:rsidP="003E1693">
            <w:pPr>
              <w:spacing w:after="0"/>
              <w:rPr>
                <w:rFonts w:ascii="Times New Roman" w:hAnsi="Times New Roman" w:cs="Times New Roman"/>
              </w:rPr>
            </w:pPr>
            <w:r w:rsidRPr="0023300A">
              <w:rPr>
                <w:rFonts w:ascii="Times New Roman" w:hAnsi="Times New Roman" w:cs="Times New Roman"/>
              </w:rPr>
              <w:t>Жилищно-коммунальная сфера</w:t>
            </w:r>
          </w:p>
        </w:tc>
        <w:tc>
          <w:tcPr>
            <w:tcW w:w="4076" w:type="dxa"/>
            <w:tcBorders>
              <w:top w:val="single" w:sz="4" w:space="0" w:color="auto"/>
              <w:left w:val="single" w:sz="4" w:space="0" w:color="auto"/>
              <w:bottom w:val="single" w:sz="4" w:space="0" w:color="auto"/>
              <w:right w:val="single" w:sz="4" w:space="0" w:color="auto"/>
            </w:tcBorders>
            <w:vAlign w:val="center"/>
            <w:hideMark/>
          </w:tcPr>
          <w:p w14:paraId="63D9432D" w14:textId="77777777" w:rsidR="003E1693" w:rsidRPr="0023300A" w:rsidRDefault="003E1693" w:rsidP="003E1693">
            <w:pPr>
              <w:spacing w:after="0"/>
              <w:rPr>
                <w:rFonts w:ascii="Times New Roman" w:hAnsi="Times New Roman" w:cs="Times New Roman"/>
              </w:rPr>
            </w:pPr>
            <w:r w:rsidRPr="0023300A">
              <w:rPr>
                <w:rFonts w:ascii="Times New Roman" w:hAnsi="Times New Roman" w:cs="Times New Roman"/>
              </w:rPr>
              <w:t>61</w:t>
            </w:r>
          </w:p>
        </w:tc>
      </w:tr>
      <w:tr w:rsidR="003E1693" w:rsidRPr="0023300A" w14:paraId="4A8C483A" w14:textId="77777777" w:rsidTr="003E1693">
        <w:trPr>
          <w:trHeight w:val="63"/>
        </w:trPr>
        <w:tc>
          <w:tcPr>
            <w:tcW w:w="675" w:type="dxa"/>
            <w:tcBorders>
              <w:top w:val="single" w:sz="4" w:space="0" w:color="auto"/>
              <w:left w:val="single" w:sz="4" w:space="0" w:color="auto"/>
              <w:bottom w:val="single" w:sz="4" w:space="0" w:color="auto"/>
              <w:right w:val="single" w:sz="4" w:space="0" w:color="auto"/>
            </w:tcBorders>
            <w:vAlign w:val="center"/>
            <w:hideMark/>
          </w:tcPr>
          <w:p w14:paraId="27975F05" w14:textId="77777777" w:rsidR="003E1693" w:rsidRPr="0023300A" w:rsidRDefault="003E1693" w:rsidP="003E1693">
            <w:pPr>
              <w:spacing w:after="0"/>
              <w:rPr>
                <w:rFonts w:ascii="Times New Roman" w:hAnsi="Times New Roman" w:cs="Times New Roman"/>
              </w:rPr>
            </w:pPr>
            <w:r w:rsidRPr="0023300A">
              <w:rPr>
                <w:rFonts w:ascii="Times New Roman" w:hAnsi="Times New Roman" w:cs="Times New Roman"/>
              </w:rPr>
              <w:t>6</w:t>
            </w:r>
          </w:p>
        </w:tc>
        <w:tc>
          <w:tcPr>
            <w:tcW w:w="4849" w:type="dxa"/>
            <w:tcBorders>
              <w:top w:val="single" w:sz="4" w:space="0" w:color="auto"/>
              <w:left w:val="single" w:sz="4" w:space="0" w:color="auto"/>
              <w:bottom w:val="single" w:sz="4" w:space="0" w:color="auto"/>
              <w:right w:val="single" w:sz="4" w:space="0" w:color="auto"/>
            </w:tcBorders>
            <w:vAlign w:val="center"/>
            <w:hideMark/>
          </w:tcPr>
          <w:p w14:paraId="7524FEFB" w14:textId="77777777" w:rsidR="003E1693" w:rsidRPr="0023300A" w:rsidRDefault="003E1693" w:rsidP="003E1693">
            <w:pPr>
              <w:spacing w:after="0"/>
              <w:rPr>
                <w:rFonts w:ascii="Times New Roman" w:hAnsi="Times New Roman" w:cs="Times New Roman"/>
              </w:rPr>
            </w:pPr>
            <w:r w:rsidRPr="0023300A">
              <w:rPr>
                <w:rFonts w:ascii="Times New Roman" w:hAnsi="Times New Roman" w:cs="Times New Roman"/>
              </w:rPr>
              <w:t>Прочие</w:t>
            </w:r>
          </w:p>
        </w:tc>
        <w:tc>
          <w:tcPr>
            <w:tcW w:w="4076" w:type="dxa"/>
            <w:tcBorders>
              <w:top w:val="single" w:sz="4" w:space="0" w:color="auto"/>
              <w:left w:val="single" w:sz="4" w:space="0" w:color="auto"/>
              <w:bottom w:val="single" w:sz="4" w:space="0" w:color="auto"/>
              <w:right w:val="single" w:sz="4" w:space="0" w:color="auto"/>
            </w:tcBorders>
            <w:vAlign w:val="center"/>
            <w:hideMark/>
          </w:tcPr>
          <w:p w14:paraId="2756DDEB" w14:textId="77777777" w:rsidR="003E1693" w:rsidRPr="0023300A" w:rsidRDefault="003E1693" w:rsidP="003E1693">
            <w:pPr>
              <w:spacing w:after="0"/>
              <w:rPr>
                <w:rFonts w:ascii="Times New Roman" w:hAnsi="Times New Roman" w:cs="Times New Roman"/>
              </w:rPr>
            </w:pPr>
            <w:r w:rsidRPr="0023300A">
              <w:rPr>
                <w:rFonts w:ascii="Times New Roman" w:hAnsi="Times New Roman" w:cs="Times New Roman"/>
              </w:rPr>
              <w:t>47</w:t>
            </w:r>
          </w:p>
        </w:tc>
      </w:tr>
    </w:tbl>
    <w:p w14:paraId="3C5BFDFE" w14:textId="44A6A6D0" w:rsidR="003E1693" w:rsidRPr="0023300A" w:rsidRDefault="003E1693" w:rsidP="00481C94">
      <w:pPr>
        <w:spacing w:after="0" w:line="20" w:lineRule="atLeast"/>
        <w:ind w:firstLine="709"/>
        <w:jc w:val="both"/>
        <w:rPr>
          <w:rFonts w:ascii="Times New Roman" w:hAnsi="Times New Roman" w:cs="Times New Roman"/>
          <w:iCs/>
          <w:sz w:val="24"/>
          <w:szCs w:val="24"/>
        </w:rPr>
      </w:pPr>
      <w:r w:rsidRPr="0023300A">
        <w:rPr>
          <w:rFonts w:ascii="Times New Roman" w:hAnsi="Times New Roman" w:cs="Times New Roman"/>
          <w:iCs/>
          <w:sz w:val="24"/>
          <w:szCs w:val="24"/>
        </w:rPr>
        <w:t xml:space="preserve"> За отчетный период в Администрацию жалоб и обращений граждан и организаций о фактах совершения коррупционных правонарушений не поступало.</w:t>
      </w:r>
    </w:p>
    <w:p w14:paraId="302BDD4E" w14:textId="77777777" w:rsidR="003E1693" w:rsidRPr="0023300A" w:rsidRDefault="003E1693" w:rsidP="003E1693">
      <w:pPr>
        <w:spacing w:after="0" w:line="20" w:lineRule="atLeast"/>
        <w:ind w:firstLine="709"/>
        <w:jc w:val="both"/>
        <w:rPr>
          <w:rFonts w:ascii="Times New Roman" w:hAnsi="Times New Roman" w:cs="Times New Roman"/>
          <w:iCs/>
          <w:sz w:val="24"/>
          <w:szCs w:val="24"/>
        </w:rPr>
      </w:pPr>
      <w:r w:rsidRPr="0023300A">
        <w:rPr>
          <w:rFonts w:ascii="Times New Roman" w:hAnsi="Times New Roman" w:cs="Times New Roman"/>
          <w:iCs/>
          <w:sz w:val="24"/>
          <w:szCs w:val="24"/>
        </w:rPr>
        <w:lastRenderedPageBreak/>
        <w:t>За отчетный период анализ обращений граждан по категориям выявил группы заявителей и заявителей, которые наиболее часто обращались в Администрацию 2020 год:</w:t>
      </w:r>
    </w:p>
    <w:p w14:paraId="1DD5BF9F" w14:textId="77777777" w:rsidR="003E1693" w:rsidRPr="0023300A" w:rsidRDefault="003E1693" w:rsidP="003E1693">
      <w:pPr>
        <w:spacing w:after="0" w:line="20" w:lineRule="atLeast"/>
        <w:ind w:firstLine="709"/>
        <w:jc w:val="both"/>
        <w:rPr>
          <w:rFonts w:ascii="Times New Roman" w:hAnsi="Times New Roman" w:cs="Times New Roman"/>
          <w:iCs/>
          <w:sz w:val="24"/>
          <w:szCs w:val="24"/>
        </w:rPr>
      </w:pPr>
      <w:r w:rsidRPr="0023300A">
        <w:rPr>
          <w:rFonts w:ascii="Times New Roman" w:hAnsi="Times New Roman" w:cs="Times New Roman"/>
          <w:iCs/>
          <w:sz w:val="24"/>
          <w:szCs w:val="24"/>
        </w:rPr>
        <w:t>– малоимущие граждане (семьи);</w:t>
      </w:r>
    </w:p>
    <w:p w14:paraId="2C24F8C6" w14:textId="77777777" w:rsidR="003E1693" w:rsidRPr="0023300A" w:rsidRDefault="003E1693" w:rsidP="003E1693">
      <w:pPr>
        <w:spacing w:after="0" w:line="20" w:lineRule="atLeast"/>
        <w:ind w:firstLine="709"/>
        <w:jc w:val="both"/>
        <w:rPr>
          <w:rFonts w:ascii="Times New Roman" w:hAnsi="Times New Roman" w:cs="Times New Roman"/>
          <w:iCs/>
          <w:sz w:val="24"/>
          <w:szCs w:val="24"/>
        </w:rPr>
      </w:pPr>
      <w:r w:rsidRPr="0023300A">
        <w:rPr>
          <w:rFonts w:ascii="Times New Roman" w:hAnsi="Times New Roman" w:cs="Times New Roman"/>
          <w:iCs/>
          <w:sz w:val="24"/>
          <w:szCs w:val="24"/>
        </w:rPr>
        <w:t>– дети-сироты и дети, оставшиеся без попечения родителей.</w:t>
      </w:r>
    </w:p>
    <w:p w14:paraId="21689EBF" w14:textId="77777777" w:rsidR="003E1693" w:rsidRPr="0023300A" w:rsidRDefault="003E1693" w:rsidP="003E1693">
      <w:pPr>
        <w:spacing w:after="0" w:line="20" w:lineRule="atLeast"/>
        <w:ind w:firstLine="709"/>
        <w:jc w:val="both"/>
        <w:rPr>
          <w:rFonts w:ascii="Times New Roman" w:hAnsi="Times New Roman" w:cs="Times New Roman"/>
          <w:iCs/>
          <w:sz w:val="24"/>
          <w:szCs w:val="24"/>
        </w:rPr>
      </w:pPr>
      <w:r w:rsidRPr="0023300A">
        <w:rPr>
          <w:rFonts w:ascii="Times New Roman" w:hAnsi="Times New Roman" w:cs="Times New Roman"/>
          <w:iCs/>
          <w:noProof/>
          <w:sz w:val="24"/>
          <w:szCs w:val="24"/>
        </w:rPr>
        <w:drawing>
          <wp:inline distT="0" distB="0" distL="0" distR="0" wp14:anchorId="72782F59" wp14:editId="1A1A9E8E">
            <wp:extent cx="5884628" cy="5438692"/>
            <wp:effectExtent l="0" t="0" r="1905" b="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459EBE8F" w14:textId="77777777" w:rsidR="003E1693" w:rsidRPr="0023300A" w:rsidRDefault="003E1693" w:rsidP="003E1693">
      <w:pPr>
        <w:spacing w:after="0" w:line="20" w:lineRule="atLeast"/>
        <w:ind w:firstLine="709"/>
        <w:jc w:val="both"/>
        <w:rPr>
          <w:rFonts w:ascii="Times New Roman" w:hAnsi="Times New Roman" w:cs="Times New Roman"/>
          <w:iCs/>
          <w:sz w:val="24"/>
          <w:szCs w:val="24"/>
        </w:rPr>
      </w:pPr>
    </w:p>
    <w:p w14:paraId="593BF966" w14:textId="4366EF6F" w:rsidR="003E1693" w:rsidRPr="0023300A" w:rsidRDefault="003E1693" w:rsidP="003E1693">
      <w:pPr>
        <w:spacing w:after="0" w:line="20" w:lineRule="atLeast"/>
        <w:ind w:firstLine="709"/>
        <w:jc w:val="both"/>
        <w:rPr>
          <w:rFonts w:ascii="Times New Roman" w:hAnsi="Times New Roman" w:cs="Times New Roman"/>
          <w:bCs/>
          <w:iCs/>
          <w:sz w:val="24"/>
          <w:szCs w:val="24"/>
        </w:rPr>
      </w:pPr>
      <w:r w:rsidRPr="0023300A">
        <w:rPr>
          <w:rFonts w:ascii="Times New Roman" w:hAnsi="Times New Roman" w:cs="Times New Roman"/>
          <w:iCs/>
          <w:sz w:val="24"/>
          <w:szCs w:val="24"/>
        </w:rPr>
        <w:t xml:space="preserve">Рис. 6 </w:t>
      </w:r>
      <w:r w:rsidRPr="0023300A">
        <w:rPr>
          <w:rFonts w:ascii="Times New Roman" w:hAnsi="Times New Roman" w:cs="Times New Roman"/>
          <w:bCs/>
          <w:iCs/>
          <w:sz w:val="24"/>
          <w:szCs w:val="24"/>
        </w:rPr>
        <w:t>Количество обращений граждан, рассмотренных администрацией Нижнеилимского муниципального района по отделам.</w:t>
      </w:r>
    </w:p>
    <w:p w14:paraId="5EFC5F7F" w14:textId="77777777" w:rsidR="003E1693" w:rsidRPr="0023300A" w:rsidRDefault="003E1693" w:rsidP="003E1693">
      <w:pPr>
        <w:spacing w:after="0" w:line="20" w:lineRule="atLeast"/>
        <w:ind w:firstLine="709"/>
        <w:jc w:val="both"/>
        <w:rPr>
          <w:rFonts w:ascii="Times New Roman" w:hAnsi="Times New Roman" w:cs="Times New Roman"/>
          <w:iCs/>
          <w:sz w:val="24"/>
          <w:szCs w:val="24"/>
        </w:rPr>
      </w:pPr>
    </w:p>
    <w:p w14:paraId="0D2CF60B" w14:textId="13B31BBE" w:rsidR="003E1693" w:rsidRPr="0023300A" w:rsidRDefault="003E1693" w:rsidP="003E1693">
      <w:pPr>
        <w:spacing w:after="0" w:line="20" w:lineRule="atLeast"/>
        <w:ind w:firstLine="709"/>
        <w:jc w:val="both"/>
        <w:rPr>
          <w:rFonts w:ascii="Times New Roman" w:hAnsi="Times New Roman" w:cs="Times New Roman"/>
          <w:iCs/>
          <w:sz w:val="24"/>
          <w:szCs w:val="24"/>
        </w:rPr>
      </w:pPr>
      <w:r w:rsidRPr="0023300A">
        <w:rPr>
          <w:rFonts w:ascii="Times New Roman" w:hAnsi="Times New Roman" w:cs="Times New Roman"/>
          <w:iCs/>
          <w:sz w:val="24"/>
          <w:szCs w:val="24"/>
        </w:rPr>
        <w:t>Личный прием граждан мэром района и его заместителями проводится в соответствии с графиком личного приема граждан, который размещается на официальном информационном сайте МО «Нижнеилимский район» ежемесячно. Для удобства граждан предусмотрена предварительная запись на прием, которую проводит сотрудник отдела организационной работы и социальной политики.</w:t>
      </w:r>
    </w:p>
    <w:p w14:paraId="10E7AC63" w14:textId="77777777" w:rsidR="003E1693" w:rsidRPr="0023300A" w:rsidRDefault="003E1693" w:rsidP="003E1693">
      <w:pPr>
        <w:spacing w:after="0" w:line="20" w:lineRule="atLeast"/>
        <w:ind w:firstLine="709"/>
        <w:jc w:val="both"/>
        <w:rPr>
          <w:rFonts w:ascii="Times New Roman" w:hAnsi="Times New Roman" w:cs="Times New Roman"/>
          <w:bCs/>
          <w:iCs/>
          <w:sz w:val="24"/>
          <w:szCs w:val="24"/>
        </w:rPr>
      </w:pPr>
      <w:r w:rsidRPr="0023300A">
        <w:rPr>
          <w:rFonts w:ascii="Times New Roman" w:hAnsi="Times New Roman" w:cs="Times New Roman"/>
          <w:iCs/>
          <w:sz w:val="24"/>
          <w:szCs w:val="24"/>
        </w:rPr>
        <w:t xml:space="preserve">Предусмотрена возможность личного приема граждан руководством администрации Нижнеилимского муниципального района вне графика личного приема, где в течение рабочего дня проводится приём граждан без предварительной записи, если гражданин проживает на удаленной территории Нижнеилимского района и не смог своевременно записаться на приём. </w:t>
      </w:r>
    </w:p>
    <w:p w14:paraId="22CD01C5" w14:textId="77777777" w:rsidR="003E1693" w:rsidRPr="0023300A" w:rsidRDefault="003E1693" w:rsidP="003E1693">
      <w:pPr>
        <w:spacing w:after="0" w:line="20" w:lineRule="atLeast"/>
        <w:ind w:firstLine="709"/>
        <w:jc w:val="both"/>
        <w:rPr>
          <w:rFonts w:ascii="Times New Roman" w:hAnsi="Times New Roman" w:cs="Times New Roman"/>
          <w:iCs/>
          <w:sz w:val="24"/>
          <w:szCs w:val="24"/>
        </w:rPr>
      </w:pPr>
      <w:r w:rsidRPr="0023300A">
        <w:rPr>
          <w:rFonts w:ascii="Times New Roman" w:hAnsi="Times New Roman" w:cs="Times New Roman"/>
          <w:iCs/>
          <w:sz w:val="24"/>
          <w:szCs w:val="24"/>
        </w:rPr>
        <w:lastRenderedPageBreak/>
        <w:t xml:space="preserve">В связи со сложной эпидемиологической обстановкой по коронавирусной </w:t>
      </w:r>
      <w:proofErr w:type="gramStart"/>
      <w:r w:rsidRPr="0023300A">
        <w:rPr>
          <w:rFonts w:ascii="Times New Roman" w:hAnsi="Times New Roman" w:cs="Times New Roman"/>
          <w:iCs/>
          <w:sz w:val="24"/>
          <w:szCs w:val="24"/>
        </w:rPr>
        <w:t>инфекцией  за</w:t>
      </w:r>
      <w:proofErr w:type="gramEnd"/>
      <w:r w:rsidRPr="0023300A">
        <w:rPr>
          <w:rFonts w:ascii="Times New Roman" w:hAnsi="Times New Roman" w:cs="Times New Roman"/>
          <w:iCs/>
          <w:sz w:val="24"/>
          <w:szCs w:val="24"/>
        </w:rPr>
        <w:t xml:space="preserve"> 2020 год проведен </w:t>
      </w:r>
      <w:r w:rsidRPr="0023300A">
        <w:rPr>
          <w:rFonts w:ascii="Times New Roman" w:hAnsi="Times New Roman" w:cs="Times New Roman"/>
          <w:b/>
          <w:iCs/>
          <w:sz w:val="24"/>
          <w:szCs w:val="24"/>
        </w:rPr>
        <w:t xml:space="preserve">1 </w:t>
      </w:r>
      <w:r w:rsidRPr="0023300A">
        <w:rPr>
          <w:rFonts w:ascii="Times New Roman" w:hAnsi="Times New Roman" w:cs="Times New Roman"/>
          <w:iCs/>
          <w:sz w:val="24"/>
          <w:szCs w:val="24"/>
        </w:rPr>
        <w:t xml:space="preserve">приём граждан, . </w:t>
      </w:r>
    </w:p>
    <w:p w14:paraId="2DC9B810" w14:textId="77777777" w:rsidR="003E1693" w:rsidRPr="0023300A" w:rsidRDefault="003E1693" w:rsidP="003E1693">
      <w:pPr>
        <w:spacing w:after="0" w:line="20" w:lineRule="atLeast"/>
        <w:ind w:firstLine="709"/>
        <w:jc w:val="both"/>
        <w:rPr>
          <w:rFonts w:ascii="Times New Roman" w:hAnsi="Times New Roman" w:cs="Times New Roman"/>
          <w:iCs/>
          <w:sz w:val="24"/>
          <w:szCs w:val="24"/>
        </w:rPr>
      </w:pPr>
      <w:r w:rsidRPr="0023300A">
        <w:rPr>
          <w:rFonts w:ascii="Times New Roman" w:hAnsi="Times New Roman" w:cs="Times New Roman"/>
          <w:iCs/>
          <w:sz w:val="24"/>
          <w:szCs w:val="24"/>
        </w:rPr>
        <w:t xml:space="preserve">В холле приемной мэра района оборудованы места ожидания личного приема граждан. На 1 </w:t>
      </w:r>
      <w:proofErr w:type="gramStart"/>
      <w:r w:rsidRPr="0023300A">
        <w:rPr>
          <w:rFonts w:ascii="Times New Roman" w:hAnsi="Times New Roman" w:cs="Times New Roman"/>
          <w:iCs/>
          <w:sz w:val="24"/>
          <w:szCs w:val="24"/>
        </w:rPr>
        <w:t>этаже  администрации</w:t>
      </w:r>
      <w:proofErr w:type="gramEnd"/>
      <w:r w:rsidRPr="0023300A">
        <w:rPr>
          <w:rFonts w:ascii="Times New Roman" w:hAnsi="Times New Roman" w:cs="Times New Roman"/>
          <w:iCs/>
          <w:sz w:val="24"/>
          <w:szCs w:val="24"/>
        </w:rPr>
        <w:t xml:space="preserve"> района на стенде размещен информационный стенд с графиками личного приема граждан и другой необходимой справочной информацией. </w:t>
      </w:r>
    </w:p>
    <w:p w14:paraId="2EA6FAF5" w14:textId="77777777" w:rsidR="003E1693" w:rsidRPr="0023300A" w:rsidRDefault="003E1693" w:rsidP="003E1693">
      <w:pPr>
        <w:spacing w:after="0" w:line="20" w:lineRule="atLeast"/>
        <w:ind w:firstLine="709"/>
        <w:jc w:val="both"/>
        <w:rPr>
          <w:rFonts w:ascii="Times New Roman" w:hAnsi="Times New Roman" w:cs="Times New Roman"/>
          <w:iCs/>
          <w:sz w:val="24"/>
          <w:szCs w:val="24"/>
        </w:rPr>
      </w:pPr>
      <w:r w:rsidRPr="0023300A">
        <w:rPr>
          <w:rFonts w:ascii="Times New Roman" w:hAnsi="Times New Roman" w:cs="Times New Roman"/>
          <w:iCs/>
          <w:sz w:val="24"/>
          <w:szCs w:val="24"/>
        </w:rPr>
        <w:t>В ходе личного приёма ответ на обращение с согласия гражданина может быть дан ему устно, о чем делается запись в учетной карточке приема граждан (в случае, если изложенные в устном обращении факты и обстоятельства являются очевидными и не требуют дополнительной проверки).</w:t>
      </w:r>
    </w:p>
    <w:p w14:paraId="56F644DF" w14:textId="77777777" w:rsidR="003E1693" w:rsidRPr="0023300A" w:rsidRDefault="003E1693" w:rsidP="003E1693">
      <w:pPr>
        <w:spacing w:after="0" w:line="20" w:lineRule="atLeast"/>
        <w:ind w:firstLine="709"/>
        <w:jc w:val="both"/>
        <w:rPr>
          <w:rFonts w:ascii="Times New Roman" w:hAnsi="Times New Roman" w:cs="Times New Roman"/>
          <w:iCs/>
          <w:sz w:val="24"/>
          <w:szCs w:val="24"/>
        </w:rPr>
      </w:pPr>
      <w:r w:rsidRPr="0023300A">
        <w:rPr>
          <w:rFonts w:ascii="Times New Roman" w:hAnsi="Times New Roman" w:cs="Times New Roman"/>
          <w:iCs/>
          <w:sz w:val="24"/>
          <w:szCs w:val="24"/>
        </w:rPr>
        <w:t>На личном приеме гражданин имеет право подать письменное обращение по существу поставленных им вопросов и получить на него ответ в сроки, установленные федеральным законом.</w:t>
      </w:r>
    </w:p>
    <w:p w14:paraId="40BCFDDF" w14:textId="77777777" w:rsidR="003E1693" w:rsidRPr="0023300A" w:rsidRDefault="003E1693" w:rsidP="003E1693">
      <w:pPr>
        <w:spacing w:after="0" w:line="20" w:lineRule="atLeast"/>
        <w:ind w:firstLine="709"/>
        <w:jc w:val="both"/>
        <w:rPr>
          <w:rFonts w:ascii="Times New Roman" w:hAnsi="Times New Roman" w:cs="Times New Roman"/>
          <w:iCs/>
          <w:sz w:val="24"/>
          <w:szCs w:val="24"/>
        </w:rPr>
      </w:pPr>
      <w:r w:rsidRPr="0023300A">
        <w:rPr>
          <w:rFonts w:ascii="Times New Roman" w:hAnsi="Times New Roman" w:cs="Times New Roman"/>
          <w:iCs/>
          <w:sz w:val="24"/>
          <w:szCs w:val="24"/>
        </w:rPr>
        <w:t>Наибольшее количество консультаций по устным обращениям граждан за 2019 год даны специалистами следующих отделов:</w:t>
      </w:r>
    </w:p>
    <w:p w14:paraId="2D642C34" w14:textId="77777777" w:rsidR="003E1693" w:rsidRPr="0023300A" w:rsidRDefault="003E1693" w:rsidP="003E1693">
      <w:pPr>
        <w:spacing w:after="0" w:line="20" w:lineRule="atLeast"/>
        <w:ind w:firstLine="709"/>
        <w:jc w:val="both"/>
        <w:rPr>
          <w:rFonts w:ascii="Times New Roman" w:hAnsi="Times New Roman" w:cs="Times New Roman"/>
          <w:iCs/>
          <w:sz w:val="24"/>
          <w:szCs w:val="24"/>
        </w:rPr>
      </w:pPr>
      <w:r w:rsidRPr="0023300A">
        <w:rPr>
          <w:rFonts w:ascii="Times New Roman" w:hAnsi="Times New Roman" w:cs="Times New Roman"/>
          <w:iCs/>
          <w:sz w:val="24"/>
          <w:szCs w:val="24"/>
        </w:rPr>
        <w:t>– отдел жилищно-коммунального хозяйства, транспорта и связи (</w:t>
      </w:r>
      <w:r w:rsidRPr="0023300A">
        <w:rPr>
          <w:rFonts w:ascii="Times New Roman" w:hAnsi="Times New Roman" w:cs="Times New Roman"/>
          <w:b/>
          <w:iCs/>
          <w:sz w:val="24"/>
          <w:szCs w:val="24"/>
        </w:rPr>
        <w:t>3</w:t>
      </w:r>
      <w:r w:rsidRPr="0023300A">
        <w:rPr>
          <w:rFonts w:ascii="Times New Roman" w:hAnsi="Times New Roman" w:cs="Times New Roman"/>
          <w:iCs/>
          <w:sz w:val="24"/>
          <w:szCs w:val="24"/>
        </w:rPr>
        <w:t>);</w:t>
      </w:r>
    </w:p>
    <w:p w14:paraId="770098B6" w14:textId="77777777" w:rsidR="003E1693" w:rsidRPr="0023300A" w:rsidRDefault="003E1693" w:rsidP="003E1693">
      <w:pPr>
        <w:spacing w:after="0" w:line="20" w:lineRule="atLeast"/>
        <w:ind w:firstLine="709"/>
        <w:jc w:val="both"/>
        <w:rPr>
          <w:rFonts w:ascii="Times New Roman" w:hAnsi="Times New Roman" w:cs="Times New Roman"/>
          <w:iCs/>
          <w:sz w:val="24"/>
          <w:szCs w:val="24"/>
        </w:rPr>
      </w:pPr>
      <w:r w:rsidRPr="0023300A">
        <w:rPr>
          <w:rFonts w:ascii="Times New Roman" w:hAnsi="Times New Roman" w:cs="Times New Roman"/>
          <w:iCs/>
          <w:sz w:val="24"/>
          <w:szCs w:val="24"/>
        </w:rPr>
        <w:t>– Департамент по управлению муниципальным имуществом (</w:t>
      </w:r>
      <w:r w:rsidRPr="0023300A">
        <w:rPr>
          <w:rFonts w:ascii="Times New Roman" w:hAnsi="Times New Roman" w:cs="Times New Roman"/>
          <w:b/>
          <w:iCs/>
          <w:sz w:val="24"/>
          <w:szCs w:val="24"/>
        </w:rPr>
        <w:t>4</w:t>
      </w:r>
      <w:r w:rsidRPr="0023300A">
        <w:rPr>
          <w:rFonts w:ascii="Times New Roman" w:hAnsi="Times New Roman" w:cs="Times New Roman"/>
          <w:iCs/>
          <w:sz w:val="24"/>
          <w:szCs w:val="24"/>
        </w:rPr>
        <w:t>);</w:t>
      </w:r>
    </w:p>
    <w:p w14:paraId="6CEF6571" w14:textId="77777777" w:rsidR="003E1693" w:rsidRPr="0023300A" w:rsidRDefault="003E1693" w:rsidP="003E1693">
      <w:pPr>
        <w:spacing w:after="0" w:line="20" w:lineRule="atLeast"/>
        <w:ind w:firstLine="709"/>
        <w:jc w:val="both"/>
        <w:rPr>
          <w:rFonts w:ascii="Times New Roman" w:hAnsi="Times New Roman" w:cs="Times New Roman"/>
          <w:iCs/>
          <w:sz w:val="24"/>
          <w:szCs w:val="24"/>
        </w:rPr>
      </w:pPr>
      <w:r w:rsidRPr="0023300A">
        <w:rPr>
          <w:rFonts w:ascii="Times New Roman" w:hAnsi="Times New Roman" w:cs="Times New Roman"/>
          <w:iCs/>
          <w:sz w:val="24"/>
          <w:szCs w:val="24"/>
        </w:rPr>
        <w:t>– отдел организационной работы и социальной политике (</w:t>
      </w:r>
      <w:r w:rsidRPr="0023300A">
        <w:rPr>
          <w:rFonts w:ascii="Times New Roman" w:hAnsi="Times New Roman" w:cs="Times New Roman"/>
          <w:b/>
          <w:iCs/>
          <w:sz w:val="24"/>
          <w:szCs w:val="24"/>
        </w:rPr>
        <w:t>2</w:t>
      </w:r>
      <w:r w:rsidRPr="0023300A">
        <w:rPr>
          <w:rFonts w:ascii="Times New Roman" w:hAnsi="Times New Roman" w:cs="Times New Roman"/>
          <w:iCs/>
          <w:sz w:val="24"/>
          <w:szCs w:val="24"/>
        </w:rPr>
        <w:t>).</w:t>
      </w:r>
    </w:p>
    <w:p w14:paraId="0400D182" w14:textId="4F56ABF0" w:rsidR="003E1693" w:rsidRPr="0023300A" w:rsidRDefault="003E1693" w:rsidP="003E1693">
      <w:pPr>
        <w:spacing w:after="0" w:line="20" w:lineRule="atLeast"/>
        <w:ind w:firstLine="709"/>
        <w:jc w:val="both"/>
        <w:rPr>
          <w:rFonts w:ascii="Times New Roman" w:hAnsi="Times New Roman" w:cs="Times New Roman"/>
          <w:iCs/>
          <w:sz w:val="24"/>
          <w:szCs w:val="24"/>
        </w:rPr>
      </w:pPr>
      <w:r w:rsidRPr="0023300A">
        <w:rPr>
          <w:rFonts w:ascii="Times New Roman" w:hAnsi="Times New Roman" w:cs="Times New Roman"/>
          <w:iCs/>
          <w:sz w:val="24"/>
          <w:szCs w:val="24"/>
        </w:rPr>
        <w:t>Справочная информация о приеме граждан в администрацию Нижнеилимского муниципального района, месте нахождения и графике работы, а также о номерах справочных телефонов и факсов, электронном адресе администрации района, графике личного приема граждан должностными лицами администрации района размещена на официальном сайте МО «</w:t>
      </w:r>
      <w:proofErr w:type="spellStart"/>
      <w:r w:rsidRPr="0023300A">
        <w:rPr>
          <w:rFonts w:ascii="Times New Roman" w:hAnsi="Times New Roman" w:cs="Times New Roman"/>
          <w:iCs/>
          <w:sz w:val="24"/>
          <w:szCs w:val="24"/>
        </w:rPr>
        <w:t>Нижнеилимский</w:t>
      </w:r>
      <w:proofErr w:type="spellEnd"/>
      <w:r w:rsidRPr="0023300A">
        <w:rPr>
          <w:rFonts w:ascii="Times New Roman" w:hAnsi="Times New Roman" w:cs="Times New Roman"/>
          <w:iCs/>
          <w:sz w:val="24"/>
          <w:szCs w:val="24"/>
        </w:rPr>
        <w:t xml:space="preserve"> </w:t>
      </w:r>
      <w:proofErr w:type="gramStart"/>
      <w:r w:rsidRPr="0023300A">
        <w:rPr>
          <w:rFonts w:ascii="Times New Roman" w:hAnsi="Times New Roman" w:cs="Times New Roman"/>
          <w:iCs/>
          <w:sz w:val="24"/>
          <w:szCs w:val="24"/>
        </w:rPr>
        <w:t>район»(</w:t>
      </w:r>
      <w:proofErr w:type="gramEnd"/>
      <w:r w:rsidRPr="0023300A">
        <w:rPr>
          <w:rFonts w:ascii="Times New Roman" w:hAnsi="Times New Roman" w:cs="Times New Roman"/>
          <w:iCs/>
          <w:sz w:val="24"/>
          <w:szCs w:val="24"/>
        </w:rPr>
        <w:t>http://</w:t>
      </w:r>
      <w:proofErr w:type="spellStart"/>
      <w:r w:rsidRPr="0023300A">
        <w:rPr>
          <w:rFonts w:ascii="Times New Roman" w:hAnsi="Times New Roman" w:cs="Times New Roman"/>
          <w:iCs/>
          <w:sz w:val="24"/>
          <w:szCs w:val="24"/>
          <w:lang w:val="en-US"/>
        </w:rPr>
        <w:t>nilim</w:t>
      </w:r>
      <w:proofErr w:type="spellEnd"/>
      <w:r w:rsidRPr="0023300A">
        <w:rPr>
          <w:rFonts w:ascii="Times New Roman" w:hAnsi="Times New Roman" w:cs="Times New Roman"/>
          <w:iCs/>
          <w:sz w:val="24"/>
          <w:szCs w:val="24"/>
        </w:rPr>
        <w:t>.</w:t>
      </w:r>
      <w:proofErr w:type="spellStart"/>
      <w:r w:rsidRPr="0023300A">
        <w:rPr>
          <w:rFonts w:ascii="Times New Roman" w:hAnsi="Times New Roman" w:cs="Times New Roman"/>
          <w:iCs/>
          <w:sz w:val="24"/>
          <w:szCs w:val="24"/>
          <w:lang w:val="en-US"/>
        </w:rPr>
        <w:t>irkobl</w:t>
      </w:r>
      <w:proofErr w:type="spellEnd"/>
      <w:r w:rsidRPr="0023300A">
        <w:rPr>
          <w:rFonts w:ascii="Times New Roman" w:hAnsi="Times New Roman" w:cs="Times New Roman"/>
          <w:iCs/>
          <w:sz w:val="24"/>
          <w:szCs w:val="24"/>
        </w:rPr>
        <w:t>.</w:t>
      </w:r>
      <w:proofErr w:type="spellStart"/>
      <w:r w:rsidRPr="0023300A">
        <w:rPr>
          <w:rFonts w:ascii="Times New Roman" w:hAnsi="Times New Roman" w:cs="Times New Roman"/>
          <w:iCs/>
          <w:sz w:val="24"/>
          <w:szCs w:val="24"/>
        </w:rPr>
        <w:t>ru</w:t>
      </w:r>
      <w:proofErr w:type="spellEnd"/>
      <w:r w:rsidRPr="0023300A">
        <w:rPr>
          <w:rFonts w:ascii="Times New Roman" w:hAnsi="Times New Roman" w:cs="Times New Roman"/>
          <w:iCs/>
          <w:sz w:val="24"/>
          <w:szCs w:val="24"/>
        </w:rPr>
        <w:t xml:space="preserve">). </w:t>
      </w:r>
    </w:p>
    <w:p w14:paraId="67E8D93A" w14:textId="77777777" w:rsidR="003E1693" w:rsidRPr="0023300A" w:rsidRDefault="003E1693" w:rsidP="003E1693">
      <w:pPr>
        <w:spacing w:after="0" w:line="20" w:lineRule="atLeast"/>
        <w:ind w:firstLine="709"/>
        <w:jc w:val="both"/>
        <w:rPr>
          <w:rFonts w:ascii="Times New Roman" w:hAnsi="Times New Roman" w:cs="Times New Roman"/>
          <w:iCs/>
          <w:sz w:val="24"/>
          <w:szCs w:val="24"/>
        </w:rPr>
      </w:pPr>
      <w:r w:rsidRPr="0023300A">
        <w:rPr>
          <w:rFonts w:ascii="Times New Roman" w:hAnsi="Times New Roman" w:cs="Times New Roman"/>
          <w:iCs/>
          <w:sz w:val="24"/>
          <w:szCs w:val="24"/>
        </w:rPr>
        <w:t xml:space="preserve">В отделе организационной работы и социальной политики вопросы рассмотрения обращений граждан находятся на особом контроле. </w:t>
      </w:r>
    </w:p>
    <w:p w14:paraId="6AE2818D" w14:textId="77777777" w:rsidR="003E1693" w:rsidRPr="0023300A" w:rsidRDefault="003E1693" w:rsidP="003E1693">
      <w:pPr>
        <w:spacing w:after="0" w:line="20" w:lineRule="atLeast"/>
        <w:ind w:firstLine="709"/>
        <w:jc w:val="both"/>
        <w:rPr>
          <w:rFonts w:ascii="Times New Roman" w:hAnsi="Times New Roman" w:cs="Times New Roman"/>
          <w:iCs/>
          <w:sz w:val="24"/>
          <w:szCs w:val="24"/>
        </w:rPr>
      </w:pPr>
      <w:r w:rsidRPr="0023300A">
        <w:rPr>
          <w:rFonts w:ascii="Times New Roman" w:hAnsi="Times New Roman" w:cs="Times New Roman"/>
          <w:iCs/>
          <w:sz w:val="24"/>
          <w:szCs w:val="24"/>
        </w:rPr>
        <w:t>Должностные лица в пределах своей компетенции осуществляют контроль за соблюдением порядка рассмотрения обращений, анализируют содержание поступающих обращений, принимают меры по своевременному выявлению и устранению причин нарушения прав, свобод и законных интересов граждан.</w:t>
      </w:r>
    </w:p>
    <w:p w14:paraId="0E90E541" w14:textId="77777777" w:rsidR="003E1693" w:rsidRPr="0023300A" w:rsidRDefault="003E1693" w:rsidP="003E1693">
      <w:pPr>
        <w:spacing w:after="0" w:line="20" w:lineRule="atLeast"/>
        <w:ind w:firstLine="709"/>
        <w:jc w:val="both"/>
        <w:rPr>
          <w:rFonts w:ascii="Times New Roman" w:hAnsi="Times New Roman" w:cs="Times New Roman"/>
          <w:iCs/>
          <w:sz w:val="24"/>
          <w:szCs w:val="24"/>
        </w:rPr>
      </w:pPr>
      <w:r w:rsidRPr="0023300A">
        <w:rPr>
          <w:rFonts w:ascii="Times New Roman" w:hAnsi="Times New Roman" w:cs="Times New Roman"/>
          <w:iCs/>
          <w:sz w:val="24"/>
          <w:szCs w:val="24"/>
        </w:rPr>
        <w:t>Текущий контроль за соблюдением сроков исполнения поручений по обращениям граждан осуществляется отделом организационной работы и социальной политик. Для этого используется система предупредительного контроля: еженедельно исполнителям направляются справки предупредительного контроля с напоминанием о сроках исполнения документов, а также осуществляется непосредственное взаимодействие с ответственными исполнителями, для предупреждения нарушения сроков рассмотрения обращений граждан.</w:t>
      </w:r>
    </w:p>
    <w:p w14:paraId="67B798CC" w14:textId="77777777" w:rsidR="003E1693" w:rsidRPr="0023300A" w:rsidRDefault="003E1693" w:rsidP="003E1693">
      <w:pPr>
        <w:spacing w:after="0" w:line="20" w:lineRule="atLeast"/>
        <w:ind w:firstLine="709"/>
        <w:jc w:val="both"/>
        <w:rPr>
          <w:rFonts w:ascii="Times New Roman" w:hAnsi="Times New Roman" w:cs="Times New Roman"/>
          <w:iCs/>
          <w:sz w:val="24"/>
          <w:szCs w:val="24"/>
        </w:rPr>
      </w:pPr>
      <w:r w:rsidRPr="0023300A">
        <w:rPr>
          <w:rFonts w:ascii="Times New Roman" w:hAnsi="Times New Roman" w:cs="Times New Roman"/>
          <w:iCs/>
          <w:sz w:val="24"/>
          <w:szCs w:val="24"/>
        </w:rPr>
        <w:t>Повышение эффективности рассмотрения обращений граждан обеспечивается, в первую очередь, за счет осуществления оперативного контроля сроков исполнения поручений, укрепления организационных принципов, повышения персональной ответственности исполнителей и активного участия руководителей в контроле результатов.</w:t>
      </w:r>
    </w:p>
    <w:p w14:paraId="59196401" w14:textId="77777777" w:rsidR="00481C94" w:rsidRPr="0023300A" w:rsidRDefault="00481C94" w:rsidP="00481C94">
      <w:pPr>
        <w:rPr>
          <w:rFonts w:ascii="Times New Roman" w:hAnsi="Times New Roman" w:cs="Times New Roman"/>
          <w:b/>
          <w:bCs/>
          <w:sz w:val="24"/>
          <w:szCs w:val="24"/>
        </w:rPr>
      </w:pPr>
    </w:p>
    <w:p w14:paraId="053951D1" w14:textId="1B3FFC0D" w:rsidR="0008374A" w:rsidRDefault="0008374A" w:rsidP="004510C3">
      <w:pPr>
        <w:jc w:val="center"/>
        <w:rPr>
          <w:rFonts w:ascii="Times New Roman" w:hAnsi="Times New Roman" w:cs="Times New Roman"/>
          <w:b/>
          <w:bCs/>
          <w:sz w:val="24"/>
          <w:szCs w:val="24"/>
        </w:rPr>
      </w:pPr>
      <w:r w:rsidRPr="0023300A">
        <w:rPr>
          <w:rFonts w:ascii="Times New Roman" w:hAnsi="Times New Roman" w:cs="Times New Roman"/>
          <w:b/>
          <w:bCs/>
          <w:sz w:val="24"/>
          <w:szCs w:val="24"/>
        </w:rPr>
        <w:t xml:space="preserve">12 </w:t>
      </w:r>
      <w:r w:rsidR="008F4708" w:rsidRPr="0023300A">
        <w:rPr>
          <w:rFonts w:ascii="Times New Roman" w:hAnsi="Times New Roman" w:cs="Times New Roman"/>
          <w:b/>
          <w:bCs/>
          <w:sz w:val="24"/>
          <w:szCs w:val="24"/>
        </w:rPr>
        <w:t>Культура, спорт, молодёжная политика</w:t>
      </w:r>
    </w:p>
    <w:p w14:paraId="18037D4A" w14:textId="77777777" w:rsidR="00C8320F" w:rsidRPr="00C8320F" w:rsidRDefault="00C8320F" w:rsidP="00C8320F">
      <w:pPr>
        <w:spacing w:after="0" w:line="240" w:lineRule="auto"/>
        <w:ind w:firstLine="709"/>
        <w:rPr>
          <w:rFonts w:ascii="Times New Roman" w:eastAsia="Calibri" w:hAnsi="Times New Roman" w:cs="Times New Roman"/>
          <w:bCs/>
          <w:sz w:val="24"/>
          <w:szCs w:val="24"/>
        </w:rPr>
      </w:pPr>
      <w:r w:rsidRPr="00C8320F">
        <w:rPr>
          <w:rFonts w:ascii="Times New Roman" w:eastAsia="Calibri" w:hAnsi="Times New Roman" w:cs="Times New Roman"/>
          <w:bCs/>
          <w:sz w:val="24"/>
          <w:szCs w:val="24"/>
        </w:rPr>
        <w:t>Всего учреждений культуры муниципального образования 20 штук (4 на уровне района, 16 на уровне поселений).</w:t>
      </w:r>
    </w:p>
    <w:p w14:paraId="58EA433E" w14:textId="77777777" w:rsidR="00C8320F" w:rsidRPr="00C8320F" w:rsidRDefault="00C8320F" w:rsidP="00C8320F">
      <w:pPr>
        <w:shd w:val="clear" w:color="auto" w:fill="FFFFFF"/>
        <w:tabs>
          <w:tab w:val="left" w:pos="0"/>
        </w:tabs>
        <w:spacing w:after="0" w:line="240" w:lineRule="auto"/>
        <w:jc w:val="both"/>
        <w:rPr>
          <w:rFonts w:ascii="Times New Roman" w:eastAsia="Calibri" w:hAnsi="Times New Roman" w:cs="Times New Roman"/>
          <w:b/>
          <w:sz w:val="24"/>
          <w:szCs w:val="24"/>
        </w:rPr>
      </w:pPr>
      <w:r w:rsidRPr="00C8320F">
        <w:rPr>
          <w:rFonts w:ascii="Times New Roman" w:eastAsia="Calibri" w:hAnsi="Times New Roman" w:cs="Times New Roman"/>
          <w:b/>
          <w:sz w:val="24"/>
          <w:szCs w:val="24"/>
        </w:rPr>
        <w:t>Показатели работы культурно-досуговых учреждений</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6"/>
        <w:gridCol w:w="1223"/>
        <w:gridCol w:w="1223"/>
        <w:gridCol w:w="1223"/>
      </w:tblGrid>
      <w:tr w:rsidR="00C8320F" w:rsidRPr="00C8320F" w14:paraId="651C796A" w14:textId="77777777" w:rsidTr="00C8320F">
        <w:trPr>
          <w:jc w:val="center"/>
        </w:trPr>
        <w:tc>
          <w:tcPr>
            <w:tcW w:w="9557" w:type="dxa"/>
            <w:tcBorders>
              <w:top w:val="single" w:sz="4" w:space="0" w:color="000000"/>
              <w:left w:val="single" w:sz="4" w:space="0" w:color="000000"/>
              <w:bottom w:val="single" w:sz="4" w:space="0" w:color="000000"/>
              <w:right w:val="single" w:sz="4" w:space="0" w:color="000000"/>
            </w:tcBorders>
            <w:vAlign w:val="center"/>
            <w:hideMark/>
          </w:tcPr>
          <w:p w14:paraId="2E2286AE"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b/>
                <w:sz w:val="24"/>
                <w:szCs w:val="24"/>
                <w:lang w:eastAsia="ru-RU"/>
              </w:rPr>
            </w:pPr>
            <w:r w:rsidRPr="00C8320F">
              <w:rPr>
                <w:rFonts w:ascii="Times New Roman" w:eastAsia="Times New Roman" w:hAnsi="Times New Roman" w:cs="Times New Roman"/>
                <w:b/>
                <w:sz w:val="24"/>
                <w:szCs w:val="24"/>
                <w:lang w:eastAsia="ru-RU"/>
              </w:rPr>
              <w:t>Показатели</w:t>
            </w:r>
          </w:p>
        </w:tc>
        <w:tc>
          <w:tcPr>
            <w:tcW w:w="1767" w:type="dxa"/>
            <w:tcBorders>
              <w:top w:val="single" w:sz="4" w:space="0" w:color="000000"/>
              <w:left w:val="single" w:sz="4" w:space="0" w:color="000000"/>
              <w:bottom w:val="single" w:sz="4" w:space="0" w:color="000000"/>
              <w:right w:val="single" w:sz="4" w:space="0" w:color="000000"/>
            </w:tcBorders>
            <w:vAlign w:val="center"/>
            <w:hideMark/>
          </w:tcPr>
          <w:p w14:paraId="7D957CED"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b/>
                <w:sz w:val="24"/>
                <w:szCs w:val="24"/>
                <w:lang w:eastAsia="ru-RU"/>
              </w:rPr>
            </w:pPr>
            <w:r w:rsidRPr="00C8320F">
              <w:rPr>
                <w:rFonts w:ascii="Times New Roman" w:eastAsia="Times New Roman" w:hAnsi="Times New Roman" w:cs="Times New Roman"/>
                <w:b/>
                <w:sz w:val="24"/>
                <w:szCs w:val="24"/>
                <w:lang w:eastAsia="ru-RU"/>
              </w:rPr>
              <w:t>2019 г.</w:t>
            </w:r>
          </w:p>
        </w:tc>
        <w:tc>
          <w:tcPr>
            <w:tcW w:w="1767" w:type="dxa"/>
            <w:tcBorders>
              <w:top w:val="single" w:sz="4" w:space="0" w:color="000000"/>
              <w:left w:val="single" w:sz="4" w:space="0" w:color="000000"/>
              <w:bottom w:val="single" w:sz="4" w:space="0" w:color="000000"/>
              <w:right w:val="single" w:sz="4" w:space="0" w:color="000000"/>
            </w:tcBorders>
            <w:shd w:val="clear" w:color="auto" w:fill="E5DFEC"/>
            <w:vAlign w:val="center"/>
            <w:hideMark/>
          </w:tcPr>
          <w:p w14:paraId="6AE68762"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b/>
                <w:sz w:val="24"/>
                <w:szCs w:val="24"/>
                <w:lang w:eastAsia="ru-RU"/>
              </w:rPr>
            </w:pPr>
            <w:r w:rsidRPr="00C8320F">
              <w:rPr>
                <w:rFonts w:ascii="Times New Roman" w:eastAsia="Times New Roman" w:hAnsi="Times New Roman" w:cs="Times New Roman"/>
                <w:b/>
                <w:sz w:val="24"/>
                <w:szCs w:val="24"/>
                <w:lang w:eastAsia="ru-RU"/>
              </w:rPr>
              <w:t>2020 г.</w:t>
            </w:r>
          </w:p>
        </w:tc>
        <w:tc>
          <w:tcPr>
            <w:tcW w:w="1768" w:type="dxa"/>
            <w:tcBorders>
              <w:top w:val="single" w:sz="4" w:space="0" w:color="000000"/>
              <w:left w:val="single" w:sz="4" w:space="0" w:color="000000"/>
              <w:bottom w:val="single" w:sz="4" w:space="0" w:color="000000"/>
              <w:right w:val="single" w:sz="4" w:space="0" w:color="000000"/>
            </w:tcBorders>
            <w:vAlign w:val="center"/>
            <w:hideMark/>
          </w:tcPr>
          <w:p w14:paraId="28E49B09"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b/>
                <w:sz w:val="24"/>
                <w:szCs w:val="24"/>
                <w:lang w:eastAsia="ru-RU"/>
              </w:rPr>
            </w:pPr>
            <w:r w:rsidRPr="00C8320F">
              <w:rPr>
                <w:rFonts w:ascii="Times New Roman" w:eastAsia="Times New Roman" w:hAnsi="Times New Roman" w:cs="Times New Roman"/>
                <w:b/>
                <w:sz w:val="24"/>
                <w:szCs w:val="24"/>
                <w:lang w:eastAsia="ru-RU"/>
              </w:rPr>
              <w:t>+, - к 2019 г.</w:t>
            </w:r>
          </w:p>
        </w:tc>
      </w:tr>
      <w:tr w:rsidR="00C8320F" w:rsidRPr="00C8320F" w14:paraId="24FEA7C8" w14:textId="77777777" w:rsidTr="00C8320F">
        <w:trPr>
          <w:jc w:val="center"/>
        </w:trPr>
        <w:tc>
          <w:tcPr>
            <w:tcW w:w="9557" w:type="dxa"/>
            <w:tcBorders>
              <w:top w:val="single" w:sz="4" w:space="0" w:color="000000"/>
              <w:left w:val="single" w:sz="4" w:space="0" w:color="000000"/>
              <w:bottom w:val="single" w:sz="4" w:space="0" w:color="000000"/>
              <w:right w:val="single" w:sz="4" w:space="0" w:color="000000"/>
            </w:tcBorders>
            <w:hideMark/>
          </w:tcPr>
          <w:p w14:paraId="106ACCD9" w14:textId="77777777" w:rsidR="00C8320F" w:rsidRPr="00C8320F" w:rsidRDefault="00C8320F" w:rsidP="00C8320F">
            <w:pPr>
              <w:tabs>
                <w:tab w:val="left" w:pos="851"/>
              </w:tabs>
              <w:spacing w:after="0" w:line="240" w:lineRule="auto"/>
              <w:contextualSpacing/>
              <w:rPr>
                <w:rFonts w:ascii="Times New Roman" w:eastAsia="Times New Roman" w:hAnsi="Times New Roman" w:cs="Times New Roman"/>
                <w:b/>
                <w:sz w:val="24"/>
                <w:szCs w:val="24"/>
                <w:lang w:eastAsia="ru-RU"/>
              </w:rPr>
            </w:pPr>
            <w:r w:rsidRPr="00C8320F">
              <w:rPr>
                <w:rFonts w:ascii="Times New Roman" w:eastAsia="Times New Roman" w:hAnsi="Times New Roman" w:cs="Times New Roman"/>
                <w:b/>
                <w:sz w:val="24"/>
                <w:szCs w:val="24"/>
                <w:lang w:eastAsia="ru-RU"/>
              </w:rPr>
              <w:t>Число культурно-массовых мероприятий, всего (ед.)</w:t>
            </w:r>
          </w:p>
        </w:tc>
        <w:tc>
          <w:tcPr>
            <w:tcW w:w="1767" w:type="dxa"/>
            <w:tcBorders>
              <w:top w:val="single" w:sz="4" w:space="0" w:color="000000"/>
              <w:left w:val="single" w:sz="4" w:space="0" w:color="000000"/>
              <w:bottom w:val="single" w:sz="4" w:space="0" w:color="000000"/>
              <w:right w:val="single" w:sz="4" w:space="0" w:color="000000"/>
            </w:tcBorders>
            <w:vAlign w:val="center"/>
            <w:hideMark/>
          </w:tcPr>
          <w:p w14:paraId="6C41658A"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b/>
                <w:sz w:val="24"/>
                <w:szCs w:val="24"/>
                <w:lang w:eastAsia="ru-RU"/>
              </w:rPr>
            </w:pPr>
            <w:r w:rsidRPr="00C8320F">
              <w:rPr>
                <w:rFonts w:ascii="Times New Roman" w:eastAsia="Times New Roman" w:hAnsi="Times New Roman" w:cs="Times New Roman"/>
                <w:b/>
                <w:sz w:val="24"/>
                <w:szCs w:val="24"/>
                <w:lang w:eastAsia="ru-RU"/>
              </w:rPr>
              <w:t>2 010</w:t>
            </w:r>
          </w:p>
        </w:tc>
        <w:tc>
          <w:tcPr>
            <w:tcW w:w="1767" w:type="dxa"/>
            <w:tcBorders>
              <w:top w:val="single" w:sz="4" w:space="0" w:color="000000"/>
              <w:left w:val="single" w:sz="4" w:space="0" w:color="000000"/>
              <w:bottom w:val="single" w:sz="4" w:space="0" w:color="000000"/>
              <w:right w:val="single" w:sz="4" w:space="0" w:color="000000"/>
            </w:tcBorders>
            <w:shd w:val="clear" w:color="auto" w:fill="E5DFEC"/>
            <w:vAlign w:val="center"/>
            <w:hideMark/>
          </w:tcPr>
          <w:p w14:paraId="23E14EA1"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b/>
                <w:sz w:val="24"/>
                <w:szCs w:val="24"/>
              </w:rPr>
            </w:pPr>
            <w:r w:rsidRPr="00C8320F">
              <w:rPr>
                <w:rFonts w:ascii="Times New Roman" w:eastAsia="Times New Roman" w:hAnsi="Times New Roman" w:cs="Times New Roman"/>
                <w:b/>
                <w:sz w:val="24"/>
                <w:szCs w:val="24"/>
              </w:rPr>
              <w:t>1 785</w:t>
            </w:r>
          </w:p>
        </w:tc>
        <w:tc>
          <w:tcPr>
            <w:tcW w:w="1768" w:type="dxa"/>
            <w:tcBorders>
              <w:top w:val="single" w:sz="4" w:space="0" w:color="000000"/>
              <w:left w:val="single" w:sz="4" w:space="0" w:color="000000"/>
              <w:bottom w:val="single" w:sz="4" w:space="0" w:color="000000"/>
              <w:right w:val="single" w:sz="4" w:space="0" w:color="000000"/>
            </w:tcBorders>
            <w:vAlign w:val="center"/>
            <w:hideMark/>
          </w:tcPr>
          <w:p w14:paraId="159234C2"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b/>
                <w:sz w:val="24"/>
                <w:szCs w:val="24"/>
                <w:lang w:eastAsia="ru-RU"/>
              </w:rPr>
            </w:pPr>
            <w:r w:rsidRPr="00C8320F">
              <w:rPr>
                <w:rFonts w:ascii="Times New Roman" w:eastAsia="Times New Roman" w:hAnsi="Times New Roman" w:cs="Times New Roman"/>
                <w:b/>
                <w:sz w:val="24"/>
                <w:szCs w:val="24"/>
                <w:lang w:eastAsia="ru-RU"/>
              </w:rPr>
              <w:t>- 225</w:t>
            </w:r>
          </w:p>
        </w:tc>
      </w:tr>
      <w:tr w:rsidR="00C8320F" w:rsidRPr="00C8320F" w14:paraId="6633C77A" w14:textId="77777777" w:rsidTr="00C8320F">
        <w:trPr>
          <w:jc w:val="center"/>
        </w:trPr>
        <w:tc>
          <w:tcPr>
            <w:tcW w:w="9557" w:type="dxa"/>
            <w:tcBorders>
              <w:top w:val="single" w:sz="4" w:space="0" w:color="000000"/>
              <w:left w:val="single" w:sz="4" w:space="0" w:color="000000"/>
              <w:bottom w:val="single" w:sz="4" w:space="0" w:color="000000"/>
              <w:right w:val="single" w:sz="4" w:space="0" w:color="000000"/>
            </w:tcBorders>
            <w:hideMark/>
          </w:tcPr>
          <w:p w14:paraId="58776B10" w14:textId="77777777" w:rsidR="00C8320F" w:rsidRPr="00C8320F" w:rsidRDefault="00C8320F" w:rsidP="00C8320F">
            <w:pPr>
              <w:tabs>
                <w:tab w:val="left" w:pos="851"/>
              </w:tabs>
              <w:spacing w:after="0" w:line="240" w:lineRule="auto"/>
              <w:contextualSpacing/>
              <w:rPr>
                <w:rFonts w:ascii="Times New Roman" w:eastAsia="Times New Roman" w:hAnsi="Times New Roman" w:cs="Times New Roman"/>
                <w:sz w:val="24"/>
                <w:szCs w:val="24"/>
                <w:lang w:eastAsia="ru-RU"/>
              </w:rPr>
            </w:pPr>
            <w:r w:rsidRPr="00C8320F">
              <w:rPr>
                <w:rFonts w:ascii="Times New Roman" w:eastAsia="Times New Roman" w:hAnsi="Times New Roman" w:cs="Times New Roman"/>
                <w:sz w:val="24"/>
                <w:szCs w:val="24"/>
                <w:lang w:eastAsia="ru-RU"/>
              </w:rPr>
              <w:t>в т. ч. для детей до 14 лет (ед.)</w:t>
            </w:r>
          </w:p>
        </w:tc>
        <w:tc>
          <w:tcPr>
            <w:tcW w:w="1767" w:type="dxa"/>
            <w:tcBorders>
              <w:top w:val="single" w:sz="4" w:space="0" w:color="000000"/>
              <w:left w:val="single" w:sz="4" w:space="0" w:color="000000"/>
              <w:bottom w:val="single" w:sz="4" w:space="0" w:color="000000"/>
              <w:right w:val="single" w:sz="4" w:space="0" w:color="000000"/>
            </w:tcBorders>
            <w:vAlign w:val="center"/>
            <w:hideMark/>
          </w:tcPr>
          <w:p w14:paraId="7853229F"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sz w:val="24"/>
                <w:szCs w:val="24"/>
                <w:lang w:eastAsia="ru-RU"/>
              </w:rPr>
            </w:pPr>
            <w:r w:rsidRPr="00C8320F">
              <w:rPr>
                <w:rFonts w:ascii="Times New Roman" w:eastAsia="Times New Roman" w:hAnsi="Times New Roman" w:cs="Times New Roman"/>
                <w:sz w:val="24"/>
                <w:szCs w:val="24"/>
                <w:lang w:eastAsia="ru-RU"/>
              </w:rPr>
              <w:t>686</w:t>
            </w:r>
          </w:p>
        </w:tc>
        <w:tc>
          <w:tcPr>
            <w:tcW w:w="1767" w:type="dxa"/>
            <w:tcBorders>
              <w:top w:val="single" w:sz="4" w:space="0" w:color="000000"/>
              <w:left w:val="single" w:sz="4" w:space="0" w:color="000000"/>
              <w:bottom w:val="single" w:sz="4" w:space="0" w:color="000000"/>
              <w:right w:val="single" w:sz="4" w:space="0" w:color="000000"/>
            </w:tcBorders>
            <w:shd w:val="clear" w:color="auto" w:fill="E5DFEC"/>
            <w:vAlign w:val="center"/>
            <w:hideMark/>
          </w:tcPr>
          <w:p w14:paraId="2864177D"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sz w:val="24"/>
                <w:szCs w:val="24"/>
              </w:rPr>
            </w:pPr>
            <w:r w:rsidRPr="00C8320F">
              <w:rPr>
                <w:rFonts w:ascii="Times New Roman" w:eastAsia="Times New Roman" w:hAnsi="Times New Roman" w:cs="Times New Roman"/>
                <w:sz w:val="24"/>
                <w:szCs w:val="24"/>
              </w:rPr>
              <w:t>578</w:t>
            </w:r>
          </w:p>
        </w:tc>
        <w:tc>
          <w:tcPr>
            <w:tcW w:w="1768" w:type="dxa"/>
            <w:tcBorders>
              <w:top w:val="single" w:sz="4" w:space="0" w:color="000000"/>
              <w:left w:val="single" w:sz="4" w:space="0" w:color="000000"/>
              <w:bottom w:val="single" w:sz="4" w:space="0" w:color="000000"/>
              <w:right w:val="single" w:sz="4" w:space="0" w:color="000000"/>
            </w:tcBorders>
            <w:vAlign w:val="center"/>
            <w:hideMark/>
          </w:tcPr>
          <w:p w14:paraId="22E5D547"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sz w:val="24"/>
                <w:szCs w:val="24"/>
                <w:lang w:eastAsia="ru-RU"/>
              </w:rPr>
            </w:pPr>
            <w:r w:rsidRPr="00C8320F">
              <w:rPr>
                <w:rFonts w:ascii="Times New Roman" w:eastAsia="Times New Roman" w:hAnsi="Times New Roman" w:cs="Times New Roman"/>
                <w:sz w:val="24"/>
                <w:szCs w:val="24"/>
                <w:lang w:eastAsia="ru-RU"/>
              </w:rPr>
              <w:t>- 108</w:t>
            </w:r>
          </w:p>
        </w:tc>
      </w:tr>
      <w:tr w:rsidR="00C8320F" w:rsidRPr="00C8320F" w14:paraId="238D470B" w14:textId="77777777" w:rsidTr="00C8320F">
        <w:trPr>
          <w:jc w:val="center"/>
        </w:trPr>
        <w:tc>
          <w:tcPr>
            <w:tcW w:w="9557" w:type="dxa"/>
            <w:tcBorders>
              <w:top w:val="single" w:sz="4" w:space="0" w:color="000000"/>
              <w:left w:val="single" w:sz="4" w:space="0" w:color="000000"/>
              <w:bottom w:val="single" w:sz="4" w:space="0" w:color="000000"/>
              <w:right w:val="single" w:sz="4" w:space="0" w:color="000000"/>
            </w:tcBorders>
            <w:hideMark/>
          </w:tcPr>
          <w:p w14:paraId="6B78867C" w14:textId="77777777" w:rsidR="00C8320F" w:rsidRPr="00C8320F" w:rsidRDefault="00C8320F" w:rsidP="00C8320F">
            <w:pPr>
              <w:tabs>
                <w:tab w:val="left" w:pos="851"/>
              </w:tabs>
              <w:spacing w:after="0" w:line="240" w:lineRule="auto"/>
              <w:contextualSpacing/>
              <w:rPr>
                <w:rFonts w:ascii="Times New Roman" w:eastAsia="Times New Roman" w:hAnsi="Times New Roman" w:cs="Times New Roman"/>
                <w:sz w:val="24"/>
                <w:szCs w:val="24"/>
                <w:lang w:eastAsia="ru-RU"/>
              </w:rPr>
            </w:pPr>
            <w:r w:rsidRPr="00C8320F">
              <w:rPr>
                <w:rFonts w:ascii="Times New Roman" w:eastAsia="Times New Roman" w:hAnsi="Times New Roman" w:cs="Times New Roman"/>
                <w:sz w:val="24"/>
                <w:szCs w:val="24"/>
                <w:lang w:eastAsia="ru-RU"/>
              </w:rPr>
              <w:t>в т. ч. для молодежи (от 14 до 35 лет) (ед.)</w:t>
            </w:r>
          </w:p>
        </w:tc>
        <w:tc>
          <w:tcPr>
            <w:tcW w:w="1767" w:type="dxa"/>
            <w:tcBorders>
              <w:top w:val="single" w:sz="4" w:space="0" w:color="000000"/>
              <w:left w:val="single" w:sz="4" w:space="0" w:color="000000"/>
              <w:bottom w:val="single" w:sz="4" w:space="0" w:color="000000"/>
              <w:right w:val="single" w:sz="4" w:space="0" w:color="000000"/>
            </w:tcBorders>
            <w:vAlign w:val="center"/>
            <w:hideMark/>
          </w:tcPr>
          <w:p w14:paraId="09CC23DC"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sz w:val="24"/>
                <w:szCs w:val="24"/>
                <w:lang w:eastAsia="ru-RU"/>
              </w:rPr>
            </w:pPr>
            <w:r w:rsidRPr="00C8320F">
              <w:rPr>
                <w:rFonts w:ascii="Times New Roman" w:eastAsia="Times New Roman" w:hAnsi="Times New Roman" w:cs="Times New Roman"/>
                <w:sz w:val="24"/>
                <w:szCs w:val="24"/>
                <w:lang w:eastAsia="ru-RU"/>
              </w:rPr>
              <w:t>241</w:t>
            </w:r>
          </w:p>
        </w:tc>
        <w:tc>
          <w:tcPr>
            <w:tcW w:w="1767" w:type="dxa"/>
            <w:tcBorders>
              <w:top w:val="single" w:sz="4" w:space="0" w:color="000000"/>
              <w:left w:val="single" w:sz="4" w:space="0" w:color="000000"/>
              <w:bottom w:val="single" w:sz="4" w:space="0" w:color="000000"/>
              <w:right w:val="single" w:sz="4" w:space="0" w:color="000000"/>
            </w:tcBorders>
            <w:shd w:val="clear" w:color="auto" w:fill="E5DFEC"/>
            <w:vAlign w:val="center"/>
            <w:hideMark/>
          </w:tcPr>
          <w:p w14:paraId="7788561B"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sz w:val="24"/>
                <w:szCs w:val="24"/>
              </w:rPr>
            </w:pPr>
            <w:r w:rsidRPr="00C8320F">
              <w:rPr>
                <w:rFonts w:ascii="Times New Roman" w:eastAsia="Times New Roman" w:hAnsi="Times New Roman" w:cs="Times New Roman"/>
                <w:sz w:val="24"/>
                <w:szCs w:val="24"/>
              </w:rPr>
              <w:t>295</w:t>
            </w:r>
          </w:p>
        </w:tc>
        <w:tc>
          <w:tcPr>
            <w:tcW w:w="1768" w:type="dxa"/>
            <w:tcBorders>
              <w:top w:val="single" w:sz="4" w:space="0" w:color="000000"/>
              <w:left w:val="single" w:sz="4" w:space="0" w:color="000000"/>
              <w:bottom w:val="single" w:sz="4" w:space="0" w:color="000000"/>
              <w:right w:val="single" w:sz="4" w:space="0" w:color="000000"/>
            </w:tcBorders>
            <w:vAlign w:val="center"/>
            <w:hideMark/>
          </w:tcPr>
          <w:p w14:paraId="445C49F0"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sz w:val="24"/>
                <w:szCs w:val="24"/>
                <w:lang w:eastAsia="ru-RU"/>
              </w:rPr>
            </w:pPr>
            <w:r w:rsidRPr="00C8320F">
              <w:rPr>
                <w:rFonts w:ascii="Times New Roman" w:eastAsia="Times New Roman" w:hAnsi="Times New Roman" w:cs="Times New Roman"/>
                <w:sz w:val="24"/>
                <w:szCs w:val="24"/>
                <w:lang w:eastAsia="ru-RU"/>
              </w:rPr>
              <w:t>+54</w:t>
            </w:r>
          </w:p>
        </w:tc>
      </w:tr>
      <w:tr w:rsidR="00C8320F" w:rsidRPr="00C8320F" w14:paraId="3085E217" w14:textId="77777777" w:rsidTr="00C8320F">
        <w:trPr>
          <w:jc w:val="center"/>
        </w:trPr>
        <w:tc>
          <w:tcPr>
            <w:tcW w:w="9557" w:type="dxa"/>
            <w:tcBorders>
              <w:top w:val="single" w:sz="4" w:space="0" w:color="000000"/>
              <w:left w:val="single" w:sz="4" w:space="0" w:color="000000"/>
              <w:bottom w:val="single" w:sz="4" w:space="0" w:color="000000"/>
              <w:right w:val="single" w:sz="4" w:space="0" w:color="000000"/>
            </w:tcBorders>
            <w:hideMark/>
          </w:tcPr>
          <w:p w14:paraId="7DEB3614" w14:textId="77777777" w:rsidR="00C8320F" w:rsidRPr="00C8320F" w:rsidRDefault="00C8320F" w:rsidP="00C8320F">
            <w:pPr>
              <w:tabs>
                <w:tab w:val="left" w:pos="851"/>
              </w:tabs>
              <w:spacing w:after="0" w:line="240" w:lineRule="auto"/>
              <w:contextualSpacing/>
              <w:rPr>
                <w:rFonts w:ascii="Times New Roman" w:eastAsia="Times New Roman" w:hAnsi="Times New Roman" w:cs="Times New Roman"/>
                <w:b/>
                <w:sz w:val="24"/>
                <w:szCs w:val="24"/>
                <w:lang w:eastAsia="ru-RU"/>
              </w:rPr>
            </w:pPr>
            <w:r w:rsidRPr="00C8320F">
              <w:rPr>
                <w:rFonts w:ascii="Times New Roman" w:eastAsia="Times New Roman" w:hAnsi="Times New Roman" w:cs="Times New Roman"/>
                <w:b/>
                <w:sz w:val="24"/>
                <w:szCs w:val="24"/>
                <w:lang w:eastAsia="ru-RU"/>
              </w:rPr>
              <w:lastRenderedPageBreak/>
              <w:t>Число посещений культурно-массовых мероприятий, всего (</w:t>
            </w:r>
            <w:proofErr w:type="gramStart"/>
            <w:r w:rsidRPr="00C8320F">
              <w:rPr>
                <w:rFonts w:ascii="Times New Roman" w:eastAsia="Times New Roman" w:hAnsi="Times New Roman" w:cs="Times New Roman"/>
                <w:b/>
                <w:sz w:val="24"/>
                <w:szCs w:val="24"/>
                <w:lang w:eastAsia="ru-RU"/>
              </w:rPr>
              <w:t>ед.)*</w:t>
            </w:r>
            <w:proofErr w:type="gramEnd"/>
          </w:p>
        </w:tc>
        <w:tc>
          <w:tcPr>
            <w:tcW w:w="1767" w:type="dxa"/>
            <w:tcBorders>
              <w:top w:val="single" w:sz="4" w:space="0" w:color="000000"/>
              <w:left w:val="single" w:sz="4" w:space="0" w:color="000000"/>
              <w:bottom w:val="single" w:sz="4" w:space="0" w:color="000000"/>
              <w:right w:val="single" w:sz="4" w:space="0" w:color="000000"/>
            </w:tcBorders>
            <w:vAlign w:val="center"/>
            <w:hideMark/>
          </w:tcPr>
          <w:p w14:paraId="4386893D"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b/>
                <w:sz w:val="24"/>
                <w:szCs w:val="24"/>
                <w:lang w:eastAsia="ru-RU"/>
              </w:rPr>
            </w:pPr>
            <w:r w:rsidRPr="00C8320F">
              <w:rPr>
                <w:rFonts w:ascii="Times New Roman" w:eastAsia="Times New Roman" w:hAnsi="Times New Roman" w:cs="Times New Roman"/>
                <w:b/>
                <w:sz w:val="24"/>
                <w:szCs w:val="24"/>
                <w:lang w:eastAsia="ru-RU"/>
              </w:rPr>
              <w:t>200 344</w:t>
            </w:r>
          </w:p>
        </w:tc>
        <w:tc>
          <w:tcPr>
            <w:tcW w:w="1767" w:type="dxa"/>
            <w:tcBorders>
              <w:top w:val="single" w:sz="4" w:space="0" w:color="000000"/>
              <w:left w:val="single" w:sz="4" w:space="0" w:color="000000"/>
              <w:bottom w:val="single" w:sz="4" w:space="0" w:color="000000"/>
              <w:right w:val="single" w:sz="4" w:space="0" w:color="000000"/>
            </w:tcBorders>
            <w:shd w:val="clear" w:color="auto" w:fill="E5DFEC"/>
            <w:vAlign w:val="center"/>
            <w:hideMark/>
          </w:tcPr>
          <w:p w14:paraId="1B4BB943"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b/>
                <w:sz w:val="24"/>
                <w:szCs w:val="24"/>
              </w:rPr>
            </w:pPr>
            <w:r w:rsidRPr="00C8320F">
              <w:rPr>
                <w:rFonts w:ascii="Times New Roman" w:eastAsia="Times New Roman" w:hAnsi="Times New Roman" w:cs="Times New Roman"/>
                <w:b/>
                <w:sz w:val="24"/>
                <w:szCs w:val="24"/>
              </w:rPr>
              <w:t>70 555</w:t>
            </w:r>
          </w:p>
        </w:tc>
        <w:tc>
          <w:tcPr>
            <w:tcW w:w="1768" w:type="dxa"/>
            <w:tcBorders>
              <w:top w:val="single" w:sz="4" w:space="0" w:color="000000"/>
              <w:left w:val="single" w:sz="4" w:space="0" w:color="000000"/>
              <w:bottom w:val="single" w:sz="4" w:space="0" w:color="000000"/>
              <w:right w:val="single" w:sz="4" w:space="0" w:color="000000"/>
            </w:tcBorders>
            <w:vAlign w:val="center"/>
            <w:hideMark/>
          </w:tcPr>
          <w:p w14:paraId="430EF97C"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b/>
                <w:sz w:val="24"/>
                <w:szCs w:val="24"/>
                <w:lang w:eastAsia="ru-RU"/>
              </w:rPr>
            </w:pPr>
            <w:r w:rsidRPr="00C8320F">
              <w:rPr>
                <w:rFonts w:ascii="Times New Roman" w:eastAsia="Times New Roman" w:hAnsi="Times New Roman" w:cs="Times New Roman"/>
                <w:b/>
                <w:sz w:val="24"/>
                <w:szCs w:val="24"/>
                <w:lang w:eastAsia="ru-RU"/>
              </w:rPr>
              <w:t>-129 789</w:t>
            </w:r>
          </w:p>
        </w:tc>
      </w:tr>
      <w:tr w:rsidR="00C8320F" w:rsidRPr="00C8320F" w14:paraId="5A5E5C67" w14:textId="77777777" w:rsidTr="00C8320F">
        <w:trPr>
          <w:jc w:val="center"/>
        </w:trPr>
        <w:tc>
          <w:tcPr>
            <w:tcW w:w="9557" w:type="dxa"/>
            <w:tcBorders>
              <w:top w:val="single" w:sz="4" w:space="0" w:color="000000"/>
              <w:left w:val="single" w:sz="4" w:space="0" w:color="000000"/>
              <w:bottom w:val="single" w:sz="4" w:space="0" w:color="000000"/>
              <w:right w:val="single" w:sz="4" w:space="0" w:color="000000"/>
            </w:tcBorders>
            <w:hideMark/>
          </w:tcPr>
          <w:p w14:paraId="1B3F503E" w14:textId="77777777" w:rsidR="00C8320F" w:rsidRPr="00C8320F" w:rsidRDefault="00C8320F" w:rsidP="00C8320F">
            <w:pPr>
              <w:tabs>
                <w:tab w:val="left" w:pos="851"/>
              </w:tabs>
              <w:spacing w:after="0" w:line="240" w:lineRule="auto"/>
              <w:contextualSpacing/>
              <w:rPr>
                <w:rFonts w:ascii="Times New Roman" w:eastAsia="Times New Roman" w:hAnsi="Times New Roman" w:cs="Times New Roman"/>
                <w:sz w:val="24"/>
                <w:szCs w:val="24"/>
                <w:lang w:eastAsia="ru-RU"/>
              </w:rPr>
            </w:pPr>
            <w:r w:rsidRPr="00C8320F">
              <w:rPr>
                <w:rFonts w:ascii="Times New Roman" w:eastAsia="Times New Roman" w:hAnsi="Times New Roman" w:cs="Times New Roman"/>
                <w:sz w:val="24"/>
                <w:szCs w:val="24"/>
                <w:lang w:eastAsia="ru-RU"/>
              </w:rPr>
              <w:t>в т. ч. детей до 14 лет (ед.)</w:t>
            </w:r>
          </w:p>
        </w:tc>
        <w:tc>
          <w:tcPr>
            <w:tcW w:w="1767" w:type="dxa"/>
            <w:tcBorders>
              <w:top w:val="single" w:sz="4" w:space="0" w:color="000000"/>
              <w:left w:val="single" w:sz="4" w:space="0" w:color="000000"/>
              <w:bottom w:val="single" w:sz="4" w:space="0" w:color="000000"/>
              <w:right w:val="single" w:sz="4" w:space="0" w:color="000000"/>
            </w:tcBorders>
            <w:vAlign w:val="center"/>
            <w:hideMark/>
          </w:tcPr>
          <w:p w14:paraId="66F623BA"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sz w:val="24"/>
                <w:szCs w:val="24"/>
                <w:lang w:eastAsia="ru-RU"/>
              </w:rPr>
            </w:pPr>
            <w:r w:rsidRPr="00C8320F">
              <w:rPr>
                <w:rFonts w:ascii="Times New Roman" w:eastAsia="Times New Roman" w:hAnsi="Times New Roman" w:cs="Times New Roman"/>
                <w:sz w:val="24"/>
                <w:szCs w:val="24"/>
                <w:lang w:eastAsia="ru-RU"/>
              </w:rPr>
              <w:t>25 249</w:t>
            </w:r>
          </w:p>
        </w:tc>
        <w:tc>
          <w:tcPr>
            <w:tcW w:w="1767" w:type="dxa"/>
            <w:tcBorders>
              <w:top w:val="single" w:sz="4" w:space="0" w:color="000000"/>
              <w:left w:val="single" w:sz="4" w:space="0" w:color="000000"/>
              <w:bottom w:val="single" w:sz="4" w:space="0" w:color="000000"/>
              <w:right w:val="single" w:sz="4" w:space="0" w:color="000000"/>
            </w:tcBorders>
            <w:shd w:val="clear" w:color="auto" w:fill="E5DFEC"/>
            <w:vAlign w:val="center"/>
            <w:hideMark/>
          </w:tcPr>
          <w:p w14:paraId="0BC5822C"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sz w:val="24"/>
                <w:szCs w:val="24"/>
              </w:rPr>
            </w:pPr>
            <w:r w:rsidRPr="00C8320F">
              <w:rPr>
                <w:rFonts w:ascii="Times New Roman" w:eastAsia="Times New Roman" w:hAnsi="Times New Roman" w:cs="Times New Roman"/>
                <w:sz w:val="24"/>
                <w:szCs w:val="24"/>
              </w:rPr>
              <w:t>12 562</w:t>
            </w:r>
          </w:p>
        </w:tc>
        <w:tc>
          <w:tcPr>
            <w:tcW w:w="1768" w:type="dxa"/>
            <w:tcBorders>
              <w:top w:val="single" w:sz="4" w:space="0" w:color="000000"/>
              <w:left w:val="single" w:sz="4" w:space="0" w:color="000000"/>
              <w:bottom w:val="single" w:sz="4" w:space="0" w:color="000000"/>
              <w:right w:val="single" w:sz="4" w:space="0" w:color="000000"/>
            </w:tcBorders>
            <w:vAlign w:val="center"/>
            <w:hideMark/>
          </w:tcPr>
          <w:p w14:paraId="331F7F2B"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sz w:val="24"/>
                <w:szCs w:val="24"/>
                <w:lang w:eastAsia="ru-RU"/>
              </w:rPr>
            </w:pPr>
            <w:r w:rsidRPr="00C8320F">
              <w:rPr>
                <w:rFonts w:ascii="Times New Roman" w:eastAsia="Times New Roman" w:hAnsi="Times New Roman" w:cs="Times New Roman"/>
                <w:sz w:val="24"/>
                <w:szCs w:val="24"/>
                <w:lang w:eastAsia="ru-RU"/>
              </w:rPr>
              <w:t>- 12 687</w:t>
            </w:r>
          </w:p>
        </w:tc>
      </w:tr>
      <w:tr w:rsidR="00C8320F" w:rsidRPr="00C8320F" w14:paraId="41D5E3CB" w14:textId="77777777" w:rsidTr="00C8320F">
        <w:trPr>
          <w:jc w:val="center"/>
        </w:trPr>
        <w:tc>
          <w:tcPr>
            <w:tcW w:w="9557" w:type="dxa"/>
            <w:tcBorders>
              <w:top w:val="single" w:sz="4" w:space="0" w:color="000000"/>
              <w:left w:val="single" w:sz="4" w:space="0" w:color="000000"/>
              <w:bottom w:val="single" w:sz="4" w:space="0" w:color="000000"/>
              <w:right w:val="single" w:sz="4" w:space="0" w:color="000000"/>
            </w:tcBorders>
            <w:hideMark/>
          </w:tcPr>
          <w:p w14:paraId="710BB5B4" w14:textId="77777777" w:rsidR="00C8320F" w:rsidRPr="00C8320F" w:rsidRDefault="00C8320F" w:rsidP="00C8320F">
            <w:pPr>
              <w:tabs>
                <w:tab w:val="left" w:pos="851"/>
              </w:tabs>
              <w:spacing w:after="0" w:line="240" w:lineRule="auto"/>
              <w:contextualSpacing/>
              <w:rPr>
                <w:rFonts w:ascii="Times New Roman" w:eastAsia="Times New Roman" w:hAnsi="Times New Roman" w:cs="Times New Roman"/>
                <w:sz w:val="24"/>
                <w:szCs w:val="24"/>
                <w:lang w:eastAsia="ru-RU"/>
              </w:rPr>
            </w:pPr>
            <w:r w:rsidRPr="00C8320F">
              <w:rPr>
                <w:rFonts w:ascii="Times New Roman" w:eastAsia="Times New Roman" w:hAnsi="Times New Roman" w:cs="Times New Roman"/>
                <w:sz w:val="24"/>
                <w:szCs w:val="24"/>
                <w:lang w:eastAsia="ru-RU"/>
              </w:rPr>
              <w:t>в т. ч. молодежи (от 14 до35 лет) (ед.)</w:t>
            </w:r>
          </w:p>
        </w:tc>
        <w:tc>
          <w:tcPr>
            <w:tcW w:w="1767" w:type="dxa"/>
            <w:tcBorders>
              <w:top w:val="single" w:sz="4" w:space="0" w:color="000000"/>
              <w:left w:val="single" w:sz="4" w:space="0" w:color="000000"/>
              <w:bottom w:val="single" w:sz="4" w:space="0" w:color="000000"/>
              <w:right w:val="single" w:sz="4" w:space="0" w:color="000000"/>
            </w:tcBorders>
            <w:vAlign w:val="center"/>
            <w:hideMark/>
          </w:tcPr>
          <w:p w14:paraId="6946B5DF"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sz w:val="24"/>
                <w:szCs w:val="24"/>
                <w:lang w:eastAsia="ru-RU"/>
              </w:rPr>
            </w:pPr>
            <w:r w:rsidRPr="00C8320F">
              <w:rPr>
                <w:rFonts w:ascii="Times New Roman" w:eastAsia="Times New Roman" w:hAnsi="Times New Roman" w:cs="Times New Roman"/>
                <w:sz w:val="24"/>
                <w:szCs w:val="24"/>
                <w:lang w:eastAsia="ru-RU"/>
              </w:rPr>
              <w:t>12 674</w:t>
            </w:r>
          </w:p>
        </w:tc>
        <w:tc>
          <w:tcPr>
            <w:tcW w:w="1767" w:type="dxa"/>
            <w:tcBorders>
              <w:top w:val="single" w:sz="4" w:space="0" w:color="000000"/>
              <w:left w:val="single" w:sz="4" w:space="0" w:color="000000"/>
              <w:bottom w:val="single" w:sz="4" w:space="0" w:color="000000"/>
              <w:right w:val="single" w:sz="4" w:space="0" w:color="000000"/>
            </w:tcBorders>
            <w:shd w:val="clear" w:color="auto" w:fill="E5DFEC"/>
            <w:vAlign w:val="center"/>
            <w:hideMark/>
          </w:tcPr>
          <w:p w14:paraId="58BC1309"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sz w:val="24"/>
                <w:szCs w:val="24"/>
              </w:rPr>
            </w:pPr>
            <w:r w:rsidRPr="00C8320F">
              <w:rPr>
                <w:rFonts w:ascii="Times New Roman" w:eastAsia="Times New Roman" w:hAnsi="Times New Roman" w:cs="Times New Roman"/>
                <w:sz w:val="24"/>
                <w:szCs w:val="24"/>
              </w:rPr>
              <w:t>9 196</w:t>
            </w:r>
          </w:p>
        </w:tc>
        <w:tc>
          <w:tcPr>
            <w:tcW w:w="1768" w:type="dxa"/>
            <w:tcBorders>
              <w:top w:val="single" w:sz="4" w:space="0" w:color="000000"/>
              <w:left w:val="single" w:sz="4" w:space="0" w:color="000000"/>
              <w:bottom w:val="single" w:sz="4" w:space="0" w:color="000000"/>
              <w:right w:val="single" w:sz="4" w:space="0" w:color="000000"/>
            </w:tcBorders>
            <w:vAlign w:val="center"/>
            <w:hideMark/>
          </w:tcPr>
          <w:p w14:paraId="4233371B"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sz w:val="24"/>
                <w:szCs w:val="24"/>
                <w:lang w:eastAsia="ru-RU"/>
              </w:rPr>
            </w:pPr>
            <w:r w:rsidRPr="00C8320F">
              <w:rPr>
                <w:rFonts w:ascii="Times New Roman" w:eastAsia="Times New Roman" w:hAnsi="Times New Roman" w:cs="Times New Roman"/>
                <w:sz w:val="24"/>
                <w:szCs w:val="24"/>
                <w:lang w:eastAsia="ru-RU"/>
              </w:rPr>
              <w:t xml:space="preserve"> - 3 478</w:t>
            </w:r>
          </w:p>
        </w:tc>
      </w:tr>
      <w:tr w:rsidR="00C8320F" w:rsidRPr="00C8320F" w14:paraId="18F1D0C2" w14:textId="77777777" w:rsidTr="00C8320F">
        <w:trPr>
          <w:jc w:val="center"/>
        </w:trPr>
        <w:tc>
          <w:tcPr>
            <w:tcW w:w="9557" w:type="dxa"/>
            <w:tcBorders>
              <w:top w:val="single" w:sz="4" w:space="0" w:color="000000"/>
              <w:left w:val="single" w:sz="4" w:space="0" w:color="000000"/>
              <w:bottom w:val="single" w:sz="4" w:space="0" w:color="000000"/>
              <w:right w:val="single" w:sz="4" w:space="0" w:color="000000"/>
            </w:tcBorders>
            <w:hideMark/>
          </w:tcPr>
          <w:p w14:paraId="4590CC8B" w14:textId="77777777" w:rsidR="00C8320F" w:rsidRPr="00C8320F" w:rsidRDefault="00C8320F" w:rsidP="00C8320F">
            <w:pPr>
              <w:tabs>
                <w:tab w:val="left" w:pos="851"/>
              </w:tabs>
              <w:spacing w:after="0" w:line="240" w:lineRule="auto"/>
              <w:contextualSpacing/>
              <w:rPr>
                <w:rFonts w:ascii="Times New Roman" w:eastAsia="Times New Roman" w:hAnsi="Times New Roman" w:cs="Times New Roman"/>
                <w:sz w:val="24"/>
                <w:szCs w:val="24"/>
                <w:lang w:eastAsia="ru-RU"/>
              </w:rPr>
            </w:pPr>
            <w:r w:rsidRPr="00C8320F">
              <w:rPr>
                <w:rFonts w:ascii="Times New Roman" w:eastAsia="Times New Roman" w:hAnsi="Times New Roman" w:cs="Times New Roman"/>
                <w:sz w:val="24"/>
                <w:szCs w:val="24"/>
                <w:lang w:eastAsia="ru-RU"/>
              </w:rPr>
              <w:t>Число культурно-досуговых формирований, всего (ед.)</w:t>
            </w:r>
          </w:p>
        </w:tc>
        <w:tc>
          <w:tcPr>
            <w:tcW w:w="1767" w:type="dxa"/>
            <w:tcBorders>
              <w:top w:val="single" w:sz="4" w:space="0" w:color="000000"/>
              <w:left w:val="single" w:sz="4" w:space="0" w:color="000000"/>
              <w:bottom w:val="single" w:sz="4" w:space="0" w:color="000000"/>
              <w:right w:val="single" w:sz="4" w:space="0" w:color="000000"/>
            </w:tcBorders>
            <w:vAlign w:val="center"/>
            <w:hideMark/>
          </w:tcPr>
          <w:p w14:paraId="5F03DC9E"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sz w:val="24"/>
                <w:szCs w:val="24"/>
                <w:lang w:eastAsia="ru-RU"/>
              </w:rPr>
            </w:pPr>
            <w:r w:rsidRPr="00C8320F">
              <w:rPr>
                <w:rFonts w:ascii="Times New Roman" w:eastAsia="Times New Roman" w:hAnsi="Times New Roman" w:cs="Times New Roman"/>
                <w:sz w:val="24"/>
                <w:szCs w:val="24"/>
                <w:lang w:eastAsia="ru-RU"/>
              </w:rPr>
              <w:t>164</w:t>
            </w:r>
          </w:p>
        </w:tc>
        <w:tc>
          <w:tcPr>
            <w:tcW w:w="1767" w:type="dxa"/>
            <w:tcBorders>
              <w:top w:val="single" w:sz="4" w:space="0" w:color="000000"/>
              <w:left w:val="single" w:sz="4" w:space="0" w:color="000000"/>
              <w:bottom w:val="single" w:sz="4" w:space="0" w:color="000000"/>
              <w:right w:val="single" w:sz="4" w:space="0" w:color="000000"/>
            </w:tcBorders>
            <w:shd w:val="clear" w:color="auto" w:fill="E5DFEC"/>
            <w:vAlign w:val="center"/>
            <w:hideMark/>
          </w:tcPr>
          <w:p w14:paraId="3233775C"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sz w:val="24"/>
                <w:szCs w:val="24"/>
              </w:rPr>
            </w:pPr>
            <w:r w:rsidRPr="00C8320F">
              <w:rPr>
                <w:rFonts w:ascii="Times New Roman" w:eastAsia="Times New Roman" w:hAnsi="Times New Roman" w:cs="Times New Roman"/>
                <w:sz w:val="24"/>
                <w:szCs w:val="24"/>
              </w:rPr>
              <w:t>156</w:t>
            </w:r>
          </w:p>
        </w:tc>
        <w:tc>
          <w:tcPr>
            <w:tcW w:w="1768" w:type="dxa"/>
            <w:tcBorders>
              <w:top w:val="single" w:sz="4" w:space="0" w:color="000000"/>
              <w:left w:val="single" w:sz="4" w:space="0" w:color="000000"/>
              <w:bottom w:val="single" w:sz="4" w:space="0" w:color="000000"/>
              <w:right w:val="single" w:sz="4" w:space="0" w:color="000000"/>
            </w:tcBorders>
            <w:vAlign w:val="center"/>
            <w:hideMark/>
          </w:tcPr>
          <w:p w14:paraId="7B76D5B7"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sz w:val="24"/>
                <w:szCs w:val="24"/>
                <w:lang w:eastAsia="ru-RU"/>
              </w:rPr>
            </w:pPr>
            <w:r w:rsidRPr="00C8320F">
              <w:rPr>
                <w:rFonts w:ascii="Times New Roman" w:eastAsia="Times New Roman" w:hAnsi="Times New Roman" w:cs="Times New Roman"/>
                <w:sz w:val="24"/>
                <w:szCs w:val="24"/>
                <w:lang w:eastAsia="ru-RU"/>
              </w:rPr>
              <w:t>- 8</w:t>
            </w:r>
          </w:p>
        </w:tc>
      </w:tr>
      <w:tr w:rsidR="00C8320F" w:rsidRPr="00C8320F" w14:paraId="5C997B20" w14:textId="77777777" w:rsidTr="00C8320F">
        <w:trPr>
          <w:jc w:val="center"/>
        </w:trPr>
        <w:tc>
          <w:tcPr>
            <w:tcW w:w="9557" w:type="dxa"/>
            <w:tcBorders>
              <w:top w:val="single" w:sz="4" w:space="0" w:color="000000"/>
              <w:left w:val="single" w:sz="4" w:space="0" w:color="000000"/>
              <w:bottom w:val="single" w:sz="4" w:space="0" w:color="000000"/>
              <w:right w:val="single" w:sz="4" w:space="0" w:color="000000"/>
            </w:tcBorders>
            <w:hideMark/>
          </w:tcPr>
          <w:p w14:paraId="0FE25EF2" w14:textId="77777777" w:rsidR="00C8320F" w:rsidRPr="00C8320F" w:rsidRDefault="00C8320F" w:rsidP="00C8320F">
            <w:pPr>
              <w:tabs>
                <w:tab w:val="left" w:pos="851"/>
              </w:tabs>
              <w:spacing w:after="0" w:line="240" w:lineRule="auto"/>
              <w:contextualSpacing/>
              <w:rPr>
                <w:rFonts w:ascii="Times New Roman" w:eastAsia="Times New Roman" w:hAnsi="Times New Roman" w:cs="Times New Roman"/>
                <w:sz w:val="24"/>
                <w:szCs w:val="24"/>
                <w:lang w:eastAsia="ru-RU"/>
              </w:rPr>
            </w:pPr>
            <w:r w:rsidRPr="00C8320F">
              <w:rPr>
                <w:rFonts w:ascii="Times New Roman" w:eastAsia="Times New Roman" w:hAnsi="Times New Roman" w:cs="Times New Roman"/>
                <w:sz w:val="24"/>
                <w:szCs w:val="24"/>
                <w:lang w:eastAsia="ru-RU"/>
              </w:rPr>
              <w:t>в т. ч. для детей до 14 лет (ед.)</w:t>
            </w:r>
          </w:p>
        </w:tc>
        <w:tc>
          <w:tcPr>
            <w:tcW w:w="1767" w:type="dxa"/>
            <w:tcBorders>
              <w:top w:val="single" w:sz="4" w:space="0" w:color="000000"/>
              <w:left w:val="single" w:sz="4" w:space="0" w:color="000000"/>
              <w:bottom w:val="single" w:sz="4" w:space="0" w:color="000000"/>
              <w:right w:val="single" w:sz="4" w:space="0" w:color="000000"/>
            </w:tcBorders>
            <w:vAlign w:val="center"/>
            <w:hideMark/>
          </w:tcPr>
          <w:p w14:paraId="7A6133CA"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sz w:val="24"/>
                <w:szCs w:val="24"/>
                <w:lang w:eastAsia="ru-RU"/>
              </w:rPr>
            </w:pPr>
            <w:r w:rsidRPr="00C8320F">
              <w:rPr>
                <w:rFonts w:ascii="Times New Roman" w:eastAsia="Times New Roman" w:hAnsi="Times New Roman" w:cs="Times New Roman"/>
                <w:sz w:val="24"/>
                <w:szCs w:val="24"/>
                <w:lang w:eastAsia="ru-RU"/>
              </w:rPr>
              <w:t>75</w:t>
            </w:r>
          </w:p>
        </w:tc>
        <w:tc>
          <w:tcPr>
            <w:tcW w:w="1767" w:type="dxa"/>
            <w:tcBorders>
              <w:top w:val="single" w:sz="4" w:space="0" w:color="000000"/>
              <w:left w:val="single" w:sz="4" w:space="0" w:color="000000"/>
              <w:bottom w:val="single" w:sz="4" w:space="0" w:color="000000"/>
              <w:right w:val="single" w:sz="4" w:space="0" w:color="000000"/>
            </w:tcBorders>
            <w:shd w:val="clear" w:color="auto" w:fill="E5DFEC"/>
            <w:vAlign w:val="center"/>
            <w:hideMark/>
          </w:tcPr>
          <w:p w14:paraId="7E0CD054"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sz w:val="24"/>
                <w:szCs w:val="24"/>
              </w:rPr>
            </w:pPr>
            <w:r w:rsidRPr="00C8320F">
              <w:rPr>
                <w:rFonts w:ascii="Times New Roman" w:eastAsia="Times New Roman" w:hAnsi="Times New Roman" w:cs="Times New Roman"/>
                <w:sz w:val="24"/>
                <w:szCs w:val="24"/>
              </w:rPr>
              <w:t>72</w:t>
            </w:r>
          </w:p>
        </w:tc>
        <w:tc>
          <w:tcPr>
            <w:tcW w:w="1768" w:type="dxa"/>
            <w:tcBorders>
              <w:top w:val="single" w:sz="4" w:space="0" w:color="000000"/>
              <w:left w:val="single" w:sz="4" w:space="0" w:color="000000"/>
              <w:bottom w:val="single" w:sz="4" w:space="0" w:color="000000"/>
              <w:right w:val="single" w:sz="4" w:space="0" w:color="000000"/>
            </w:tcBorders>
            <w:vAlign w:val="center"/>
            <w:hideMark/>
          </w:tcPr>
          <w:p w14:paraId="4CA121C6"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sz w:val="24"/>
                <w:szCs w:val="24"/>
                <w:lang w:eastAsia="ru-RU"/>
              </w:rPr>
            </w:pPr>
            <w:r w:rsidRPr="00C8320F">
              <w:rPr>
                <w:rFonts w:ascii="Times New Roman" w:eastAsia="Times New Roman" w:hAnsi="Times New Roman" w:cs="Times New Roman"/>
                <w:sz w:val="24"/>
                <w:szCs w:val="24"/>
                <w:lang w:eastAsia="ru-RU"/>
              </w:rPr>
              <w:t>- 3</w:t>
            </w:r>
          </w:p>
        </w:tc>
      </w:tr>
      <w:tr w:rsidR="00C8320F" w:rsidRPr="00C8320F" w14:paraId="61AA08ED" w14:textId="77777777" w:rsidTr="00C8320F">
        <w:trPr>
          <w:jc w:val="center"/>
        </w:trPr>
        <w:tc>
          <w:tcPr>
            <w:tcW w:w="9557" w:type="dxa"/>
            <w:tcBorders>
              <w:top w:val="single" w:sz="4" w:space="0" w:color="000000"/>
              <w:left w:val="single" w:sz="4" w:space="0" w:color="000000"/>
              <w:bottom w:val="single" w:sz="4" w:space="0" w:color="000000"/>
              <w:right w:val="single" w:sz="4" w:space="0" w:color="000000"/>
            </w:tcBorders>
            <w:hideMark/>
          </w:tcPr>
          <w:p w14:paraId="07155E6F" w14:textId="77777777" w:rsidR="00C8320F" w:rsidRPr="00C8320F" w:rsidRDefault="00C8320F" w:rsidP="00C8320F">
            <w:pPr>
              <w:tabs>
                <w:tab w:val="left" w:pos="851"/>
              </w:tabs>
              <w:spacing w:after="0" w:line="240" w:lineRule="auto"/>
              <w:contextualSpacing/>
              <w:rPr>
                <w:rFonts w:ascii="Times New Roman" w:eastAsia="Times New Roman" w:hAnsi="Times New Roman" w:cs="Times New Roman"/>
                <w:sz w:val="24"/>
                <w:szCs w:val="24"/>
                <w:lang w:eastAsia="ru-RU"/>
              </w:rPr>
            </w:pPr>
            <w:r w:rsidRPr="00C8320F">
              <w:rPr>
                <w:rFonts w:ascii="Times New Roman" w:eastAsia="Times New Roman" w:hAnsi="Times New Roman" w:cs="Times New Roman"/>
                <w:sz w:val="24"/>
                <w:szCs w:val="24"/>
                <w:lang w:eastAsia="ru-RU"/>
              </w:rPr>
              <w:t>в т. ч. для молодежи (от 14 до 35 лет) (ед.)</w:t>
            </w:r>
          </w:p>
        </w:tc>
        <w:tc>
          <w:tcPr>
            <w:tcW w:w="1767" w:type="dxa"/>
            <w:tcBorders>
              <w:top w:val="single" w:sz="4" w:space="0" w:color="000000"/>
              <w:left w:val="single" w:sz="4" w:space="0" w:color="000000"/>
              <w:bottom w:val="single" w:sz="4" w:space="0" w:color="000000"/>
              <w:right w:val="single" w:sz="4" w:space="0" w:color="000000"/>
            </w:tcBorders>
            <w:vAlign w:val="center"/>
            <w:hideMark/>
          </w:tcPr>
          <w:p w14:paraId="59D479B3"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sz w:val="24"/>
                <w:szCs w:val="24"/>
                <w:lang w:eastAsia="ru-RU"/>
              </w:rPr>
            </w:pPr>
            <w:r w:rsidRPr="00C8320F">
              <w:rPr>
                <w:rFonts w:ascii="Times New Roman" w:eastAsia="Times New Roman" w:hAnsi="Times New Roman" w:cs="Times New Roman"/>
                <w:sz w:val="24"/>
                <w:szCs w:val="24"/>
                <w:lang w:eastAsia="ru-RU"/>
              </w:rPr>
              <w:t>24</w:t>
            </w:r>
          </w:p>
        </w:tc>
        <w:tc>
          <w:tcPr>
            <w:tcW w:w="1767" w:type="dxa"/>
            <w:tcBorders>
              <w:top w:val="single" w:sz="4" w:space="0" w:color="000000"/>
              <w:left w:val="single" w:sz="4" w:space="0" w:color="000000"/>
              <w:bottom w:val="single" w:sz="4" w:space="0" w:color="000000"/>
              <w:right w:val="single" w:sz="4" w:space="0" w:color="000000"/>
            </w:tcBorders>
            <w:shd w:val="clear" w:color="auto" w:fill="E5DFEC"/>
            <w:vAlign w:val="center"/>
            <w:hideMark/>
          </w:tcPr>
          <w:p w14:paraId="474DBCC4"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sz w:val="24"/>
                <w:szCs w:val="24"/>
              </w:rPr>
            </w:pPr>
            <w:r w:rsidRPr="00C8320F">
              <w:rPr>
                <w:rFonts w:ascii="Times New Roman" w:eastAsia="Times New Roman" w:hAnsi="Times New Roman" w:cs="Times New Roman"/>
                <w:sz w:val="24"/>
                <w:szCs w:val="24"/>
              </w:rPr>
              <w:t>23</w:t>
            </w:r>
          </w:p>
        </w:tc>
        <w:tc>
          <w:tcPr>
            <w:tcW w:w="1768" w:type="dxa"/>
            <w:tcBorders>
              <w:top w:val="single" w:sz="4" w:space="0" w:color="000000"/>
              <w:left w:val="single" w:sz="4" w:space="0" w:color="000000"/>
              <w:bottom w:val="single" w:sz="4" w:space="0" w:color="000000"/>
              <w:right w:val="single" w:sz="4" w:space="0" w:color="000000"/>
            </w:tcBorders>
            <w:vAlign w:val="center"/>
            <w:hideMark/>
          </w:tcPr>
          <w:p w14:paraId="0C4F84E5"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sz w:val="24"/>
                <w:szCs w:val="24"/>
                <w:lang w:eastAsia="ru-RU"/>
              </w:rPr>
            </w:pPr>
            <w:r w:rsidRPr="00C8320F">
              <w:rPr>
                <w:rFonts w:ascii="Times New Roman" w:eastAsia="Times New Roman" w:hAnsi="Times New Roman" w:cs="Times New Roman"/>
                <w:sz w:val="24"/>
                <w:szCs w:val="24"/>
                <w:lang w:eastAsia="ru-RU"/>
              </w:rPr>
              <w:t>- 1</w:t>
            </w:r>
          </w:p>
        </w:tc>
      </w:tr>
      <w:tr w:rsidR="00C8320F" w:rsidRPr="00C8320F" w14:paraId="683D7602" w14:textId="77777777" w:rsidTr="00C8320F">
        <w:trPr>
          <w:jc w:val="center"/>
        </w:trPr>
        <w:tc>
          <w:tcPr>
            <w:tcW w:w="9557" w:type="dxa"/>
            <w:tcBorders>
              <w:top w:val="single" w:sz="4" w:space="0" w:color="000000"/>
              <w:left w:val="single" w:sz="4" w:space="0" w:color="000000"/>
              <w:bottom w:val="single" w:sz="4" w:space="0" w:color="000000"/>
              <w:right w:val="single" w:sz="4" w:space="0" w:color="000000"/>
            </w:tcBorders>
            <w:hideMark/>
          </w:tcPr>
          <w:p w14:paraId="53254DBA" w14:textId="77777777" w:rsidR="00C8320F" w:rsidRPr="00C8320F" w:rsidRDefault="00C8320F" w:rsidP="00C8320F">
            <w:pPr>
              <w:tabs>
                <w:tab w:val="left" w:pos="851"/>
              </w:tabs>
              <w:spacing w:after="0" w:line="240" w:lineRule="auto"/>
              <w:contextualSpacing/>
              <w:rPr>
                <w:rFonts w:ascii="Times New Roman" w:eastAsia="Times New Roman" w:hAnsi="Times New Roman" w:cs="Times New Roman"/>
                <w:b/>
                <w:sz w:val="24"/>
                <w:szCs w:val="24"/>
                <w:lang w:eastAsia="ru-RU"/>
              </w:rPr>
            </w:pPr>
            <w:r w:rsidRPr="00C8320F">
              <w:rPr>
                <w:rFonts w:ascii="Times New Roman" w:eastAsia="Times New Roman" w:hAnsi="Times New Roman" w:cs="Times New Roman"/>
                <w:b/>
                <w:sz w:val="24"/>
                <w:szCs w:val="24"/>
                <w:lang w:eastAsia="ru-RU"/>
              </w:rPr>
              <w:t>Число участников культурно-досуговых формирований, всего (чел.)</w:t>
            </w:r>
          </w:p>
        </w:tc>
        <w:tc>
          <w:tcPr>
            <w:tcW w:w="1767" w:type="dxa"/>
            <w:tcBorders>
              <w:top w:val="single" w:sz="4" w:space="0" w:color="000000"/>
              <w:left w:val="single" w:sz="4" w:space="0" w:color="000000"/>
              <w:bottom w:val="single" w:sz="4" w:space="0" w:color="000000"/>
              <w:right w:val="single" w:sz="4" w:space="0" w:color="000000"/>
            </w:tcBorders>
            <w:vAlign w:val="center"/>
            <w:hideMark/>
          </w:tcPr>
          <w:p w14:paraId="5923CC69"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b/>
                <w:sz w:val="24"/>
                <w:szCs w:val="24"/>
                <w:lang w:eastAsia="ru-RU"/>
              </w:rPr>
            </w:pPr>
            <w:r w:rsidRPr="00C8320F">
              <w:rPr>
                <w:rFonts w:ascii="Times New Roman" w:eastAsia="Times New Roman" w:hAnsi="Times New Roman" w:cs="Times New Roman"/>
                <w:b/>
                <w:sz w:val="24"/>
                <w:szCs w:val="24"/>
                <w:lang w:eastAsia="ru-RU"/>
              </w:rPr>
              <w:t>3 013</w:t>
            </w:r>
          </w:p>
        </w:tc>
        <w:tc>
          <w:tcPr>
            <w:tcW w:w="1767" w:type="dxa"/>
            <w:tcBorders>
              <w:top w:val="single" w:sz="4" w:space="0" w:color="000000"/>
              <w:left w:val="single" w:sz="4" w:space="0" w:color="000000"/>
              <w:bottom w:val="single" w:sz="4" w:space="0" w:color="000000"/>
              <w:right w:val="single" w:sz="4" w:space="0" w:color="000000"/>
            </w:tcBorders>
            <w:shd w:val="clear" w:color="auto" w:fill="E5DFEC"/>
            <w:vAlign w:val="center"/>
            <w:hideMark/>
          </w:tcPr>
          <w:p w14:paraId="4D65AAF1"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b/>
                <w:sz w:val="24"/>
                <w:szCs w:val="24"/>
              </w:rPr>
            </w:pPr>
            <w:r w:rsidRPr="00C8320F">
              <w:rPr>
                <w:rFonts w:ascii="Times New Roman" w:eastAsia="Times New Roman" w:hAnsi="Times New Roman" w:cs="Times New Roman"/>
                <w:b/>
                <w:sz w:val="24"/>
                <w:szCs w:val="24"/>
              </w:rPr>
              <w:t>2 694</w:t>
            </w:r>
          </w:p>
        </w:tc>
        <w:tc>
          <w:tcPr>
            <w:tcW w:w="1768" w:type="dxa"/>
            <w:tcBorders>
              <w:top w:val="single" w:sz="4" w:space="0" w:color="000000"/>
              <w:left w:val="single" w:sz="4" w:space="0" w:color="000000"/>
              <w:bottom w:val="single" w:sz="4" w:space="0" w:color="000000"/>
              <w:right w:val="single" w:sz="4" w:space="0" w:color="000000"/>
            </w:tcBorders>
            <w:vAlign w:val="center"/>
            <w:hideMark/>
          </w:tcPr>
          <w:p w14:paraId="505BAE60"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b/>
                <w:sz w:val="24"/>
                <w:szCs w:val="24"/>
                <w:lang w:eastAsia="ru-RU"/>
              </w:rPr>
            </w:pPr>
            <w:r w:rsidRPr="00C8320F">
              <w:rPr>
                <w:rFonts w:ascii="Times New Roman" w:eastAsia="Times New Roman" w:hAnsi="Times New Roman" w:cs="Times New Roman"/>
                <w:b/>
                <w:sz w:val="24"/>
                <w:szCs w:val="24"/>
                <w:lang w:eastAsia="ru-RU"/>
              </w:rPr>
              <w:t>- 319</w:t>
            </w:r>
          </w:p>
        </w:tc>
      </w:tr>
      <w:tr w:rsidR="00C8320F" w:rsidRPr="00C8320F" w14:paraId="5F730C4E" w14:textId="77777777" w:rsidTr="00C8320F">
        <w:trPr>
          <w:jc w:val="center"/>
        </w:trPr>
        <w:tc>
          <w:tcPr>
            <w:tcW w:w="9557" w:type="dxa"/>
            <w:tcBorders>
              <w:top w:val="single" w:sz="4" w:space="0" w:color="000000"/>
              <w:left w:val="single" w:sz="4" w:space="0" w:color="000000"/>
              <w:bottom w:val="single" w:sz="4" w:space="0" w:color="000000"/>
              <w:right w:val="single" w:sz="4" w:space="0" w:color="000000"/>
            </w:tcBorders>
            <w:hideMark/>
          </w:tcPr>
          <w:p w14:paraId="18E52277" w14:textId="77777777" w:rsidR="00C8320F" w:rsidRPr="00C8320F" w:rsidRDefault="00C8320F" w:rsidP="00C8320F">
            <w:pPr>
              <w:tabs>
                <w:tab w:val="left" w:pos="851"/>
              </w:tabs>
              <w:spacing w:after="0" w:line="240" w:lineRule="auto"/>
              <w:contextualSpacing/>
              <w:rPr>
                <w:rFonts w:ascii="Times New Roman" w:eastAsia="Times New Roman" w:hAnsi="Times New Roman" w:cs="Times New Roman"/>
                <w:sz w:val="24"/>
                <w:szCs w:val="24"/>
                <w:lang w:eastAsia="ru-RU"/>
              </w:rPr>
            </w:pPr>
            <w:r w:rsidRPr="00C8320F">
              <w:rPr>
                <w:rFonts w:ascii="Times New Roman" w:eastAsia="Times New Roman" w:hAnsi="Times New Roman" w:cs="Times New Roman"/>
                <w:sz w:val="24"/>
                <w:szCs w:val="24"/>
                <w:lang w:eastAsia="ru-RU"/>
              </w:rPr>
              <w:t>в т. ч. детей до 14 лет (чел.)</w:t>
            </w:r>
          </w:p>
        </w:tc>
        <w:tc>
          <w:tcPr>
            <w:tcW w:w="1767" w:type="dxa"/>
            <w:tcBorders>
              <w:top w:val="single" w:sz="4" w:space="0" w:color="000000"/>
              <w:left w:val="single" w:sz="4" w:space="0" w:color="000000"/>
              <w:bottom w:val="single" w:sz="4" w:space="0" w:color="000000"/>
              <w:right w:val="single" w:sz="4" w:space="0" w:color="000000"/>
            </w:tcBorders>
            <w:vAlign w:val="center"/>
            <w:hideMark/>
          </w:tcPr>
          <w:p w14:paraId="2967ECC0"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sz w:val="24"/>
                <w:szCs w:val="24"/>
                <w:lang w:eastAsia="ru-RU"/>
              </w:rPr>
            </w:pPr>
            <w:r w:rsidRPr="00C8320F">
              <w:rPr>
                <w:rFonts w:ascii="Times New Roman" w:eastAsia="Times New Roman" w:hAnsi="Times New Roman" w:cs="Times New Roman"/>
                <w:sz w:val="24"/>
                <w:szCs w:val="24"/>
                <w:lang w:eastAsia="ru-RU"/>
              </w:rPr>
              <w:t>1667</w:t>
            </w:r>
          </w:p>
        </w:tc>
        <w:tc>
          <w:tcPr>
            <w:tcW w:w="1767" w:type="dxa"/>
            <w:tcBorders>
              <w:top w:val="single" w:sz="4" w:space="0" w:color="000000"/>
              <w:left w:val="single" w:sz="4" w:space="0" w:color="000000"/>
              <w:bottom w:val="single" w:sz="4" w:space="0" w:color="000000"/>
              <w:right w:val="single" w:sz="4" w:space="0" w:color="000000"/>
            </w:tcBorders>
            <w:shd w:val="clear" w:color="auto" w:fill="E5DFEC"/>
            <w:vAlign w:val="center"/>
            <w:hideMark/>
          </w:tcPr>
          <w:p w14:paraId="12F23A19"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sz w:val="24"/>
                <w:szCs w:val="24"/>
              </w:rPr>
            </w:pPr>
            <w:r w:rsidRPr="00C8320F">
              <w:rPr>
                <w:rFonts w:ascii="Times New Roman" w:eastAsia="Times New Roman" w:hAnsi="Times New Roman" w:cs="Times New Roman"/>
                <w:sz w:val="24"/>
                <w:szCs w:val="24"/>
              </w:rPr>
              <w:t>1 428</w:t>
            </w:r>
          </w:p>
        </w:tc>
        <w:tc>
          <w:tcPr>
            <w:tcW w:w="1768" w:type="dxa"/>
            <w:tcBorders>
              <w:top w:val="single" w:sz="4" w:space="0" w:color="000000"/>
              <w:left w:val="single" w:sz="4" w:space="0" w:color="000000"/>
              <w:bottom w:val="single" w:sz="4" w:space="0" w:color="000000"/>
              <w:right w:val="single" w:sz="4" w:space="0" w:color="000000"/>
            </w:tcBorders>
            <w:vAlign w:val="center"/>
            <w:hideMark/>
          </w:tcPr>
          <w:p w14:paraId="71AB9B55"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sz w:val="24"/>
                <w:szCs w:val="24"/>
                <w:lang w:eastAsia="ru-RU"/>
              </w:rPr>
            </w:pPr>
            <w:r w:rsidRPr="00C8320F">
              <w:rPr>
                <w:rFonts w:ascii="Times New Roman" w:eastAsia="Times New Roman" w:hAnsi="Times New Roman" w:cs="Times New Roman"/>
                <w:sz w:val="24"/>
                <w:szCs w:val="24"/>
                <w:lang w:eastAsia="ru-RU"/>
              </w:rPr>
              <w:t>- 239</w:t>
            </w:r>
          </w:p>
        </w:tc>
      </w:tr>
      <w:tr w:rsidR="00C8320F" w:rsidRPr="00C8320F" w14:paraId="297AE7DA" w14:textId="77777777" w:rsidTr="00C8320F">
        <w:trPr>
          <w:jc w:val="center"/>
        </w:trPr>
        <w:tc>
          <w:tcPr>
            <w:tcW w:w="9557" w:type="dxa"/>
            <w:tcBorders>
              <w:top w:val="single" w:sz="4" w:space="0" w:color="000000"/>
              <w:left w:val="single" w:sz="4" w:space="0" w:color="000000"/>
              <w:bottom w:val="single" w:sz="4" w:space="0" w:color="000000"/>
              <w:right w:val="single" w:sz="4" w:space="0" w:color="000000"/>
            </w:tcBorders>
            <w:hideMark/>
          </w:tcPr>
          <w:p w14:paraId="5BABF310" w14:textId="77777777" w:rsidR="00C8320F" w:rsidRPr="00C8320F" w:rsidRDefault="00C8320F" w:rsidP="00C8320F">
            <w:pPr>
              <w:tabs>
                <w:tab w:val="left" w:pos="851"/>
              </w:tabs>
              <w:spacing w:after="0" w:line="240" w:lineRule="auto"/>
              <w:contextualSpacing/>
              <w:rPr>
                <w:rFonts w:ascii="Times New Roman" w:eastAsia="Times New Roman" w:hAnsi="Times New Roman" w:cs="Times New Roman"/>
                <w:sz w:val="24"/>
                <w:szCs w:val="24"/>
                <w:lang w:eastAsia="ru-RU"/>
              </w:rPr>
            </w:pPr>
            <w:r w:rsidRPr="00C8320F">
              <w:rPr>
                <w:rFonts w:ascii="Times New Roman" w:eastAsia="Times New Roman" w:hAnsi="Times New Roman" w:cs="Times New Roman"/>
                <w:sz w:val="24"/>
                <w:szCs w:val="24"/>
                <w:lang w:eastAsia="ru-RU"/>
              </w:rPr>
              <w:t>в т. ч. молодежи (от 14 до 35 лет) (чел.)</w:t>
            </w:r>
          </w:p>
        </w:tc>
        <w:tc>
          <w:tcPr>
            <w:tcW w:w="1767" w:type="dxa"/>
            <w:tcBorders>
              <w:top w:val="single" w:sz="4" w:space="0" w:color="000000"/>
              <w:left w:val="single" w:sz="4" w:space="0" w:color="000000"/>
              <w:bottom w:val="single" w:sz="4" w:space="0" w:color="000000"/>
              <w:right w:val="single" w:sz="4" w:space="0" w:color="000000"/>
            </w:tcBorders>
            <w:vAlign w:val="center"/>
            <w:hideMark/>
          </w:tcPr>
          <w:p w14:paraId="6E9887C6"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sz w:val="24"/>
                <w:szCs w:val="24"/>
                <w:lang w:eastAsia="ru-RU"/>
              </w:rPr>
            </w:pPr>
            <w:r w:rsidRPr="00C8320F">
              <w:rPr>
                <w:rFonts w:ascii="Times New Roman" w:eastAsia="Times New Roman" w:hAnsi="Times New Roman" w:cs="Times New Roman"/>
                <w:sz w:val="24"/>
                <w:szCs w:val="24"/>
                <w:lang w:eastAsia="ru-RU"/>
              </w:rPr>
              <w:t>305</w:t>
            </w:r>
          </w:p>
        </w:tc>
        <w:tc>
          <w:tcPr>
            <w:tcW w:w="1767" w:type="dxa"/>
            <w:tcBorders>
              <w:top w:val="single" w:sz="4" w:space="0" w:color="000000"/>
              <w:left w:val="single" w:sz="4" w:space="0" w:color="000000"/>
              <w:bottom w:val="single" w:sz="4" w:space="0" w:color="000000"/>
              <w:right w:val="single" w:sz="4" w:space="0" w:color="000000"/>
            </w:tcBorders>
            <w:shd w:val="clear" w:color="auto" w:fill="E5DFEC"/>
            <w:vAlign w:val="center"/>
            <w:hideMark/>
          </w:tcPr>
          <w:p w14:paraId="6C9DA466"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sz w:val="24"/>
                <w:szCs w:val="24"/>
              </w:rPr>
            </w:pPr>
            <w:r w:rsidRPr="00C8320F">
              <w:rPr>
                <w:rFonts w:ascii="Times New Roman" w:eastAsia="Times New Roman" w:hAnsi="Times New Roman" w:cs="Times New Roman"/>
                <w:sz w:val="24"/>
                <w:szCs w:val="24"/>
              </w:rPr>
              <w:t>238</w:t>
            </w:r>
          </w:p>
        </w:tc>
        <w:tc>
          <w:tcPr>
            <w:tcW w:w="1768" w:type="dxa"/>
            <w:tcBorders>
              <w:top w:val="single" w:sz="4" w:space="0" w:color="000000"/>
              <w:left w:val="single" w:sz="4" w:space="0" w:color="000000"/>
              <w:bottom w:val="single" w:sz="4" w:space="0" w:color="000000"/>
              <w:right w:val="single" w:sz="4" w:space="0" w:color="000000"/>
            </w:tcBorders>
            <w:vAlign w:val="center"/>
            <w:hideMark/>
          </w:tcPr>
          <w:p w14:paraId="76B8C56D"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sz w:val="24"/>
                <w:szCs w:val="24"/>
                <w:lang w:eastAsia="ru-RU"/>
              </w:rPr>
            </w:pPr>
            <w:r w:rsidRPr="00C8320F">
              <w:rPr>
                <w:rFonts w:ascii="Times New Roman" w:eastAsia="Times New Roman" w:hAnsi="Times New Roman" w:cs="Times New Roman"/>
                <w:sz w:val="24"/>
                <w:szCs w:val="24"/>
                <w:lang w:eastAsia="ru-RU"/>
              </w:rPr>
              <w:t>- 67</w:t>
            </w:r>
          </w:p>
        </w:tc>
      </w:tr>
      <w:tr w:rsidR="00C8320F" w:rsidRPr="00C8320F" w14:paraId="6E30ACD9" w14:textId="77777777" w:rsidTr="00C8320F">
        <w:trPr>
          <w:jc w:val="center"/>
        </w:trPr>
        <w:tc>
          <w:tcPr>
            <w:tcW w:w="9557" w:type="dxa"/>
            <w:tcBorders>
              <w:top w:val="single" w:sz="4" w:space="0" w:color="000000"/>
              <w:left w:val="single" w:sz="4" w:space="0" w:color="000000"/>
              <w:bottom w:val="single" w:sz="4" w:space="0" w:color="000000"/>
              <w:right w:val="single" w:sz="4" w:space="0" w:color="000000"/>
            </w:tcBorders>
            <w:hideMark/>
          </w:tcPr>
          <w:p w14:paraId="6B1D5668" w14:textId="77777777" w:rsidR="00C8320F" w:rsidRPr="00C8320F" w:rsidRDefault="00C8320F" w:rsidP="00C8320F">
            <w:pPr>
              <w:tabs>
                <w:tab w:val="left" w:pos="851"/>
              </w:tabs>
              <w:spacing w:after="0" w:line="240" w:lineRule="auto"/>
              <w:contextualSpacing/>
              <w:rPr>
                <w:rFonts w:ascii="Times New Roman" w:eastAsia="Times New Roman" w:hAnsi="Times New Roman" w:cs="Times New Roman"/>
                <w:b/>
                <w:sz w:val="24"/>
                <w:szCs w:val="24"/>
                <w:lang w:eastAsia="ru-RU"/>
              </w:rPr>
            </w:pPr>
            <w:r w:rsidRPr="00C8320F">
              <w:rPr>
                <w:rFonts w:ascii="Times New Roman" w:eastAsia="Times New Roman" w:hAnsi="Times New Roman" w:cs="Times New Roman"/>
                <w:b/>
                <w:sz w:val="24"/>
                <w:szCs w:val="24"/>
                <w:lang w:eastAsia="ru-RU"/>
              </w:rPr>
              <w:t>Число коллективов, имеющих звание «Народный» (ед.)</w:t>
            </w:r>
          </w:p>
        </w:tc>
        <w:tc>
          <w:tcPr>
            <w:tcW w:w="1767" w:type="dxa"/>
            <w:tcBorders>
              <w:top w:val="single" w:sz="4" w:space="0" w:color="000000"/>
              <w:left w:val="single" w:sz="4" w:space="0" w:color="000000"/>
              <w:bottom w:val="single" w:sz="4" w:space="0" w:color="000000"/>
              <w:right w:val="single" w:sz="4" w:space="0" w:color="000000"/>
            </w:tcBorders>
            <w:vAlign w:val="center"/>
            <w:hideMark/>
          </w:tcPr>
          <w:p w14:paraId="5F88C72B"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b/>
                <w:sz w:val="24"/>
                <w:szCs w:val="24"/>
                <w:lang w:eastAsia="ru-RU"/>
              </w:rPr>
            </w:pPr>
            <w:r w:rsidRPr="00C8320F">
              <w:rPr>
                <w:rFonts w:ascii="Times New Roman" w:eastAsia="Times New Roman" w:hAnsi="Times New Roman" w:cs="Times New Roman"/>
                <w:b/>
                <w:sz w:val="24"/>
                <w:szCs w:val="24"/>
                <w:lang w:eastAsia="ru-RU"/>
              </w:rPr>
              <w:t>23</w:t>
            </w:r>
          </w:p>
        </w:tc>
        <w:tc>
          <w:tcPr>
            <w:tcW w:w="1767" w:type="dxa"/>
            <w:tcBorders>
              <w:top w:val="single" w:sz="4" w:space="0" w:color="000000"/>
              <w:left w:val="single" w:sz="4" w:space="0" w:color="000000"/>
              <w:bottom w:val="single" w:sz="4" w:space="0" w:color="000000"/>
              <w:right w:val="single" w:sz="4" w:space="0" w:color="000000"/>
            </w:tcBorders>
            <w:shd w:val="clear" w:color="auto" w:fill="E5DFEC"/>
            <w:vAlign w:val="center"/>
            <w:hideMark/>
          </w:tcPr>
          <w:p w14:paraId="1D4DB256"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b/>
                <w:sz w:val="24"/>
                <w:szCs w:val="24"/>
              </w:rPr>
            </w:pPr>
            <w:r w:rsidRPr="00C8320F">
              <w:rPr>
                <w:rFonts w:ascii="Times New Roman" w:eastAsia="Times New Roman" w:hAnsi="Times New Roman" w:cs="Times New Roman"/>
                <w:b/>
                <w:sz w:val="24"/>
                <w:szCs w:val="24"/>
              </w:rPr>
              <w:t>23</w:t>
            </w:r>
          </w:p>
        </w:tc>
        <w:tc>
          <w:tcPr>
            <w:tcW w:w="1768" w:type="dxa"/>
            <w:tcBorders>
              <w:top w:val="single" w:sz="4" w:space="0" w:color="000000"/>
              <w:left w:val="single" w:sz="4" w:space="0" w:color="000000"/>
              <w:bottom w:val="single" w:sz="4" w:space="0" w:color="000000"/>
              <w:right w:val="single" w:sz="4" w:space="0" w:color="000000"/>
            </w:tcBorders>
            <w:vAlign w:val="center"/>
            <w:hideMark/>
          </w:tcPr>
          <w:p w14:paraId="48BF4E6E"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b/>
                <w:sz w:val="24"/>
                <w:szCs w:val="24"/>
                <w:lang w:eastAsia="ru-RU"/>
              </w:rPr>
            </w:pPr>
            <w:r w:rsidRPr="00C8320F">
              <w:rPr>
                <w:rFonts w:ascii="Times New Roman" w:eastAsia="Times New Roman" w:hAnsi="Times New Roman" w:cs="Times New Roman"/>
                <w:b/>
                <w:sz w:val="24"/>
                <w:szCs w:val="24"/>
                <w:lang w:eastAsia="ru-RU"/>
              </w:rPr>
              <w:t>0</w:t>
            </w:r>
          </w:p>
        </w:tc>
      </w:tr>
      <w:tr w:rsidR="00C8320F" w:rsidRPr="00C8320F" w14:paraId="6688F638" w14:textId="77777777" w:rsidTr="00C8320F">
        <w:trPr>
          <w:jc w:val="center"/>
        </w:trPr>
        <w:tc>
          <w:tcPr>
            <w:tcW w:w="9557" w:type="dxa"/>
            <w:tcBorders>
              <w:top w:val="single" w:sz="4" w:space="0" w:color="000000"/>
              <w:left w:val="single" w:sz="4" w:space="0" w:color="000000"/>
              <w:bottom w:val="single" w:sz="4" w:space="0" w:color="000000"/>
              <w:right w:val="single" w:sz="4" w:space="0" w:color="000000"/>
            </w:tcBorders>
            <w:hideMark/>
          </w:tcPr>
          <w:p w14:paraId="5C63E755" w14:textId="77777777" w:rsidR="00C8320F" w:rsidRPr="00C8320F" w:rsidRDefault="00C8320F" w:rsidP="00C8320F">
            <w:pPr>
              <w:tabs>
                <w:tab w:val="left" w:pos="851"/>
              </w:tabs>
              <w:spacing w:after="0" w:line="240" w:lineRule="auto"/>
              <w:contextualSpacing/>
              <w:rPr>
                <w:rFonts w:ascii="Times New Roman" w:eastAsia="Times New Roman" w:hAnsi="Times New Roman" w:cs="Times New Roman"/>
                <w:b/>
                <w:spacing w:val="-4"/>
                <w:sz w:val="24"/>
                <w:szCs w:val="24"/>
                <w:lang w:eastAsia="ru-RU"/>
              </w:rPr>
            </w:pPr>
            <w:r w:rsidRPr="00C8320F">
              <w:rPr>
                <w:rFonts w:ascii="Times New Roman" w:eastAsia="Times New Roman" w:hAnsi="Times New Roman" w:cs="Times New Roman"/>
                <w:b/>
                <w:spacing w:val="-4"/>
                <w:sz w:val="24"/>
                <w:szCs w:val="24"/>
                <w:lang w:eastAsia="ru-RU"/>
              </w:rPr>
              <w:t>Число коллективов, имеющих звание «Образцовый» (ед.)</w:t>
            </w:r>
          </w:p>
        </w:tc>
        <w:tc>
          <w:tcPr>
            <w:tcW w:w="1767" w:type="dxa"/>
            <w:tcBorders>
              <w:top w:val="single" w:sz="4" w:space="0" w:color="000000"/>
              <w:left w:val="single" w:sz="4" w:space="0" w:color="000000"/>
              <w:bottom w:val="single" w:sz="4" w:space="0" w:color="000000"/>
              <w:right w:val="single" w:sz="4" w:space="0" w:color="000000"/>
            </w:tcBorders>
            <w:vAlign w:val="center"/>
            <w:hideMark/>
          </w:tcPr>
          <w:p w14:paraId="7FAE944C"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b/>
                <w:sz w:val="24"/>
                <w:szCs w:val="24"/>
                <w:lang w:eastAsia="ru-RU"/>
              </w:rPr>
            </w:pPr>
            <w:r w:rsidRPr="00C8320F">
              <w:rPr>
                <w:rFonts w:ascii="Times New Roman" w:eastAsia="Times New Roman" w:hAnsi="Times New Roman" w:cs="Times New Roman"/>
                <w:b/>
                <w:sz w:val="24"/>
                <w:szCs w:val="24"/>
                <w:lang w:eastAsia="ru-RU"/>
              </w:rPr>
              <w:t>4</w:t>
            </w:r>
          </w:p>
        </w:tc>
        <w:tc>
          <w:tcPr>
            <w:tcW w:w="1767" w:type="dxa"/>
            <w:tcBorders>
              <w:top w:val="single" w:sz="4" w:space="0" w:color="000000"/>
              <w:left w:val="single" w:sz="4" w:space="0" w:color="000000"/>
              <w:bottom w:val="single" w:sz="4" w:space="0" w:color="000000"/>
              <w:right w:val="single" w:sz="4" w:space="0" w:color="000000"/>
            </w:tcBorders>
            <w:shd w:val="clear" w:color="auto" w:fill="E5DFEC"/>
            <w:vAlign w:val="center"/>
            <w:hideMark/>
          </w:tcPr>
          <w:p w14:paraId="677C2171"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b/>
                <w:sz w:val="24"/>
                <w:szCs w:val="24"/>
              </w:rPr>
            </w:pPr>
            <w:r w:rsidRPr="00C8320F">
              <w:rPr>
                <w:rFonts w:ascii="Times New Roman" w:eastAsia="Times New Roman" w:hAnsi="Times New Roman" w:cs="Times New Roman"/>
                <w:b/>
                <w:sz w:val="24"/>
                <w:szCs w:val="24"/>
              </w:rPr>
              <w:t>4</w:t>
            </w:r>
          </w:p>
        </w:tc>
        <w:tc>
          <w:tcPr>
            <w:tcW w:w="1768" w:type="dxa"/>
            <w:tcBorders>
              <w:top w:val="single" w:sz="4" w:space="0" w:color="000000"/>
              <w:left w:val="single" w:sz="4" w:space="0" w:color="000000"/>
              <w:bottom w:val="single" w:sz="4" w:space="0" w:color="000000"/>
              <w:right w:val="single" w:sz="4" w:space="0" w:color="000000"/>
            </w:tcBorders>
            <w:vAlign w:val="center"/>
            <w:hideMark/>
          </w:tcPr>
          <w:p w14:paraId="201BD361"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b/>
                <w:sz w:val="24"/>
                <w:szCs w:val="24"/>
                <w:lang w:eastAsia="ru-RU"/>
              </w:rPr>
            </w:pPr>
            <w:r w:rsidRPr="00C8320F">
              <w:rPr>
                <w:rFonts w:ascii="Times New Roman" w:eastAsia="Times New Roman" w:hAnsi="Times New Roman" w:cs="Times New Roman"/>
                <w:b/>
                <w:sz w:val="24"/>
                <w:szCs w:val="24"/>
                <w:lang w:eastAsia="ru-RU"/>
              </w:rPr>
              <w:t>0</w:t>
            </w:r>
          </w:p>
        </w:tc>
      </w:tr>
    </w:tbl>
    <w:p w14:paraId="2F5AB536" w14:textId="77777777" w:rsidR="00C8320F" w:rsidRPr="00C8320F" w:rsidRDefault="00C8320F" w:rsidP="00C8320F">
      <w:pPr>
        <w:tabs>
          <w:tab w:val="left" w:pos="851"/>
        </w:tabs>
        <w:spacing w:after="0" w:line="240" w:lineRule="auto"/>
        <w:ind w:firstLine="357"/>
        <w:jc w:val="both"/>
        <w:rPr>
          <w:rFonts w:ascii="Times New Roman" w:eastAsia="Calibri" w:hAnsi="Times New Roman" w:cs="Times New Roman"/>
          <w:sz w:val="24"/>
          <w:szCs w:val="24"/>
        </w:rPr>
      </w:pPr>
    </w:p>
    <w:p w14:paraId="45E69D8D" w14:textId="77777777" w:rsidR="00C8320F" w:rsidRPr="00C8320F" w:rsidRDefault="00C8320F" w:rsidP="00C8320F">
      <w:pPr>
        <w:shd w:val="clear" w:color="auto" w:fill="FFFFFF"/>
        <w:tabs>
          <w:tab w:val="left" w:pos="0"/>
          <w:tab w:val="left" w:pos="851"/>
        </w:tabs>
        <w:spacing w:after="0" w:line="240" w:lineRule="auto"/>
        <w:ind w:firstLine="851"/>
        <w:jc w:val="both"/>
        <w:rPr>
          <w:rFonts w:ascii="Times New Roman" w:eastAsia="Calibri" w:hAnsi="Times New Roman" w:cs="Times New Roman"/>
          <w:bCs/>
          <w:sz w:val="24"/>
          <w:szCs w:val="24"/>
        </w:rPr>
      </w:pPr>
      <w:r w:rsidRPr="00C8320F">
        <w:rPr>
          <w:rFonts w:ascii="Times New Roman" w:eastAsia="Calibri" w:hAnsi="Times New Roman" w:cs="Times New Roman"/>
          <w:bCs/>
          <w:sz w:val="24"/>
          <w:szCs w:val="24"/>
        </w:rPr>
        <w:t>Деятельность по организации кино-</w:t>
      </w:r>
      <w:proofErr w:type="spellStart"/>
      <w:r w:rsidRPr="00C8320F">
        <w:rPr>
          <w:rFonts w:ascii="Times New Roman" w:eastAsia="Calibri" w:hAnsi="Times New Roman" w:cs="Times New Roman"/>
          <w:bCs/>
          <w:sz w:val="24"/>
          <w:szCs w:val="24"/>
        </w:rPr>
        <w:t>видеосеансов</w:t>
      </w:r>
      <w:proofErr w:type="spellEnd"/>
      <w:r w:rsidRPr="00C8320F">
        <w:rPr>
          <w:rFonts w:ascii="Times New Roman" w:eastAsia="Calibri" w:hAnsi="Times New Roman" w:cs="Times New Roman"/>
          <w:bCs/>
          <w:sz w:val="24"/>
          <w:szCs w:val="24"/>
        </w:rPr>
        <w:t xml:space="preserve"> и других мероприятий с использованием кино.</w:t>
      </w:r>
    </w:p>
    <w:tbl>
      <w:tblPr>
        <w:tblW w:w="9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08"/>
        <w:gridCol w:w="1488"/>
        <w:gridCol w:w="1488"/>
        <w:gridCol w:w="1460"/>
        <w:gridCol w:w="1559"/>
        <w:gridCol w:w="1762"/>
      </w:tblGrid>
      <w:tr w:rsidR="00C8320F" w:rsidRPr="00C8320F" w14:paraId="70597674" w14:textId="77777777" w:rsidTr="00C8320F">
        <w:trPr>
          <w:trHeight w:val="508"/>
          <w:jc w:val="center"/>
        </w:trPr>
        <w:tc>
          <w:tcPr>
            <w:tcW w:w="1708" w:type="dxa"/>
            <w:vMerge w:val="restart"/>
            <w:tcBorders>
              <w:top w:val="single" w:sz="4" w:space="0" w:color="000000"/>
              <w:left w:val="single" w:sz="4" w:space="0" w:color="000000"/>
              <w:bottom w:val="single" w:sz="4" w:space="0" w:color="000000"/>
              <w:right w:val="single" w:sz="4" w:space="0" w:color="000000"/>
            </w:tcBorders>
            <w:vAlign w:val="center"/>
            <w:hideMark/>
          </w:tcPr>
          <w:p w14:paraId="3B370842"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b/>
                <w:sz w:val="24"/>
                <w:szCs w:val="24"/>
                <w:lang w:eastAsia="ru-RU"/>
              </w:rPr>
            </w:pPr>
            <w:r w:rsidRPr="00C8320F">
              <w:rPr>
                <w:rFonts w:ascii="Times New Roman" w:eastAsia="Times New Roman" w:hAnsi="Times New Roman" w:cs="Times New Roman"/>
                <w:b/>
                <w:sz w:val="24"/>
                <w:szCs w:val="24"/>
                <w:lang w:eastAsia="ru-RU"/>
              </w:rPr>
              <w:t>Наименование учреждения, в составе которого находится кинозал</w:t>
            </w:r>
          </w:p>
        </w:tc>
        <w:tc>
          <w:tcPr>
            <w:tcW w:w="2976" w:type="dxa"/>
            <w:gridSpan w:val="2"/>
            <w:tcBorders>
              <w:top w:val="single" w:sz="4" w:space="0" w:color="000000"/>
              <w:left w:val="single" w:sz="4" w:space="0" w:color="000000"/>
              <w:bottom w:val="single" w:sz="4" w:space="0" w:color="auto"/>
              <w:right w:val="single" w:sz="4" w:space="0" w:color="000000"/>
            </w:tcBorders>
            <w:vAlign w:val="center"/>
            <w:hideMark/>
          </w:tcPr>
          <w:p w14:paraId="4944A43E"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b/>
                <w:sz w:val="24"/>
                <w:szCs w:val="24"/>
                <w:lang w:eastAsia="ru-RU"/>
              </w:rPr>
            </w:pPr>
            <w:r w:rsidRPr="00C8320F">
              <w:rPr>
                <w:rFonts w:ascii="Times New Roman" w:eastAsia="Times New Roman" w:hAnsi="Times New Roman" w:cs="Times New Roman"/>
                <w:b/>
                <w:sz w:val="24"/>
                <w:szCs w:val="24"/>
                <w:lang w:eastAsia="ru-RU"/>
              </w:rPr>
              <w:t xml:space="preserve">Кол-во </w:t>
            </w:r>
          </w:p>
          <w:p w14:paraId="695DB750"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b/>
                <w:sz w:val="24"/>
                <w:szCs w:val="24"/>
                <w:lang w:eastAsia="ru-RU"/>
              </w:rPr>
            </w:pPr>
            <w:r w:rsidRPr="00C8320F">
              <w:rPr>
                <w:rFonts w:ascii="Times New Roman" w:eastAsia="Times New Roman" w:hAnsi="Times New Roman" w:cs="Times New Roman"/>
                <w:b/>
                <w:sz w:val="24"/>
                <w:szCs w:val="24"/>
                <w:lang w:eastAsia="ru-RU"/>
              </w:rPr>
              <w:t xml:space="preserve">кино- </w:t>
            </w:r>
            <w:proofErr w:type="spellStart"/>
            <w:r w:rsidRPr="00C8320F">
              <w:rPr>
                <w:rFonts w:ascii="Times New Roman" w:eastAsia="Times New Roman" w:hAnsi="Times New Roman" w:cs="Times New Roman"/>
                <w:b/>
                <w:sz w:val="24"/>
                <w:szCs w:val="24"/>
                <w:lang w:eastAsia="ru-RU"/>
              </w:rPr>
              <w:t>видеосеансов</w:t>
            </w:r>
            <w:proofErr w:type="spellEnd"/>
            <w:r w:rsidRPr="00C8320F">
              <w:rPr>
                <w:rFonts w:ascii="Times New Roman" w:eastAsia="Times New Roman" w:hAnsi="Times New Roman" w:cs="Times New Roman"/>
                <w:b/>
                <w:sz w:val="24"/>
                <w:szCs w:val="24"/>
                <w:lang w:eastAsia="ru-RU"/>
              </w:rPr>
              <w:t>, ед.</w:t>
            </w:r>
          </w:p>
        </w:tc>
        <w:tc>
          <w:tcPr>
            <w:tcW w:w="1460" w:type="dxa"/>
            <w:vMerge w:val="restart"/>
            <w:tcBorders>
              <w:top w:val="single" w:sz="4" w:space="0" w:color="000000"/>
              <w:left w:val="single" w:sz="4" w:space="0" w:color="000000"/>
              <w:bottom w:val="single" w:sz="4" w:space="0" w:color="000000"/>
              <w:right w:val="single" w:sz="4" w:space="0" w:color="000000"/>
            </w:tcBorders>
            <w:vAlign w:val="center"/>
            <w:hideMark/>
          </w:tcPr>
          <w:p w14:paraId="4B4E5B44"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b/>
                <w:sz w:val="24"/>
                <w:szCs w:val="24"/>
                <w:lang w:eastAsia="ru-RU"/>
              </w:rPr>
            </w:pPr>
            <w:r w:rsidRPr="00C8320F">
              <w:rPr>
                <w:rFonts w:ascii="Times New Roman" w:eastAsia="Times New Roman" w:hAnsi="Times New Roman" w:cs="Times New Roman"/>
                <w:b/>
                <w:sz w:val="24"/>
                <w:szCs w:val="24"/>
                <w:lang w:eastAsia="ru-RU"/>
              </w:rPr>
              <w:t>Кол-во кинозрителей, чел.</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hideMark/>
          </w:tcPr>
          <w:p w14:paraId="18102C6D"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b/>
                <w:sz w:val="24"/>
                <w:szCs w:val="24"/>
                <w:lang w:eastAsia="ru-RU"/>
              </w:rPr>
            </w:pPr>
            <w:r w:rsidRPr="00C8320F">
              <w:rPr>
                <w:rFonts w:ascii="Times New Roman" w:eastAsia="Times New Roman" w:hAnsi="Times New Roman" w:cs="Times New Roman"/>
                <w:b/>
                <w:sz w:val="24"/>
                <w:szCs w:val="24"/>
                <w:lang w:eastAsia="ru-RU"/>
              </w:rPr>
              <w:t>Из них дети до 14 лет, чел.</w:t>
            </w:r>
          </w:p>
        </w:tc>
        <w:tc>
          <w:tcPr>
            <w:tcW w:w="1762" w:type="dxa"/>
            <w:vMerge w:val="restart"/>
            <w:tcBorders>
              <w:top w:val="single" w:sz="4" w:space="0" w:color="000000"/>
              <w:left w:val="single" w:sz="4" w:space="0" w:color="000000"/>
              <w:bottom w:val="single" w:sz="4" w:space="0" w:color="000000"/>
              <w:right w:val="single" w:sz="4" w:space="0" w:color="auto"/>
            </w:tcBorders>
            <w:vAlign w:val="center"/>
            <w:hideMark/>
          </w:tcPr>
          <w:p w14:paraId="3F851A94"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b/>
                <w:sz w:val="24"/>
                <w:szCs w:val="24"/>
                <w:lang w:eastAsia="ru-RU"/>
              </w:rPr>
            </w:pPr>
            <w:r w:rsidRPr="00C8320F">
              <w:rPr>
                <w:rFonts w:ascii="Times New Roman" w:eastAsia="Times New Roman" w:hAnsi="Times New Roman" w:cs="Times New Roman"/>
                <w:b/>
                <w:sz w:val="24"/>
                <w:szCs w:val="24"/>
                <w:lang w:eastAsia="ru-RU"/>
              </w:rPr>
              <w:t>Валовый сбор, тыс. руб.</w:t>
            </w:r>
          </w:p>
        </w:tc>
      </w:tr>
      <w:tr w:rsidR="00C8320F" w:rsidRPr="00C8320F" w14:paraId="7DBB9D59" w14:textId="77777777" w:rsidTr="00C8320F">
        <w:trPr>
          <w:trHeight w:val="653"/>
          <w:jc w:val="center"/>
        </w:trPr>
        <w:tc>
          <w:tcPr>
            <w:tcW w:w="1708" w:type="dxa"/>
            <w:vMerge/>
            <w:tcBorders>
              <w:top w:val="single" w:sz="4" w:space="0" w:color="000000"/>
              <w:left w:val="single" w:sz="4" w:space="0" w:color="000000"/>
              <w:bottom w:val="single" w:sz="4" w:space="0" w:color="000000"/>
              <w:right w:val="single" w:sz="4" w:space="0" w:color="000000"/>
            </w:tcBorders>
            <w:vAlign w:val="center"/>
            <w:hideMark/>
          </w:tcPr>
          <w:p w14:paraId="3322466A" w14:textId="77777777" w:rsidR="00C8320F" w:rsidRPr="00C8320F" w:rsidRDefault="00C8320F" w:rsidP="00C8320F">
            <w:pPr>
              <w:spacing w:after="0" w:line="240" w:lineRule="auto"/>
              <w:rPr>
                <w:rFonts w:ascii="Times New Roman" w:eastAsia="Times New Roman" w:hAnsi="Times New Roman" w:cs="Times New Roman"/>
                <w:b/>
                <w:sz w:val="24"/>
                <w:szCs w:val="24"/>
                <w:lang w:eastAsia="ru-RU"/>
              </w:rPr>
            </w:pPr>
          </w:p>
        </w:tc>
        <w:tc>
          <w:tcPr>
            <w:tcW w:w="1488" w:type="dxa"/>
            <w:tcBorders>
              <w:top w:val="single" w:sz="4" w:space="0" w:color="auto"/>
              <w:left w:val="single" w:sz="4" w:space="0" w:color="000000"/>
              <w:bottom w:val="single" w:sz="4" w:space="0" w:color="000000"/>
              <w:right w:val="single" w:sz="4" w:space="0" w:color="auto"/>
            </w:tcBorders>
            <w:vAlign w:val="center"/>
            <w:hideMark/>
          </w:tcPr>
          <w:p w14:paraId="44F4172A"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b/>
                <w:sz w:val="24"/>
                <w:szCs w:val="24"/>
                <w:lang w:eastAsia="ru-RU"/>
              </w:rPr>
            </w:pPr>
            <w:r w:rsidRPr="00C8320F">
              <w:rPr>
                <w:rFonts w:ascii="Times New Roman" w:eastAsia="Times New Roman" w:hAnsi="Times New Roman" w:cs="Times New Roman"/>
                <w:b/>
                <w:sz w:val="24"/>
                <w:szCs w:val="24"/>
                <w:lang w:eastAsia="ru-RU"/>
              </w:rPr>
              <w:t>российские показы</w:t>
            </w:r>
          </w:p>
        </w:tc>
        <w:tc>
          <w:tcPr>
            <w:tcW w:w="1488" w:type="dxa"/>
            <w:tcBorders>
              <w:top w:val="single" w:sz="4" w:space="0" w:color="auto"/>
              <w:left w:val="single" w:sz="4" w:space="0" w:color="auto"/>
              <w:bottom w:val="single" w:sz="4" w:space="0" w:color="000000"/>
              <w:right w:val="single" w:sz="4" w:space="0" w:color="000000"/>
            </w:tcBorders>
            <w:vAlign w:val="center"/>
            <w:hideMark/>
          </w:tcPr>
          <w:p w14:paraId="63298B1C"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b/>
                <w:sz w:val="24"/>
                <w:szCs w:val="24"/>
                <w:lang w:eastAsia="ru-RU"/>
              </w:rPr>
            </w:pPr>
            <w:r w:rsidRPr="00C8320F">
              <w:rPr>
                <w:rFonts w:ascii="Times New Roman" w:eastAsia="Times New Roman" w:hAnsi="Times New Roman" w:cs="Times New Roman"/>
                <w:b/>
                <w:sz w:val="24"/>
                <w:szCs w:val="24"/>
                <w:lang w:eastAsia="ru-RU"/>
              </w:rPr>
              <w:t>зарубежные показы</w:t>
            </w:r>
          </w:p>
        </w:tc>
        <w:tc>
          <w:tcPr>
            <w:tcW w:w="1460" w:type="dxa"/>
            <w:vMerge/>
            <w:tcBorders>
              <w:top w:val="single" w:sz="4" w:space="0" w:color="000000"/>
              <w:left w:val="single" w:sz="4" w:space="0" w:color="000000"/>
              <w:bottom w:val="single" w:sz="4" w:space="0" w:color="000000"/>
              <w:right w:val="single" w:sz="4" w:space="0" w:color="000000"/>
            </w:tcBorders>
            <w:vAlign w:val="center"/>
            <w:hideMark/>
          </w:tcPr>
          <w:p w14:paraId="4BCA9DBE" w14:textId="77777777" w:rsidR="00C8320F" w:rsidRPr="00C8320F" w:rsidRDefault="00C8320F" w:rsidP="00C8320F">
            <w:pPr>
              <w:spacing w:after="0" w:line="240" w:lineRule="auto"/>
              <w:rPr>
                <w:rFonts w:ascii="Times New Roman" w:eastAsia="Times New Roman" w:hAnsi="Times New Roman" w:cs="Times New Roman"/>
                <w:b/>
                <w:sz w:val="24"/>
                <w:szCs w:val="24"/>
                <w:lang w:eastAsia="ru-RU"/>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3712636E" w14:textId="77777777" w:rsidR="00C8320F" w:rsidRPr="00C8320F" w:rsidRDefault="00C8320F" w:rsidP="00C8320F">
            <w:pPr>
              <w:spacing w:after="0" w:line="240" w:lineRule="auto"/>
              <w:rPr>
                <w:rFonts w:ascii="Times New Roman" w:eastAsia="Times New Roman" w:hAnsi="Times New Roman" w:cs="Times New Roman"/>
                <w:b/>
                <w:sz w:val="24"/>
                <w:szCs w:val="24"/>
                <w:lang w:eastAsia="ru-RU"/>
              </w:rPr>
            </w:pPr>
          </w:p>
        </w:tc>
        <w:tc>
          <w:tcPr>
            <w:tcW w:w="1762" w:type="dxa"/>
            <w:vMerge/>
            <w:tcBorders>
              <w:top w:val="single" w:sz="4" w:space="0" w:color="000000"/>
              <w:left w:val="single" w:sz="4" w:space="0" w:color="000000"/>
              <w:bottom w:val="single" w:sz="4" w:space="0" w:color="000000"/>
              <w:right w:val="single" w:sz="4" w:space="0" w:color="auto"/>
            </w:tcBorders>
            <w:vAlign w:val="center"/>
            <w:hideMark/>
          </w:tcPr>
          <w:p w14:paraId="577D51E5" w14:textId="77777777" w:rsidR="00C8320F" w:rsidRPr="00C8320F" w:rsidRDefault="00C8320F" w:rsidP="00C8320F">
            <w:pPr>
              <w:spacing w:after="0" w:line="240" w:lineRule="auto"/>
              <w:rPr>
                <w:rFonts w:ascii="Times New Roman" w:eastAsia="Times New Roman" w:hAnsi="Times New Roman" w:cs="Times New Roman"/>
                <w:b/>
                <w:sz w:val="24"/>
                <w:szCs w:val="24"/>
                <w:lang w:eastAsia="ru-RU"/>
              </w:rPr>
            </w:pPr>
          </w:p>
        </w:tc>
      </w:tr>
      <w:tr w:rsidR="00C8320F" w:rsidRPr="00C8320F" w14:paraId="6243C08C" w14:textId="77777777" w:rsidTr="00C8320F">
        <w:trPr>
          <w:trHeight w:val="246"/>
          <w:jc w:val="center"/>
        </w:trPr>
        <w:tc>
          <w:tcPr>
            <w:tcW w:w="170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1905366"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sz w:val="24"/>
                <w:szCs w:val="24"/>
                <w:lang w:eastAsia="ru-RU"/>
              </w:rPr>
            </w:pPr>
            <w:r w:rsidRPr="00C8320F">
              <w:rPr>
                <w:rFonts w:ascii="Times New Roman" w:eastAsia="Times New Roman" w:hAnsi="Times New Roman" w:cs="Times New Roman"/>
                <w:sz w:val="24"/>
                <w:szCs w:val="24"/>
                <w:lang w:eastAsia="ru-RU"/>
              </w:rPr>
              <w:t>МБУК РДК «Горняк»</w:t>
            </w:r>
          </w:p>
        </w:tc>
        <w:tc>
          <w:tcPr>
            <w:tcW w:w="1488" w:type="dxa"/>
            <w:tcBorders>
              <w:top w:val="single" w:sz="4" w:space="0" w:color="000000"/>
              <w:left w:val="single" w:sz="4" w:space="0" w:color="000000"/>
              <w:bottom w:val="single" w:sz="4" w:space="0" w:color="000000"/>
              <w:right w:val="single" w:sz="4" w:space="0" w:color="auto"/>
            </w:tcBorders>
            <w:shd w:val="clear" w:color="auto" w:fill="FFFFFF"/>
            <w:vAlign w:val="center"/>
            <w:hideMark/>
          </w:tcPr>
          <w:p w14:paraId="38DC3178"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sz w:val="24"/>
                <w:szCs w:val="24"/>
              </w:rPr>
            </w:pPr>
            <w:r w:rsidRPr="00C8320F">
              <w:rPr>
                <w:rFonts w:ascii="Times New Roman" w:eastAsia="Times New Roman" w:hAnsi="Times New Roman" w:cs="Times New Roman"/>
                <w:sz w:val="24"/>
                <w:szCs w:val="24"/>
              </w:rPr>
              <w:t>682</w:t>
            </w:r>
          </w:p>
        </w:tc>
        <w:tc>
          <w:tcPr>
            <w:tcW w:w="1488" w:type="dxa"/>
            <w:tcBorders>
              <w:top w:val="single" w:sz="4" w:space="0" w:color="000000"/>
              <w:left w:val="single" w:sz="4" w:space="0" w:color="auto"/>
              <w:bottom w:val="single" w:sz="4" w:space="0" w:color="000000"/>
              <w:right w:val="single" w:sz="4" w:space="0" w:color="000000"/>
            </w:tcBorders>
            <w:shd w:val="clear" w:color="auto" w:fill="FFFFFF"/>
            <w:vAlign w:val="center"/>
            <w:hideMark/>
          </w:tcPr>
          <w:p w14:paraId="72629205"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sz w:val="24"/>
                <w:szCs w:val="24"/>
              </w:rPr>
            </w:pPr>
            <w:r w:rsidRPr="00C8320F">
              <w:rPr>
                <w:rFonts w:ascii="Times New Roman" w:eastAsia="Times New Roman" w:hAnsi="Times New Roman" w:cs="Times New Roman"/>
                <w:sz w:val="24"/>
                <w:szCs w:val="24"/>
              </w:rPr>
              <w:t>671</w:t>
            </w:r>
          </w:p>
        </w:tc>
        <w:tc>
          <w:tcPr>
            <w:tcW w:w="146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A88CA51"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sz w:val="24"/>
                <w:szCs w:val="24"/>
              </w:rPr>
            </w:pPr>
            <w:r w:rsidRPr="00C8320F">
              <w:rPr>
                <w:rFonts w:ascii="Times New Roman" w:eastAsia="Times New Roman" w:hAnsi="Times New Roman" w:cs="Times New Roman"/>
                <w:sz w:val="24"/>
                <w:szCs w:val="24"/>
              </w:rPr>
              <w:t>10752</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CC6730B"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sz w:val="24"/>
                <w:szCs w:val="24"/>
              </w:rPr>
            </w:pPr>
            <w:r w:rsidRPr="00C8320F">
              <w:rPr>
                <w:rFonts w:ascii="Times New Roman" w:eastAsia="Times New Roman" w:hAnsi="Times New Roman" w:cs="Times New Roman"/>
                <w:sz w:val="24"/>
                <w:szCs w:val="24"/>
              </w:rPr>
              <w:t>850</w:t>
            </w:r>
          </w:p>
        </w:tc>
        <w:tc>
          <w:tcPr>
            <w:tcW w:w="1762" w:type="dxa"/>
            <w:tcBorders>
              <w:top w:val="single" w:sz="4" w:space="0" w:color="000000"/>
              <w:left w:val="single" w:sz="4" w:space="0" w:color="000000"/>
              <w:bottom w:val="single" w:sz="4" w:space="0" w:color="000000"/>
              <w:right w:val="single" w:sz="4" w:space="0" w:color="auto"/>
            </w:tcBorders>
            <w:shd w:val="clear" w:color="auto" w:fill="FFFFFF"/>
            <w:vAlign w:val="center"/>
            <w:hideMark/>
          </w:tcPr>
          <w:p w14:paraId="6438633B"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sz w:val="24"/>
                <w:szCs w:val="24"/>
              </w:rPr>
            </w:pPr>
            <w:r w:rsidRPr="00C8320F">
              <w:rPr>
                <w:rFonts w:ascii="Times New Roman" w:eastAsia="Times New Roman" w:hAnsi="Times New Roman" w:cs="Times New Roman"/>
                <w:sz w:val="24"/>
                <w:szCs w:val="24"/>
              </w:rPr>
              <w:t>2222,1</w:t>
            </w:r>
          </w:p>
        </w:tc>
      </w:tr>
    </w:tbl>
    <w:p w14:paraId="5C3EAD33" w14:textId="77777777" w:rsidR="00C8320F" w:rsidRPr="00C8320F" w:rsidRDefault="00C8320F" w:rsidP="00C8320F">
      <w:pPr>
        <w:tabs>
          <w:tab w:val="left" w:pos="0"/>
          <w:tab w:val="left" w:pos="851"/>
        </w:tabs>
        <w:spacing w:after="0" w:line="240" w:lineRule="auto"/>
        <w:jc w:val="both"/>
        <w:rPr>
          <w:rFonts w:ascii="Times New Roman" w:eastAsia="Calibri" w:hAnsi="Times New Roman" w:cs="Times New Roman"/>
          <w:b/>
          <w:sz w:val="24"/>
          <w:szCs w:val="24"/>
        </w:rPr>
      </w:pPr>
      <w:r w:rsidRPr="00C8320F">
        <w:rPr>
          <w:rFonts w:ascii="Times New Roman" w:eastAsia="Calibri" w:hAnsi="Times New Roman" w:cs="Times New Roman"/>
          <w:b/>
          <w:sz w:val="24"/>
          <w:szCs w:val="24"/>
        </w:rPr>
        <w:t>Показатели деятельности библиотек по 22 библиотекам:</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36"/>
        <w:gridCol w:w="1203"/>
        <w:gridCol w:w="1203"/>
        <w:gridCol w:w="1203"/>
      </w:tblGrid>
      <w:tr w:rsidR="00C8320F" w:rsidRPr="00C8320F" w14:paraId="37C88920" w14:textId="77777777" w:rsidTr="00C8320F">
        <w:trPr>
          <w:trHeight w:val="269"/>
          <w:jc w:val="center"/>
        </w:trPr>
        <w:tc>
          <w:tcPr>
            <w:tcW w:w="5798" w:type="dxa"/>
            <w:tcBorders>
              <w:top w:val="single" w:sz="4" w:space="0" w:color="000000"/>
              <w:left w:val="single" w:sz="4" w:space="0" w:color="000000"/>
              <w:bottom w:val="single" w:sz="4" w:space="0" w:color="000000"/>
              <w:right w:val="single" w:sz="4" w:space="0" w:color="000000"/>
            </w:tcBorders>
            <w:vAlign w:val="center"/>
            <w:hideMark/>
          </w:tcPr>
          <w:p w14:paraId="6B875E68" w14:textId="77777777" w:rsidR="00C8320F" w:rsidRPr="00C8320F" w:rsidRDefault="00C8320F" w:rsidP="00C8320F">
            <w:pPr>
              <w:tabs>
                <w:tab w:val="left" w:pos="851"/>
              </w:tabs>
              <w:spacing w:after="0" w:line="240" w:lineRule="auto"/>
              <w:ind w:hanging="108"/>
              <w:contextualSpacing/>
              <w:jc w:val="center"/>
              <w:rPr>
                <w:rFonts w:ascii="Times New Roman" w:eastAsia="Times New Roman" w:hAnsi="Times New Roman" w:cs="Times New Roman"/>
                <w:b/>
                <w:sz w:val="24"/>
                <w:szCs w:val="24"/>
                <w:lang w:eastAsia="ru-RU"/>
              </w:rPr>
            </w:pPr>
            <w:r w:rsidRPr="00C8320F">
              <w:rPr>
                <w:rFonts w:ascii="Times New Roman" w:eastAsia="Times New Roman" w:hAnsi="Times New Roman" w:cs="Times New Roman"/>
                <w:b/>
                <w:sz w:val="24"/>
                <w:szCs w:val="24"/>
                <w:lang w:eastAsia="ru-RU"/>
              </w:rPr>
              <w:t>Показатели</w:t>
            </w:r>
          </w:p>
        </w:tc>
        <w:tc>
          <w:tcPr>
            <w:tcW w:w="1209" w:type="dxa"/>
            <w:tcBorders>
              <w:top w:val="single" w:sz="4" w:space="0" w:color="000000"/>
              <w:left w:val="single" w:sz="4" w:space="0" w:color="000000"/>
              <w:bottom w:val="single" w:sz="4" w:space="0" w:color="000000"/>
              <w:right w:val="single" w:sz="4" w:space="0" w:color="000000"/>
            </w:tcBorders>
            <w:vAlign w:val="center"/>
            <w:hideMark/>
          </w:tcPr>
          <w:p w14:paraId="433DB6AA"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b/>
                <w:sz w:val="24"/>
                <w:szCs w:val="24"/>
                <w:lang w:eastAsia="ru-RU"/>
              </w:rPr>
            </w:pPr>
            <w:r w:rsidRPr="00C8320F">
              <w:rPr>
                <w:rFonts w:ascii="Times New Roman" w:eastAsia="Times New Roman" w:hAnsi="Times New Roman" w:cs="Times New Roman"/>
                <w:b/>
                <w:sz w:val="24"/>
                <w:szCs w:val="24"/>
                <w:lang w:eastAsia="ru-RU"/>
              </w:rPr>
              <w:t>2019 г.</w:t>
            </w:r>
          </w:p>
        </w:tc>
        <w:tc>
          <w:tcPr>
            <w:tcW w:w="1209" w:type="dxa"/>
            <w:tcBorders>
              <w:top w:val="single" w:sz="4" w:space="0" w:color="000000"/>
              <w:left w:val="single" w:sz="4" w:space="0" w:color="000000"/>
              <w:bottom w:val="single" w:sz="4" w:space="0" w:color="000000"/>
              <w:right w:val="single" w:sz="4" w:space="0" w:color="000000"/>
            </w:tcBorders>
            <w:shd w:val="clear" w:color="auto" w:fill="E5DFEC"/>
            <w:vAlign w:val="center"/>
            <w:hideMark/>
          </w:tcPr>
          <w:p w14:paraId="31956D67"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b/>
                <w:sz w:val="24"/>
                <w:szCs w:val="24"/>
                <w:lang w:eastAsia="ru-RU"/>
              </w:rPr>
            </w:pPr>
            <w:r w:rsidRPr="00C8320F">
              <w:rPr>
                <w:rFonts w:ascii="Times New Roman" w:eastAsia="Times New Roman" w:hAnsi="Times New Roman" w:cs="Times New Roman"/>
                <w:b/>
                <w:sz w:val="24"/>
                <w:szCs w:val="24"/>
                <w:lang w:eastAsia="ru-RU"/>
              </w:rPr>
              <w:t>2020 г.</w:t>
            </w:r>
          </w:p>
        </w:tc>
        <w:tc>
          <w:tcPr>
            <w:tcW w:w="1209" w:type="dxa"/>
            <w:tcBorders>
              <w:top w:val="single" w:sz="4" w:space="0" w:color="000000"/>
              <w:left w:val="single" w:sz="4" w:space="0" w:color="000000"/>
              <w:bottom w:val="single" w:sz="4" w:space="0" w:color="000000"/>
              <w:right w:val="single" w:sz="4" w:space="0" w:color="000000"/>
            </w:tcBorders>
            <w:vAlign w:val="center"/>
            <w:hideMark/>
          </w:tcPr>
          <w:p w14:paraId="4C92D37F"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b/>
                <w:sz w:val="24"/>
                <w:szCs w:val="24"/>
                <w:lang w:eastAsia="ru-RU"/>
              </w:rPr>
            </w:pPr>
            <w:r w:rsidRPr="00C8320F">
              <w:rPr>
                <w:rFonts w:ascii="Times New Roman" w:eastAsia="Times New Roman" w:hAnsi="Times New Roman" w:cs="Times New Roman"/>
                <w:b/>
                <w:sz w:val="24"/>
                <w:szCs w:val="24"/>
                <w:lang w:eastAsia="ru-RU"/>
              </w:rPr>
              <w:t>+; - к 2019 г.</w:t>
            </w:r>
          </w:p>
        </w:tc>
      </w:tr>
      <w:tr w:rsidR="00C8320F" w:rsidRPr="00C8320F" w14:paraId="6B52E243" w14:textId="77777777" w:rsidTr="00C8320F">
        <w:trPr>
          <w:trHeight w:val="264"/>
          <w:jc w:val="center"/>
        </w:trPr>
        <w:tc>
          <w:tcPr>
            <w:tcW w:w="5798" w:type="dxa"/>
            <w:tcBorders>
              <w:top w:val="single" w:sz="4" w:space="0" w:color="000000"/>
              <w:left w:val="single" w:sz="4" w:space="0" w:color="000000"/>
              <w:bottom w:val="single" w:sz="4" w:space="0" w:color="000000"/>
              <w:right w:val="single" w:sz="4" w:space="0" w:color="000000"/>
            </w:tcBorders>
            <w:hideMark/>
          </w:tcPr>
          <w:p w14:paraId="2341703C" w14:textId="77777777" w:rsidR="00C8320F" w:rsidRPr="00C8320F" w:rsidRDefault="00C8320F" w:rsidP="00C8320F">
            <w:pPr>
              <w:tabs>
                <w:tab w:val="left" w:pos="851"/>
              </w:tabs>
              <w:spacing w:after="0" w:line="240" w:lineRule="auto"/>
              <w:contextualSpacing/>
              <w:jc w:val="both"/>
              <w:rPr>
                <w:rFonts w:ascii="Times New Roman" w:eastAsia="Times New Roman" w:hAnsi="Times New Roman" w:cs="Times New Roman"/>
                <w:sz w:val="24"/>
                <w:szCs w:val="24"/>
                <w:lang w:eastAsia="ru-RU"/>
              </w:rPr>
            </w:pPr>
            <w:r w:rsidRPr="00C8320F">
              <w:rPr>
                <w:rFonts w:ascii="Times New Roman" w:eastAsia="Times New Roman" w:hAnsi="Times New Roman" w:cs="Times New Roman"/>
                <w:sz w:val="24"/>
                <w:szCs w:val="24"/>
                <w:lang w:eastAsia="ru-RU"/>
              </w:rPr>
              <w:t>Охват населения библиотечным обслуживанием (%)</w:t>
            </w:r>
          </w:p>
        </w:tc>
        <w:tc>
          <w:tcPr>
            <w:tcW w:w="1209" w:type="dxa"/>
            <w:tcBorders>
              <w:top w:val="single" w:sz="4" w:space="0" w:color="000000"/>
              <w:left w:val="single" w:sz="4" w:space="0" w:color="000000"/>
              <w:bottom w:val="single" w:sz="4" w:space="0" w:color="000000"/>
              <w:right w:val="single" w:sz="4" w:space="0" w:color="000000"/>
            </w:tcBorders>
            <w:shd w:val="clear" w:color="auto" w:fill="FFFFFF"/>
            <w:hideMark/>
          </w:tcPr>
          <w:p w14:paraId="207B7EF2"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sz w:val="24"/>
                <w:szCs w:val="24"/>
              </w:rPr>
            </w:pPr>
            <w:r w:rsidRPr="00C8320F">
              <w:rPr>
                <w:rFonts w:ascii="Times New Roman" w:eastAsia="Times New Roman" w:hAnsi="Times New Roman" w:cs="Times New Roman"/>
                <w:sz w:val="24"/>
                <w:szCs w:val="24"/>
              </w:rPr>
              <w:t>42%</w:t>
            </w:r>
          </w:p>
        </w:tc>
        <w:tc>
          <w:tcPr>
            <w:tcW w:w="1209" w:type="dxa"/>
            <w:tcBorders>
              <w:top w:val="single" w:sz="4" w:space="0" w:color="000000"/>
              <w:left w:val="single" w:sz="4" w:space="0" w:color="000000"/>
              <w:bottom w:val="single" w:sz="4" w:space="0" w:color="000000"/>
              <w:right w:val="single" w:sz="4" w:space="0" w:color="000000"/>
            </w:tcBorders>
            <w:shd w:val="clear" w:color="auto" w:fill="E5DFEC"/>
            <w:hideMark/>
          </w:tcPr>
          <w:p w14:paraId="3CC1D8E4"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sz w:val="24"/>
                <w:szCs w:val="24"/>
              </w:rPr>
            </w:pPr>
            <w:r w:rsidRPr="00C8320F">
              <w:rPr>
                <w:rFonts w:ascii="Times New Roman" w:eastAsia="Times New Roman" w:hAnsi="Times New Roman" w:cs="Times New Roman"/>
                <w:sz w:val="24"/>
                <w:szCs w:val="24"/>
              </w:rPr>
              <w:t>27%</w:t>
            </w:r>
          </w:p>
        </w:tc>
        <w:tc>
          <w:tcPr>
            <w:tcW w:w="1209" w:type="dxa"/>
            <w:tcBorders>
              <w:top w:val="single" w:sz="4" w:space="0" w:color="000000"/>
              <w:left w:val="single" w:sz="4" w:space="0" w:color="000000"/>
              <w:bottom w:val="single" w:sz="4" w:space="0" w:color="000000"/>
              <w:right w:val="single" w:sz="4" w:space="0" w:color="000000"/>
            </w:tcBorders>
            <w:hideMark/>
          </w:tcPr>
          <w:p w14:paraId="73AA6789"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sz w:val="24"/>
                <w:szCs w:val="24"/>
              </w:rPr>
            </w:pPr>
            <w:r w:rsidRPr="00C8320F">
              <w:rPr>
                <w:rFonts w:ascii="Times New Roman" w:eastAsia="Times New Roman" w:hAnsi="Times New Roman" w:cs="Times New Roman"/>
                <w:sz w:val="24"/>
                <w:szCs w:val="24"/>
              </w:rPr>
              <w:t>-15%</w:t>
            </w:r>
          </w:p>
        </w:tc>
      </w:tr>
      <w:tr w:rsidR="00C8320F" w:rsidRPr="00C8320F" w14:paraId="74118954" w14:textId="77777777" w:rsidTr="00C8320F">
        <w:trPr>
          <w:trHeight w:val="252"/>
          <w:jc w:val="center"/>
        </w:trPr>
        <w:tc>
          <w:tcPr>
            <w:tcW w:w="5798" w:type="dxa"/>
            <w:tcBorders>
              <w:top w:val="single" w:sz="4" w:space="0" w:color="000000"/>
              <w:left w:val="single" w:sz="4" w:space="0" w:color="000000"/>
              <w:bottom w:val="single" w:sz="4" w:space="0" w:color="000000"/>
              <w:right w:val="single" w:sz="4" w:space="0" w:color="000000"/>
            </w:tcBorders>
            <w:hideMark/>
          </w:tcPr>
          <w:p w14:paraId="65BF08F7" w14:textId="77777777" w:rsidR="00C8320F" w:rsidRPr="00C8320F" w:rsidRDefault="00C8320F" w:rsidP="00C8320F">
            <w:pPr>
              <w:tabs>
                <w:tab w:val="left" w:pos="851"/>
              </w:tabs>
              <w:spacing w:after="0" w:line="240" w:lineRule="auto"/>
              <w:contextualSpacing/>
              <w:jc w:val="both"/>
              <w:rPr>
                <w:rFonts w:ascii="Times New Roman" w:eastAsia="Times New Roman" w:hAnsi="Times New Roman" w:cs="Times New Roman"/>
                <w:sz w:val="24"/>
                <w:szCs w:val="24"/>
                <w:lang w:eastAsia="ru-RU"/>
              </w:rPr>
            </w:pPr>
            <w:r w:rsidRPr="00C8320F">
              <w:rPr>
                <w:rFonts w:ascii="Times New Roman" w:eastAsia="Times New Roman" w:hAnsi="Times New Roman" w:cs="Times New Roman"/>
                <w:sz w:val="24"/>
                <w:szCs w:val="24"/>
                <w:lang w:eastAsia="ru-RU"/>
              </w:rPr>
              <w:t>Количество пользователей (чел.),</w:t>
            </w:r>
          </w:p>
        </w:tc>
        <w:tc>
          <w:tcPr>
            <w:tcW w:w="1209" w:type="dxa"/>
            <w:tcBorders>
              <w:top w:val="single" w:sz="4" w:space="0" w:color="000000"/>
              <w:left w:val="single" w:sz="4" w:space="0" w:color="000000"/>
              <w:bottom w:val="single" w:sz="4" w:space="0" w:color="000000"/>
              <w:right w:val="single" w:sz="4" w:space="0" w:color="000000"/>
            </w:tcBorders>
            <w:shd w:val="clear" w:color="auto" w:fill="FFFFFF"/>
            <w:hideMark/>
          </w:tcPr>
          <w:p w14:paraId="6CC7E9D5"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sz w:val="24"/>
                <w:szCs w:val="24"/>
              </w:rPr>
            </w:pPr>
            <w:r w:rsidRPr="00C8320F">
              <w:rPr>
                <w:rFonts w:ascii="Times New Roman" w:eastAsia="Times New Roman" w:hAnsi="Times New Roman" w:cs="Times New Roman"/>
                <w:sz w:val="24"/>
                <w:szCs w:val="24"/>
              </w:rPr>
              <w:t>19877</w:t>
            </w:r>
          </w:p>
        </w:tc>
        <w:tc>
          <w:tcPr>
            <w:tcW w:w="1209" w:type="dxa"/>
            <w:tcBorders>
              <w:top w:val="single" w:sz="4" w:space="0" w:color="000000"/>
              <w:left w:val="single" w:sz="4" w:space="0" w:color="000000"/>
              <w:bottom w:val="single" w:sz="4" w:space="0" w:color="000000"/>
              <w:right w:val="single" w:sz="4" w:space="0" w:color="000000"/>
            </w:tcBorders>
            <w:shd w:val="clear" w:color="auto" w:fill="E5DFEC"/>
            <w:hideMark/>
          </w:tcPr>
          <w:p w14:paraId="4C62851E"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sz w:val="24"/>
                <w:szCs w:val="24"/>
              </w:rPr>
            </w:pPr>
            <w:r w:rsidRPr="00C8320F">
              <w:rPr>
                <w:rFonts w:ascii="Times New Roman" w:eastAsia="Times New Roman" w:hAnsi="Times New Roman" w:cs="Times New Roman"/>
                <w:sz w:val="24"/>
                <w:szCs w:val="24"/>
              </w:rPr>
              <w:t>12634</w:t>
            </w:r>
          </w:p>
        </w:tc>
        <w:tc>
          <w:tcPr>
            <w:tcW w:w="1209" w:type="dxa"/>
            <w:tcBorders>
              <w:top w:val="single" w:sz="4" w:space="0" w:color="000000"/>
              <w:left w:val="single" w:sz="4" w:space="0" w:color="000000"/>
              <w:bottom w:val="single" w:sz="4" w:space="0" w:color="000000"/>
              <w:right w:val="single" w:sz="4" w:space="0" w:color="000000"/>
            </w:tcBorders>
            <w:hideMark/>
          </w:tcPr>
          <w:p w14:paraId="7A99A9BC"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sz w:val="24"/>
                <w:szCs w:val="24"/>
              </w:rPr>
            </w:pPr>
            <w:r w:rsidRPr="00C8320F">
              <w:rPr>
                <w:rFonts w:ascii="Times New Roman" w:eastAsia="Times New Roman" w:hAnsi="Times New Roman" w:cs="Times New Roman"/>
                <w:sz w:val="24"/>
                <w:szCs w:val="24"/>
              </w:rPr>
              <w:t>-7243</w:t>
            </w:r>
          </w:p>
        </w:tc>
      </w:tr>
      <w:tr w:rsidR="00C8320F" w:rsidRPr="00C8320F" w14:paraId="5A7D2AA4" w14:textId="77777777" w:rsidTr="00C8320F">
        <w:trPr>
          <w:trHeight w:val="264"/>
          <w:jc w:val="center"/>
        </w:trPr>
        <w:tc>
          <w:tcPr>
            <w:tcW w:w="5798" w:type="dxa"/>
            <w:tcBorders>
              <w:top w:val="single" w:sz="4" w:space="0" w:color="000000"/>
              <w:left w:val="single" w:sz="4" w:space="0" w:color="000000"/>
              <w:bottom w:val="single" w:sz="4" w:space="0" w:color="000000"/>
              <w:right w:val="single" w:sz="4" w:space="0" w:color="000000"/>
            </w:tcBorders>
            <w:hideMark/>
          </w:tcPr>
          <w:p w14:paraId="5FCE5B6B" w14:textId="77777777" w:rsidR="00C8320F" w:rsidRPr="00C8320F" w:rsidRDefault="00C8320F" w:rsidP="00C8320F">
            <w:pPr>
              <w:tabs>
                <w:tab w:val="left" w:pos="851"/>
              </w:tabs>
              <w:spacing w:after="0" w:line="240" w:lineRule="auto"/>
              <w:contextualSpacing/>
              <w:jc w:val="both"/>
              <w:rPr>
                <w:rFonts w:ascii="Times New Roman" w:eastAsia="Times New Roman" w:hAnsi="Times New Roman" w:cs="Times New Roman"/>
                <w:sz w:val="24"/>
                <w:szCs w:val="24"/>
                <w:lang w:eastAsia="ru-RU"/>
              </w:rPr>
            </w:pPr>
            <w:r w:rsidRPr="00C8320F">
              <w:rPr>
                <w:rFonts w:ascii="Times New Roman" w:eastAsia="Times New Roman" w:hAnsi="Times New Roman" w:cs="Times New Roman"/>
                <w:sz w:val="24"/>
                <w:szCs w:val="24"/>
                <w:lang w:eastAsia="ru-RU"/>
              </w:rPr>
              <w:t>Число посещений (чел.)</w:t>
            </w:r>
          </w:p>
        </w:tc>
        <w:tc>
          <w:tcPr>
            <w:tcW w:w="1209" w:type="dxa"/>
            <w:tcBorders>
              <w:top w:val="single" w:sz="4" w:space="0" w:color="000000"/>
              <w:left w:val="single" w:sz="4" w:space="0" w:color="000000"/>
              <w:bottom w:val="single" w:sz="4" w:space="0" w:color="000000"/>
              <w:right w:val="single" w:sz="4" w:space="0" w:color="000000"/>
            </w:tcBorders>
            <w:shd w:val="clear" w:color="auto" w:fill="FFFFFF"/>
            <w:hideMark/>
          </w:tcPr>
          <w:p w14:paraId="0A95F41D"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sz w:val="24"/>
                <w:szCs w:val="24"/>
              </w:rPr>
            </w:pPr>
            <w:r w:rsidRPr="00C8320F">
              <w:rPr>
                <w:rFonts w:ascii="Times New Roman" w:eastAsia="Times New Roman" w:hAnsi="Times New Roman" w:cs="Times New Roman"/>
                <w:sz w:val="24"/>
                <w:szCs w:val="24"/>
              </w:rPr>
              <w:t>182 882</w:t>
            </w:r>
          </w:p>
        </w:tc>
        <w:tc>
          <w:tcPr>
            <w:tcW w:w="1209" w:type="dxa"/>
            <w:tcBorders>
              <w:top w:val="single" w:sz="4" w:space="0" w:color="000000"/>
              <w:left w:val="single" w:sz="4" w:space="0" w:color="000000"/>
              <w:bottom w:val="single" w:sz="4" w:space="0" w:color="000000"/>
              <w:right w:val="single" w:sz="4" w:space="0" w:color="000000"/>
            </w:tcBorders>
            <w:shd w:val="clear" w:color="auto" w:fill="E5DFEC"/>
            <w:hideMark/>
          </w:tcPr>
          <w:p w14:paraId="35C2A0A7"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sz w:val="24"/>
                <w:szCs w:val="24"/>
              </w:rPr>
            </w:pPr>
            <w:r w:rsidRPr="00C8320F">
              <w:rPr>
                <w:rFonts w:ascii="Times New Roman" w:eastAsia="Times New Roman" w:hAnsi="Times New Roman" w:cs="Times New Roman"/>
                <w:sz w:val="24"/>
                <w:szCs w:val="24"/>
              </w:rPr>
              <w:t>91818</w:t>
            </w:r>
          </w:p>
        </w:tc>
        <w:tc>
          <w:tcPr>
            <w:tcW w:w="1209" w:type="dxa"/>
            <w:tcBorders>
              <w:top w:val="single" w:sz="4" w:space="0" w:color="000000"/>
              <w:left w:val="single" w:sz="4" w:space="0" w:color="000000"/>
              <w:bottom w:val="single" w:sz="4" w:space="0" w:color="000000"/>
              <w:right w:val="single" w:sz="4" w:space="0" w:color="000000"/>
            </w:tcBorders>
            <w:hideMark/>
          </w:tcPr>
          <w:p w14:paraId="0699EF47"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sz w:val="24"/>
                <w:szCs w:val="24"/>
              </w:rPr>
            </w:pPr>
            <w:r w:rsidRPr="00C8320F">
              <w:rPr>
                <w:rFonts w:ascii="Times New Roman" w:eastAsia="Times New Roman" w:hAnsi="Times New Roman" w:cs="Times New Roman"/>
                <w:sz w:val="24"/>
                <w:szCs w:val="24"/>
              </w:rPr>
              <w:t>-91064</w:t>
            </w:r>
          </w:p>
        </w:tc>
      </w:tr>
      <w:tr w:rsidR="00C8320F" w:rsidRPr="00C8320F" w14:paraId="382C116B" w14:textId="77777777" w:rsidTr="00C8320F">
        <w:trPr>
          <w:trHeight w:val="264"/>
          <w:jc w:val="center"/>
        </w:trPr>
        <w:tc>
          <w:tcPr>
            <w:tcW w:w="5798" w:type="dxa"/>
            <w:tcBorders>
              <w:top w:val="single" w:sz="4" w:space="0" w:color="000000"/>
              <w:left w:val="single" w:sz="4" w:space="0" w:color="000000"/>
              <w:bottom w:val="single" w:sz="4" w:space="0" w:color="000000"/>
              <w:right w:val="single" w:sz="4" w:space="0" w:color="000000"/>
            </w:tcBorders>
            <w:hideMark/>
          </w:tcPr>
          <w:p w14:paraId="0ED9CA18" w14:textId="77777777" w:rsidR="00C8320F" w:rsidRPr="00C8320F" w:rsidRDefault="00C8320F" w:rsidP="00C8320F">
            <w:pPr>
              <w:tabs>
                <w:tab w:val="left" w:pos="851"/>
              </w:tabs>
              <w:spacing w:after="0" w:line="240" w:lineRule="auto"/>
              <w:contextualSpacing/>
              <w:jc w:val="both"/>
              <w:rPr>
                <w:rFonts w:ascii="Times New Roman" w:eastAsia="Times New Roman" w:hAnsi="Times New Roman" w:cs="Times New Roman"/>
                <w:sz w:val="24"/>
                <w:szCs w:val="24"/>
                <w:lang w:eastAsia="ru-RU"/>
              </w:rPr>
            </w:pPr>
            <w:r w:rsidRPr="00C8320F">
              <w:rPr>
                <w:rFonts w:ascii="Times New Roman" w:eastAsia="Times New Roman" w:hAnsi="Times New Roman" w:cs="Times New Roman"/>
                <w:sz w:val="24"/>
                <w:szCs w:val="24"/>
                <w:lang w:eastAsia="ru-RU"/>
              </w:rPr>
              <w:t>Среднее число жителей на 1 библиотеку (чел.)</w:t>
            </w:r>
          </w:p>
        </w:tc>
        <w:tc>
          <w:tcPr>
            <w:tcW w:w="1209" w:type="dxa"/>
            <w:tcBorders>
              <w:top w:val="single" w:sz="4" w:space="0" w:color="000000"/>
              <w:left w:val="single" w:sz="4" w:space="0" w:color="000000"/>
              <w:bottom w:val="single" w:sz="4" w:space="0" w:color="000000"/>
              <w:right w:val="single" w:sz="4" w:space="0" w:color="000000"/>
            </w:tcBorders>
            <w:shd w:val="clear" w:color="auto" w:fill="FFFFFF"/>
            <w:hideMark/>
          </w:tcPr>
          <w:p w14:paraId="542ABF81"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sz w:val="24"/>
                <w:szCs w:val="24"/>
              </w:rPr>
            </w:pPr>
            <w:r w:rsidRPr="00C8320F">
              <w:rPr>
                <w:rFonts w:ascii="Times New Roman" w:eastAsia="Times New Roman" w:hAnsi="Times New Roman" w:cs="Times New Roman"/>
                <w:sz w:val="24"/>
                <w:szCs w:val="24"/>
              </w:rPr>
              <w:t>2252</w:t>
            </w:r>
          </w:p>
        </w:tc>
        <w:tc>
          <w:tcPr>
            <w:tcW w:w="1209" w:type="dxa"/>
            <w:tcBorders>
              <w:top w:val="single" w:sz="4" w:space="0" w:color="000000"/>
              <w:left w:val="single" w:sz="4" w:space="0" w:color="000000"/>
              <w:bottom w:val="single" w:sz="4" w:space="0" w:color="000000"/>
              <w:right w:val="single" w:sz="4" w:space="0" w:color="000000"/>
            </w:tcBorders>
            <w:shd w:val="clear" w:color="auto" w:fill="E5DFEC"/>
            <w:hideMark/>
          </w:tcPr>
          <w:p w14:paraId="070187F7"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sz w:val="24"/>
                <w:szCs w:val="24"/>
              </w:rPr>
            </w:pPr>
            <w:r w:rsidRPr="00C8320F">
              <w:rPr>
                <w:rFonts w:ascii="Times New Roman" w:eastAsia="Times New Roman" w:hAnsi="Times New Roman" w:cs="Times New Roman"/>
                <w:sz w:val="24"/>
                <w:szCs w:val="24"/>
              </w:rPr>
              <w:t>2217</w:t>
            </w:r>
          </w:p>
        </w:tc>
        <w:tc>
          <w:tcPr>
            <w:tcW w:w="1209" w:type="dxa"/>
            <w:tcBorders>
              <w:top w:val="single" w:sz="4" w:space="0" w:color="000000"/>
              <w:left w:val="single" w:sz="4" w:space="0" w:color="000000"/>
              <w:bottom w:val="single" w:sz="4" w:space="0" w:color="000000"/>
              <w:right w:val="single" w:sz="4" w:space="0" w:color="000000"/>
            </w:tcBorders>
            <w:hideMark/>
          </w:tcPr>
          <w:p w14:paraId="60C9C8E0"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sz w:val="24"/>
                <w:szCs w:val="24"/>
              </w:rPr>
            </w:pPr>
            <w:r w:rsidRPr="00C8320F">
              <w:rPr>
                <w:rFonts w:ascii="Times New Roman" w:eastAsia="Times New Roman" w:hAnsi="Times New Roman" w:cs="Times New Roman"/>
                <w:sz w:val="24"/>
                <w:szCs w:val="24"/>
              </w:rPr>
              <w:t>-35</w:t>
            </w:r>
          </w:p>
        </w:tc>
      </w:tr>
    </w:tbl>
    <w:p w14:paraId="0DA4F9C2" w14:textId="77777777" w:rsidR="00C8320F" w:rsidRPr="00C8320F" w:rsidRDefault="00C8320F" w:rsidP="00C8320F">
      <w:pPr>
        <w:tabs>
          <w:tab w:val="left" w:pos="0"/>
          <w:tab w:val="left" w:pos="851"/>
        </w:tabs>
        <w:spacing w:after="0" w:line="240" w:lineRule="auto"/>
        <w:jc w:val="both"/>
        <w:rPr>
          <w:rFonts w:ascii="Times New Roman" w:eastAsia="Calibri" w:hAnsi="Times New Roman" w:cs="Times New Roman"/>
          <w:sz w:val="24"/>
          <w:szCs w:val="24"/>
        </w:rPr>
      </w:pPr>
    </w:p>
    <w:p w14:paraId="0D0E50AF" w14:textId="77777777" w:rsidR="00C8320F" w:rsidRPr="00C8320F" w:rsidRDefault="00C8320F" w:rsidP="00C8320F">
      <w:pPr>
        <w:tabs>
          <w:tab w:val="left" w:pos="0"/>
          <w:tab w:val="left" w:pos="851"/>
        </w:tabs>
        <w:spacing w:after="0" w:line="240" w:lineRule="auto"/>
        <w:jc w:val="both"/>
        <w:rPr>
          <w:rFonts w:ascii="Times New Roman" w:eastAsia="Calibri" w:hAnsi="Times New Roman" w:cs="Times New Roman"/>
          <w:b/>
          <w:sz w:val="24"/>
          <w:szCs w:val="24"/>
        </w:rPr>
      </w:pPr>
      <w:r w:rsidRPr="00C8320F">
        <w:rPr>
          <w:rFonts w:ascii="Times New Roman" w:eastAsia="Calibri" w:hAnsi="Times New Roman" w:cs="Times New Roman"/>
          <w:b/>
          <w:sz w:val="24"/>
          <w:szCs w:val="24"/>
        </w:rPr>
        <w:t>Показатели работы учреждений дополнительного образования детей:</w:t>
      </w:r>
    </w:p>
    <w:tbl>
      <w:tblPr>
        <w:tblW w:w="938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45"/>
        <w:gridCol w:w="1379"/>
        <w:gridCol w:w="1379"/>
        <w:gridCol w:w="1380"/>
      </w:tblGrid>
      <w:tr w:rsidR="00C8320F" w:rsidRPr="00C8320F" w14:paraId="5EC9EDCD" w14:textId="77777777" w:rsidTr="00C8320F">
        <w:trPr>
          <w:trHeight w:val="441"/>
          <w:jc w:val="center"/>
        </w:trPr>
        <w:tc>
          <w:tcPr>
            <w:tcW w:w="5245" w:type="dxa"/>
            <w:tcBorders>
              <w:top w:val="single" w:sz="4" w:space="0" w:color="000000"/>
              <w:left w:val="single" w:sz="4" w:space="0" w:color="000000"/>
              <w:bottom w:val="single" w:sz="4" w:space="0" w:color="000000"/>
              <w:right w:val="single" w:sz="4" w:space="0" w:color="000000"/>
            </w:tcBorders>
            <w:vAlign w:val="center"/>
            <w:hideMark/>
          </w:tcPr>
          <w:p w14:paraId="793A0ECE"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b/>
                <w:sz w:val="24"/>
                <w:szCs w:val="24"/>
                <w:lang w:eastAsia="ru-RU"/>
              </w:rPr>
            </w:pPr>
            <w:r w:rsidRPr="00C8320F">
              <w:rPr>
                <w:rFonts w:ascii="Times New Roman" w:eastAsia="Times New Roman" w:hAnsi="Times New Roman" w:cs="Times New Roman"/>
                <w:b/>
                <w:sz w:val="24"/>
                <w:szCs w:val="24"/>
                <w:lang w:eastAsia="ru-RU"/>
              </w:rPr>
              <w:t>Показатели</w:t>
            </w:r>
          </w:p>
        </w:tc>
        <w:tc>
          <w:tcPr>
            <w:tcW w:w="1379" w:type="dxa"/>
            <w:tcBorders>
              <w:top w:val="single" w:sz="4" w:space="0" w:color="000000"/>
              <w:left w:val="single" w:sz="4" w:space="0" w:color="000000"/>
              <w:bottom w:val="single" w:sz="4" w:space="0" w:color="000000"/>
              <w:right w:val="single" w:sz="4" w:space="0" w:color="000000"/>
            </w:tcBorders>
            <w:vAlign w:val="center"/>
            <w:hideMark/>
          </w:tcPr>
          <w:p w14:paraId="4356EEBF"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b/>
                <w:sz w:val="24"/>
                <w:szCs w:val="24"/>
                <w:lang w:eastAsia="ru-RU"/>
              </w:rPr>
            </w:pPr>
            <w:r w:rsidRPr="00C8320F">
              <w:rPr>
                <w:rFonts w:ascii="Times New Roman" w:eastAsia="Times New Roman" w:hAnsi="Times New Roman" w:cs="Times New Roman"/>
                <w:b/>
                <w:sz w:val="24"/>
                <w:szCs w:val="24"/>
                <w:lang w:eastAsia="ru-RU"/>
              </w:rPr>
              <w:t>2019 г.</w:t>
            </w:r>
          </w:p>
        </w:tc>
        <w:tc>
          <w:tcPr>
            <w:tcW w:w="1379" w:type="dxa"/>
            <w:tcBorders>
              <w:top w:val="single" w:sz="4" w:space="0" w:color="000000"/>
              <w:left w:val="single" w:sz="4" w:space="0" w:color="000000"/>
              <w:bottom w:val="single" w:sz="4" w:space="0" w:color="000000"/>
              <w:right w:val="single" w:sz="4" w:space="0" w:color="000000"/>
            </w:tcBorders>
            <w:shd w:val="clear" w:color="auto" w:fill="E5DFEC"/>
            <w:vAlign w:val="center"/>
            <w:hideMark/>
          </w:tcPr>
          <w:p w14:paraId="7911DD3D"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b/>
                <w:sz w:val="24"/>
                <w:szCs w:val="24"/>
                <w:lang w:eastAsia="ru-RU"/>
              </w:rPr>
            </w:pPr>
            <w:r w:rsidRPr="00C8320F">
              <w:rPr>
                <w:rFonts w:ascii="Times New Roman" w:eastAsia="Times New Roman" w:hAnsi="Times New Roman" w:cs="Times New Roman"/>
                <w:b/>
                <w:sz w:val="24"/>
                <w:szCs w:val="24"/>
                <w:lang w:eastAsia="ru-RU"/>
              </w:rPr>
              <w:t>2020 г.</w:t>
            </w:r>
          </w:p>
        </w:tc>
        <w:tc>
          <w:tcPr>
            <w:tcW w:w="1380" w:type="dxa"/>
            <w:tcBorders>
              <w:top w:val="single" w:sz="4" w:space="0" w:color="000000"/>
              <w:left w:val="single" w:sz="4" w:space="0" w:color="000000"/>
              <w:bottom w:val="single" w:sz="4" w:space="0" w:color="000000"/>
              <w:right w:val="single" w:sz="4" w:space="0" w:color="000000"/>
            </w:tcBorders>
            <w:vAlign w:val="center"/>
            <w:hideMark/>
          </w:tcPr>
          <w:p w14:paraId="3D6174C8"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b/>
                <w:sz w:val="24"/>
                <w:szCs w:val="24"/>
                <w:lang w:eastAsia="ru-RU"/>
              </w:rPr>
            </w:pPr>
            <w:r w:rsidRPr="00C8320F">
              <w:rPr>
                <w:rFonts w:ascii="Times New Roman" w:eastAsia="Times New Roman" w:hAnsi="Times New Roman" w:cs="Times New Roman"/>
                <w:b/>
                <w:sz w:val="24"/>
                <w:szCs w:val="24"/>
                <w:lang w:eastAsia="ru-RU"/>
              </w:rPr>
              <w:t>+, - к 2019 г.</w:t>
            </w:r>
          </w:p>
        </w:tc>
      </w:tr>
      <w:tr w:rsidR="00C8320F" w:rsidRPr="00C8320F" w14:paraId="046738BC" w14:textId="77777777" w:rsidTr="00C8320F">
        <w:trPr>
          <w:trHeight w:val="58"/>
          <w:jc w:val="center"/>
        </w:trPr>
        <w:tc>
          <w:tcPr>
            <w:tcW w:w="5245" w:type="dxa"/>
            <w:tcBorders>
              <w:top w:val="single" w:sz="4" w:space="0" w:color="000000"/>
              <w:left w:val="single" w:sz="4" w:space="0" w:color="000000"/>
              <w:bottom w:val="single" w:sz="4" w:space="0" w:color="000000"/>
              <w:right w:val="single" w:sz="4" w:space="0" w:color="000000"/>
            </w:tcBorders>
          </w:tcPr>
          <w:p w14:paraId="03B4C6D0" w14:textId="77777777" w:rsidR="00C8320F" w:rsidRPr="00C8320F" w:rsidRDefault="00C8320F" w:rsidP="00C8320F">
            <w:pPr>
              <w:tabs>
                <w:tab w:val="left" w:pos="851"/>
              </w:tabs>
              <w:spacing w:after="0" w:line="240" w:lineRule="auto"/>
              <w:contextualSpacing/>
              <w:rPr>
                <w:rFonts w:ascii="Times New Roman" w:eastAsia="Times New Roman" w:hAnsi="Times New Roman" w:cs="Times New Roman"/>
                <w:sz w:val="24"/>
                <w:szCs w:val="24"/>
                <w:lang w:eastAsia="ru-RU"/>
              </w:rPr>
            </w:pPr>
          </w:p>
          <w:p w14:paraId="493BDE46" w14:textId="77777777" w:rsidR="00C8320F" w:rsidRPr="00C8320F" w:rsidRDefault="00C8320F" w:rsidP="00C8320F">
            <w:pPr>
              <w:tabs>
                <w:tab w:val="left" w:pos="851"/>
              </w:tabs>
              <w:spacing w:after="0" w:line="240" w:lineRule="auto"/>
              <w:contextualSpacing/>
              <w:rPr>
                <w:rFonts w:ascii="Times New Roman" w:eastAsia="Times New Roman" w:hAnsi="Times New Roman" w:cs="Times New Roman"/>
                <w:sz w:val="24"/>
                <w:szCs w:val="24"/>
                <w:lang w:eastAsia="ru-RU"/>
              </w:rPr>
            </w:pPr>
          </w:p>
        </w:tc>
        <w:tc>
          <w:tcPr>
            <w:tcW w:w="1379" w:type="dxa"/>
            <w:tcBorders>
              <w:top w:val="single" w:sz="4" w:space="0" w:color="000000"/>
              <w:left w:val="single" w:sz="4" w:space="0" w:color="000000"/>
              <w:bottom w:val="single" w:sz="4" w:space="0" w:color="000000"/>
              <w:right w:val="single" w:sz="4" w:space="0" w:color="000000"/>
            </w:tcBorders>
            <w:hideMark/>
          </w:tcPr>
          <w:p w14:paraId="18CAEC90" w14:textId="77777777" w:rsidR="00C8320F" w:rsidRPr="00C8320F" w:rsidRDefault="00C8320F" w:rsidP="00C8320F">
            <w:pPr>
              <w:shd w:val="clear" w:color="auto" w:fill="FFFFFF"/>
              <w:tabs>
                <w:tab w:val="left" w:pos="851"/>
              </w:tabs>
              <w:spacing w:after="0" w:line="240" w:lineRule="auto"/>
              <w:contextualSpacing/>
              <w:jc w:val="center"/>
              <w:rPr>
                <w:rFonts w:ascii="Times New Roman" w:eastAsia="Times New Roman" w:hAnsi="Times New Roman" w:cs="Times New Roman"/>
                <w:sz w:val="24"/>
                <w:szCs w:val="24"/>
              </w:rPr>
            </w:pPr>
            <w:r w:rsidRPr="00C8320F">
              <w:rPr>
                <w:rFonts w:ascii="Times New Roman" w:eastAsia="Times New Roman" w:hAnsi="Times New Roman" w:cs="Times New Roman"/>
                <w:sz w:val="24"/>
                <w:szCs w:val="24"/>
              </w:rPr>
              <w:t>471</w:t>
            </w:r>
          </w:p>
        </w:tc>
        <w:tc>
          <w:tcPr>
            <w:tcW w:w="1379" w:type="dxa"/>
            <w:tcBorders>
              <w:top w:val="single" w:sz="4" w:space="0" w:color="000000"/>
              <w:left w:val="single" w:sz="4" w:space="0" w:color="000000"/>
              <w:bottom w:val="single" w:sz="4" w:space="0" w:color="000000"/>
              <w:right w:val="single" w:sz="4" w:space="0" w:color="000000"/>
            </w:tcBorders>
            <w:shd w:val="clear" w:color="auto" w:fill="E5DFEC"/>
            <w:hideMark/>
          </w:tcPr>
          <w:p w14:paraId="3BE20E94"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sz w:val="24"/>
                <w:szCs w:val="24"/>
                <w:lang w:eastAsia="ru-RU"/>
              </w:rPr>
            </w:pPr>
            <w:r w:rsidRPr="00C8320F">
              <w:rPr>
                <w:rFonts w:ascii="Times New Roman" w:eastAsia="Times New Roman" w:hAnsi="Times New Roman" w:cs="Times New Roman"/>
                <w:sz w:val="24"/>
                <w:szCs w:val="24"/>
                <w:lang w:eastAsia="ru-RU"/>
              </w:rPr>
              <w:t>447</w:t>
            </w:r>
          </w:p>
        </w:tc>
        <w:tc>
          <w:tcPr>
            <w:tcW w:w="1380" w:type="dxa"/>
            <w:tcBorders>
              <w:top w:val="single" w:sz="4" w:space="0" w:color="000000"/>
              <w:left w:val="single" w:sz="4" w:space="0" w:color="000000"/>
              <w:bottom w:val="single" w:sz="4" w:space="0" w:color="000000"/>
              <w:right w:val="single" w:sz="4" w:space="0" w:color="000000"/>
            </w:tcBorders>
            <w:hideMark/>
          </w:tcPr>
          <w:p w14:paraId="6A561B6E"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sz w:val="24"/>
                <w:szCs w:val="24"/>
                <w:lang w:eastAsia="ru-RU"/>
              </w:rPr>
            </w:pPr>
            <w:r w:rsidRPr="00C8320F">
              <w:rPr>
                <w:rFonts w:ascii="Times New Roman" w:eastAsia="Times New Roman" w:hAnsi="Times New Roman" w:cs="Times New Roman"/>
                <w:sz w:val="24"/>
                <w:szCs w:val="24"/>
                <w:lang w:eastAsia="ru-RU"/>
              </w:rPr>
              <w:t>-24</w:t>
            </w:r>
          </w:p>
        </w:tc>
      </w:tr>
      <w:tr w:rsidR="00C8320F" w:rsidRPr="00C8320F" w14:paraId="7A7CD7A4" w14:textId="77777777" w:rsidTr="00C8320F">
        <w:trPr>
          <w:trHeight w:val="422"/>
          <w:jc w:val="center"/>
        </w:trPr>
        <w:tc>
          <w:tcPr>
            <w:tcW w:w="5245" w:type="dxa"/>
            <w:tcBorders>
              <w:top w:val="single" w:sz="4" w:space="0" w:color="000000"/>
              <w:left w:val="single" w:sz="4" w:space="0" w:color="000000"/>
              <w:bottom w:val="single" w:sz="4" w:space="0" w:color="000000"/>
              <w:right w:val="single" w:sz="4" w:space="0" w:color="000000"/>
            </w:tcBorders>
            <w:hideMark/>
          </w:tcPr>
          <w:p w14:paraId="06F83BBF" w14:textId="77777777" w:rsidR="00C8320F" w:rsidRPr="00C8320F" w:rsidRDefault="00C8320F" w:rsidP="00C8320F">
            <w:pPr>
              <w:tabs>
                <w:tab w:val="left" w:pos="851"/>
              </w:tabs>
              <w:spacing w:after="0" w:line="240" w:lineRule="auto"/>
              <w:contextualSpacing/>
              <w:rPr>
                <w:rFonts w:ascii="Times New Roman" w:eastAsia="Times New Roman" w:hAnsi="Times New Roman" w:cs="Times New Roman"/>
                <w:sz w:val="24"/>
                <w:szCs w:val="24"/>
                <w:lang w:eastAsia="ru-RU"/>
              </w:rPr>
            </w:pPr>
            <w:r w:rsidRPr="00C8320F">
              <w:rPr>
                <w:rFonts w:ascii="Times New Roman" w:eastAsia="Times New Roman" w:hAnsi="Times New Roman" w:cs="Times New Roman"/>
                <w:sz w:val="24"/>
                <w:szCs w:val="24"/>
                <w:lang w:eastAsia="ru-RU"/>
              </w:rPr>
              <w:t>Прием (чел.)</w:t>
            </w:r>
          </w:p>
        </w:tc>
        <w:tc>
          <w:tcPr>
            <w:tcW w:w="1379" w:type="dxa"/>
            <w:tcBorders>
              <w:top w:val="single" w:sz="4" w:space="0" w:color="000000"/>
              <w:left w:val="single" w:sz="4" w:space="0" w:color="000000"/>
              <w:bottom w:val="single" w:sz="4" w:space="0" w:color="000000"/>
              <w:right w:val="single" w:sz="4" w:space="0" w:color="000000"/>
            </w:tcBorders>
            <w:hideMark/>
          </w:tcPr>
          <w:p w14:paraId="7C18D1BE" w14:textId="77777777" w:rsidR="00C8320F" w:rsidRPr="00C8320F" w:rsidRDefault="00C8320F" w:rsidP="00C8320F">
            <w:pPr>
              <w:shd w:val="clear" w:color="auto" w:fill="FFFFFF"/>
              <w:tabs>
                <w:tab w:val="left" w:pos="851"/>
              </w:tabs>
              <w:spacing w:after="0" w:line="240" w:lineRule="auto"/>
              <w:contextualSpacing/>
              <w:jc w:val="center"/>
              <w:rPr>
                <w:rFonts w:ascii="Times New Roman" w:eastAsia="Times New Roman" w:hAnsi="Times New Roman" w:cs="Times New Roman"/>
                <w:sz w:val="24"/>
                <w:szCs w:val="24"/>
              </w:rPr>
            </w:pPr>
            <w:r w:rsidRPr="00C8320F">
              <w:rPr>
                <w:rFonts w:ascii="Times New Roman" w:eastAsia="Times New Roman" w:hAnsi="Times New Roman" w:cs="Times New Roman"/>
                <w:sz w:val="24"/>
                <w:szCs w:val="24"/>
              </w:rPr>
              <w:t>148</w:t>
            </w:r>
          </w:p>
        </w:tc>
        <w:tc>
          <w:tcPr>
            <w:tcW w:w="1379" w:type="dxa"/>
            <w:tcBorders>
              <w:top w:val="single" w:sz="4" w:space="0" w:color="000000"/>
              <w:left w:val="single" w:sz="4" w:space="0" w:color="000000"/>
              <w:bottom w:val="single" w:sz="4" w:space="0" w:color="000000"/>
              <w:right w:val="single" w:sz="4" w:space="0" w:color="000000"/>
            </w:tcBorders>
            <w:shd w:val="clear" w:color="auto" w:fill="E5DFEC"/>
            <w:hideMark/>
          </w:tcPr>
          <w:p w14:paraId="5F33718A"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sz w:val="24"/>
                <w:szCs w:val="24"/>
                <w:lang w:eastAsia="ru-RU"/>
              </w:rPr>
            </w:pPr>
            <w:r w:rsidRPr="00C8320F">
              <w:rPr>
                <w:rFonts w:ascii="Times New Roman" w:eastAsia="Times New Roman" w:hAnsi="Times New Roman" w:cs="Times New Roman"/>
                <w:sz w:val="24"/>
                <w:szCs w:val="24"/>
                <w:lang w:eastAsia="ru-RU"/>
              </w:rPr>
              <w:t>122</w:t>
            </w:r>
          </w:p>
        </w:tc>
        <w:tc>
          <w:tcPr>
            <w:tcW w:w="1380" w:type="dxa"/>
            <w:tcBorders>
              <w:top w:val="single" w:sz="4" w:space="0" w:color="000000"/>
              <w:left w:val="single" w:sz="4" w:space="0" w:color="000000"/>
              <w:bottom w:val="single" w:sz="4" w:space="0" w:color="000000"/>
              <w:right w:val="single" w:sz="4" w:space="0" w:color="000000"/>
            </w:tcBorders>
            <w:hideMark/>
          </w:tcPr>
          <w:p w14:paraId="53979D5D"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sz w:val="24"/>
                <w:szCs w:val="24"/>
                <w:lang w:eastAsia="ru-RU"/>
              </w:rPr>
            </w:pPr>
            <w:r w:rsidRPr="00C8320F">
              <w:rPr>
                <w:rFonts w:ascii="Times New Roman" w:eastAsia="Times New Roman" w:hAnsi="Times New Roman" w:cs="Times New Roman"/>
                <w:sz w:val="24"/>
                <w:szCs w:val="24"/>
                <w:lang w:eastAsia="ru-RU"/>
              </w:rPr>
              <w:t>-26</w:t>
            </w:r>
          </w:p>
        </w:tc>
      </w:tr>
      <w:tr w:rsidR="00C8320F" w:rsidRPr="00C8320F" w14:paraId="2C684611" w14:textId="77777777" w:rsidTr="00C8320F">
        <w:trPr>
          <w:trHeight w:val="441"/>
          <w:jc w:val="center"/>
        </w:trPr>
        <w:tc>
          <w:tcPr>
            <w:tcW w:w="5245" w:type="dxa"/>
            <w:tcBorders>
              <w:top w:val="single" w:sz="4" w:space="0" w:color="000000"/>
              <w:left w:val="single" w:sz="4" w:space="0" w:color="000000"/>
              <w:bottom w:val="single" w:sz="4" w:space="0" w:color="000000"/>
              <w:right w:val="single" w:sz="4" w:space="0" w:color="000000"/>
            </w:tcBorders>
            <w:hideMark/>
          </w:tcPr>
          <w:p w14:paraId="2269AD22" w14:textId="77777777" w:rsidR="00C8320F" w:rsidRPr="00C8320F" w:rsidRDefault="00C8320F" w:rsidP="00C8320F">
            <w:pPr>
              <w:tabs>
                <w:tab w:val="left" w:pos="851"/>
              </w:tabs>
              <w:spacing w:after="0" w:line="240" w:lineRule="auto"/>
              <w:contextualSpacing/>
              <w:rPr>
                <w:rFonts w:ascii="Times New Roman" w:eastAsia="Times New Roman" w:hAnsi="Times New Roman" w:cs="Times New Roman"/>
                <w:sz w:val="24"/>
                <w:szCs w:val="24"/>
                <w:lang w:eastAsia="ru-RU"/>
              </w:rPr>
            </w:pPr>
            <w:r w:rsidRPr="00C8320F">
              <w:rPr>
                <w:rFonts w:ascii="Times New Roman" w:eastAsia="Times New Roman" w:hAnsi="Times New Roman" w:cs="Times New Roman"/>
                <w:sz w:val="24"/>
                <w:szCs w:val="24"/>
                <w:lang w:eastAsia="ru-RU"/>
              </w:rPr>
              <w:t>Выпуск (чел.)</w:t>
            </w:r>
          </w:p>
        </w:tc>
        <w:tc>
          <w:tcPr>
            <w:tcW w:w="1379" w:type="dxa"/>
            <w:tcBorders>
              <w:top w:val="single" w:sz="4" w:space="0" w:color="000000"/>
              <w:left w:val="single" w:sz="4" w:space="0" w:color="000000"/>
              <w:bottom w:val="single" w:sz="4" w:space="0" w:color="000000"/>
              <w:right w:val="single" w:sz="4" w:space="0" w:color="000000"/>
            </w:tcBorders>
            <w:hideMark/>
          </w:tcPr>
          <w:p w14:paraId="4B23C33F" w14:textId="77777777" w:rsidR="00C8320F" w:rsidRPr="00C8320F" w:rsidRDefault="00C8320F" w:rsidP="00C8320F">
            <w:pPr>
              <w:shd w:val="clear" w:color="auto" w:fill="FFFFFF"/>
              <w:tabs>
                <w:tab w:val="left" w:pos="851"/>
              </w:tabs>
              <w:spacing w:after="0" w:line="240" w:lineRule="auto"/>
              <w:contextualSpacing/>
              <w:jc w:val="center"/>
              <w:rPr>
                <w:rFonts w:ascii="Times New Roman" w:eastAsia="Times New Roman" w:hAnsi="Times New Roman" w:cs="Times New Roman"/>
                <w:sz w:val="24"/>
                <w:szCs w:val="24"/>
              </w:rPr>
            </w:pPr>
            <w:r w:rsidRPr="00C8320F">
              <w:rPr>
                <w:rFonts w:ascii="Times New Roman" w:eastAsia="Times New Roman" w:hAnsi="Times New Roman" w:cs="Times New Roman"/>
                <w:sz w:val="24"/>
                <w:szCs w:val="24"/>
              </w:rPr>
              <w:t>165</w:t>
            </w:r>
          </w:p>
        </w:tc>
        <w:tc>
          <w:tcPr>
            <w:tcW w:w="1379" w:type="dxa"/>
            <w:tcBorders>
              <w:top w:val="single" w:sz="4" w:space="0" w:color="000000"/>
              <w:left w:val="single" w:sz="4" w:space="0" w:color="000000"/>
              <w:bottom w:val="single" w:sz="4" w:space="0" w:color="000000"/>
              <w:right w:val="single" w:sz="4" w:space="0" w:color="000000"/>
            </w:tcBorders>
            <w:shd w:val="clear" w:color="auto" w:fill="E5DFEC"/>
            <w:hideMark/>
          </w:tcPr>
          <w:p w14:paraId="3606362F"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sz w:val="24"/>
                <w:szCs w:val="24"/>
                <w:lang w:eastAsia="ru-RU"/>
              </w:rPr>
            </w:pPr>
            <w:r w:rsidRPr="00C8320F">
              <w:rPr>
                <w:rFonts w:ascii="Times New Roman" w:eastAsia="Times New Roman" w:hAnsi="Times New Roman" w:cs="Times New Roman"/>
                <w:sz w:val="24"/>
                <w:szCs w:val="24"/>
                <w:lang w:eastAsia="ru-RU"/>
              </w:rPr>
              <w:t>114</w:t>
            </w:r>
          </w:p>
        </w:tc>
        <w:tc>
          <w:tcPr>
            <w:tcW w:w="1380" w:type="dxa"/>
            <w:tcBorders>
              <w:top w:val="single" w:sz="4" w:space="0" w:color="000000"/>
              <w:left w:val="single" w:sz="4" w:space="0" w:color="000000"/>
              <w:bottom w:val="single" w:sz="4" w:space="0" w:color="000000"/>
              <w:right w:val="single" w:sz="4" w:space="0" w:color="000000"/>
            </w:tcBorders>
            <w:hideMark/>
          </w:tcPr>
          <w:p w14:paraId="27596AF0" w14:textId="77777777" w:rsidR="00C8320F" w:rsidRPr="00C8320F" w:rsidRDefault="00C8320F" w:rsidP="00C8320F">
            <w:pPr>
              <w:tabs>
                <w:tab w:val="left" w:pos="851"/>
              </w:tabs>
              <w:spacing w:after="0" w:line="240" w:lineRule="auto"/>
              <w:jc w:val="center"/>
              <w:rPr>
                <w:rFonts w:ascii="Times New Roman" w:eastAsia="Calibri" w:hAnsi="Times New Roman" w:cs="Times New Roman"/>
                <w:sz w:val="24"/>
                <w:szCs w:val="24"/>
              </w:rPr>
            </w:pPr>
            <w:r w:rsidRPr="00C8320F">
              <w:rPr>
                <w:rFonts w:ascii="Times New Roman" w:eastAsia="Calibri" w:hAnsi="Times New Roman" w:cs="Times New Roman"/>
                <w:sz w:val="24"/>
                <w:szCs w:val="24"/>
              </w:rPr>
              <w:t>-51</w:t>
            </w:r>
          </w:p>
        </w:tc>
      </w:tr>
      <w:tr w:rsidR="00C8320F" w:rsidRPr="00C8320F" w14:paraId="5F90BFAB" w14:textId="77777777" w:rsidTr="00C8320F">
        <w:trPr>
          <w:trHeight w:val="863"/>
          <w:jc w:val="center"/>
        </w:trPr>
        <w:tc>
          <w:tcPr>
            <w:tcW w:w="5245" w:type="dxa"/>
            <w:tcBorders>
              <w:top w:val="single" w:sz="4" w:space="0" w:color="000000"/>
              <w:left w:val="single" w:sz="4" w:space="0" w:color="000000"/>
              <w:bottom w:val="single" w:sz="4" w:space="0" w:color="000000"/>
              <w:right w:val="single" w:sz="4" w:space="0" w:color="000000"/>
            </w:tcBorders>
            <w:hideMark/>
          </w:tcPr>
          <w:p w14:paraId="3754BB97" w14:textId="77777777" w:rsidR="00C8320F" w:rsidRPr="00C8320F" w:rsidRDefault="00C8320F" w:rsidP="00C8320F">
            <w:pPr>
              <w:tabs>
                <w:tab w:val="left" w:pos="851"/>
              </w:tabs>
              <w:spacing w:after="200" w:line="240" w:lineRule="auto"/>
              <w:contextualSpacing/>
              <w:jc w:val="both"/>
              <w:rPr>
                <w:rFonts w:ascii="Times New Roman" w:eastAsia="Calibri" w:hAnsi="Times New Roman" w:cs="Times New Roman"/>
                <w:sz w:val="24"/>
                <w:szCs w:val="24"/>
              </w:rPr>
            </w:pPr>
            <w:r w:rsidRPr="00C8320F">
              <w:rPr>
                <w:rFonts w:ascii="Times New Roman" w:eastAsia="Calibri" w:hAnsi="Times New Roman" w:cs="Times New Roman"/>
                <w:sz w:val="24"/>
                <w:szCs w:val="24"/>
                <w:lang w:bidi="en-US"/>
              </w:rPr>
              <w:t>Охват детей эстетическим образованием от общего числа детей от 5-18 лет (%)</w:t>
            </w:r>
          </w:p>
        </w:tc>
        <w:tc>
          <w:tcPr>
            <w:tcW w:w="1379" w:type="dxa"/>
            <w:tcBorders>
              <w:top w:val="single" w:sz="4" w:space="0" w:color="000000"/>
              <w:left w:val="single" w:sz="4" w:space="0" w:color="000000"/>
              <w:bottom w:val="single" w:sz="4" w:space="0" w:color="000000"/>
              <w:right w:val="single" w:sz="4" w:space="0" w:color="000000"/>
            </w:tcBorders>
            <w:hideMark/>
          </w:tcPr>
          <w:p w14:paraId="48AD5949" w14:textId="77777777" w:rsidR="00C8320F" w:rsidRPr="00C8320F" w:rsidRDefault="00C8320F" w:rsidP="00C8320F">
            <w:pPr>
              <w:tabs>
                <w:tab w:val="left" w:pos="0"/>
                <w:tab w:val="left" w:pos="851"/>
              </w:tabs>
              <w:spacing w:after="0" w:line="240" w:lineRule="auto"/>
              <w:jc w:val="center"/>
              <w:rPr>
                <w:rFonts w:ascii="Times New Roman" w:eastAsia="Calibri" w:hAnsi="Times New Roman" w:cs="Times New Roman"/>
                <w:sz w:val="24"/>
                <w:szCs w:val="24"/>
              </w:rPr>
            </w:pPr>
            <w:r w:rsidRPr="00C8320F">
              <w:rPr>
                <w:rFonts w:ascii="Times New Roman" w:eastAsia="Calibri" w:hAnsi="Times New Roman" w:cs="Times New Roman"/>
                <w:sz w:val="24"/>
                <w:szCs w:val="24"/>
              </w:rPr>
              <w:t>5,3 %</w:t>
            </w:r>
          </w:p>
        </w:tc>
        <w:tc>
          <w:tcPr>
            <w:tcW w:w="1379" w:type="dxa"/>
            <w:tcBorders>
              <w:top w:val="single" w:sz="4" w:space="0" w:color="000000"/>
              <w:left w:val="single" w:sz="4" w:space="0" w:color="000000"/>
              <w:bottom w:val="single" w:sz="4" w:space="0" w:color="000000"/>
              <w:right w:val="single" w:sz="4" w:space="0" w:color="000000"/>
            </w:tcBorders>
            <w:shd w:val="clear" w:color="auto" w:fill="E5DFEC"/>
            <w:hideMark/>
          </w:tcPr>
          <w:p w14:paraId="3D471FA9" w14:textId="77777777" w:rsidR="00C8320F" w:rsidRPr="00C8320F" w:rsidRDefault="00C8320F" w:rsidP="00C8320F">
            <w:pPr>
              <w:tabs>
                <w:tab w:val="left" w:pos="0"/>
                <w:tab w:val="left" w:pos="851"/>
              </w:tabs>
              <w:spacing w:after="0" w:line="240" w:lineRule="auto"/>
              <w:jc w:val="center"/>
              <w:rPr>
                <w:rFonts w:ascii="Times New Roman" w:eastAsia="Calibri" w:hAnsi="Times New Roman" w:cs="Times New Roman"/>
                <w:sz w:val="24"/>
                <w:szCs w:val="24"/>
              </w:rPr>
            </w:pPr>
            <w:r w:rsidRPr="00C8320F">
              <w:rPr>
                <w:rFonts w:ascii="Times New Roman" w:eastAsia="Calibri" w:hAnsi="Times New Roman" w:cs="Times New Roman"/>
                <w:sz w:val="24"/>
                <w:szCs w:val="24"/>
              </w:rPr>
              <w:t>5,5 %</w:t>
            </w:r>
          </w:p>
        </w:tc>
        <w:tc>
          <w:tcPr>
            <w:tcW w:w="1380" w:type="dxa"/>
            <w:tcBorders>
              <w:top w:val="single" w:sz="4" w:space="0" w:color="000000"/>
              <w:left w:val="single" w:sz="4" w:space="0" w:color="000000"/>
              <w:bottom w:val="single" w:sz="4" w:space="0" w:color="000000"/>
              <w:right w:val="single" w:sz="4" w:space="0" w:color="000000"/>
            </w:tcBorders>
            <w:hideMark/>
          </w:tcPr>
          <w:p w14:paraId="6C965D93" w14:textId="77777777" w:rsidR="00C8320F" w:rsidRPr="00C8320F" w:rsidRDefault="00C8320F" w:rsidP="00C8320F">
            <w:pPr>
              <w:tabs>
                <w:tab w:val="left" w:pos="851"/>
              </w:tabs>
              <w:spacing w:after="0" w:line="240" w:lineRule="auto"/>
              <w:contextualSpacing/>
              <w:jc w:val="center"/>
              <w:rPr>
                <w:rFonts w:ascii="Times New Roman" w:eastAsia="Times New Roman" w:hAnsi="Times New Roman" w:cs="Times New Roman"/>
                <w:sz w:val="24"/>
                <w:szCs w:val="24"/>
                <w:lang w:eastAsia="ru-RU"/>
              </w:rPr>
            </w:pPr>
            <w:r w:rsidRPr="00C8320F">
              <w:rPr>
                <w:rFonts w:ascii="Times New Roman" w:eastAsia="Times New Roman" w:hAnsi="Times New Roman" w:cs="Times New Roman"/>
                <w:sz w:val="24"/>
                <w:szCs w:val="24"/>
                <w:lang w:eastAsia="ru-RU"/>
              </w:rPr>
              <w:t>+0,2</w:t>
            </w:r>
          </w:p>
        </w:tc>
      </w:tr>
    </w:tbl>
    <w:p w14:paraId="4F15F948" w14:textId="77777777" w:rsidR="00C8320F" w:rsidRPr="00C8320F" w:rsidRDefault="00C8320F" w:rsidP="00C8320F">
      <w:pPr>
        <w:tabs>
          <w:tab w:val="left" w:pos="0"/>
          <w:tab w:val="left" w:pos="851"/>
        </w:tabs>
        <w:spacing w:after="0" w:line="240" w:lineRule="auto"/>
        <w:ind w:firstLine="680"/>
        <w:jc w:val="both"/>
        <w:rPr>
          <w:rFonts w:ascii="Times New Roman" w:eastAsia="Calibri" w:hAnsi="Times New Roman" w:cs="Times New Roman"/>
          <w:bCs/>
          <w:sz w:val="24"/>
          <w:szCs w:val="24"/>
        </w:rPr>
      </w:pPr>
    </w:p>
    <w:p w14:paraId="00B5515F" w14:textId="66D67C5C" w:rsidR="00C8320F" w:rsidRPr="00C8320F" w:rsidRDefault="00C8320F" w:rsidP="00C8320F">
      <w:pPr>
        <w:spacing w:after="0" w:line="240" w:lineRule="auto"/>
        <w:ind w:firstLine="680"/>
        <w:rPr>
          <w:rFonts w:ascii="Times New Roman" w:eastAsia="Calibri" w:hAnsi="Times New Roman" w:cs="Times New Roman"/>
          <w:bCs/>
          <w:sz w:val="24"/>
          <w:szCs w:val="24"/>
        </w:rPr>
      </w:pPr>
      <w:r w:rsidRPr="00C8320F">
        <w:rPr>
          <w:rFonts w:ascii="Times New Roman" w:eastAsia="Calibri" w:hAnsi="Times New Roman" w:cs="Times New Roman"/>
          <w:bCs/>
          <w:sz w:val="24"/>
          <w:szCs w:val="24"/>
        </w:rPr>
        <w:lastRenderedPageBreak/>
        <w:t>Ежегодно 8 одаренных детей в области музыкального и художественного творчества Нижнеилимского района получают стипендию мэра в размере 6 тыс. рублей.</w:t>
      </w:r>
    </w:p>
    <w:p w14:paraId="062E14E4" w14:textId="77777777" w:rsidR="00C8320F" w:rsidRDefault="00C8320F" w:rsidP="004510C3">
      <w:pPr>
        <w:spacing w:after="0" w:line="20" w:lineRule="atLeast"/>
        <w:ind w:firstLine="709"/>
        <w:rPr>
          <w:rFonts w:ascii="Times New Roman" w:eastAsia="Calibri" w:hAnsi="Times New Roman" w:cs="Times New Roman"/>
          <w:bCs/>
          <w:sz w:val="24"/>
          <w:szCs w:val="24"/>
        </w:rPr>
      </w:pPr>
    </w:p>
    <w:p w14:paraId="7C76F1B4" w14:textId="4D6DBE65" w:rsidR="004510C3" w:rsidRPr="0023300A" w:rsidRDefault="004510C3" w:rsidP="004510C3">
      <w:pPr>
        <w:spacing w:after="0" w:line="20" w:lineRule="atLeast"/>
        <w:ind w:firstLine="709"/>
        <w:rPr>
          <w:rFonts w:ascii="Times New Roman" w:eastAsia="Calibri" w:hAnsi="Times New Roman" w:cs="Times New Roman"/>
          <w:bCs/>
          <w:sz w:val="24"/>
          <w:szCs w:val="24"/>
        </w:rPr>
      </w:pPr>
      <w:r w:rsidRPr="0023300A">
        <w:rPr>
          <w:rFonts w:ascii="Times New Roman" w:eastAsia="Calibri" w:hAnsi="Times New Roman" w:cs="Times New Roman"/>
          <w:bCs/>
          <w:sz w:val="24"/>
          <w:szCs w:val="24"/>
        </w:rPr>
        <w:t xml:space="preserve">В Нижнеилимском районе ежегодно изменяются количественные показатели: </w:t>
      </w:r>
    </w:p>
    <w:tbl>
      <w:tblPr>
        <w:tblStyle w:val="51"/>
        <w:tblW w:w="0" w:type="auto"/>
        <w:tblLook w:val="04A0" w:firstRow="1" w:lastRow="0" w:firstColumn="1" w:lastColumn="0" w:noHBand="0" w:noVBand="1"/>
      </w:tblPr>
      <w:tblGrid>
        <w:gridCol w:w="2170"/>
        <w:gridCol w:w="957"/>
        <w:gridCol w:w="957"/>
        <w:gridCol w:w="961"/>
        <w:gridCol w:w="1643"/>
        <w:gridCol w:w="1338"/>
        <w:gridCol w:w="1319"/>
      </w:tblGrid>
      <w:tr w:rsidR="004510C3" w:rsidRPr="0023300A" w14:paraId="3DC6F370" w14:textId="77777777" w:rsidTr="0023300A">
        <w:tc>
          <w:tcPr>
            <w:tcW w:w="8503" w:type="dxa"/>
            <w:gridSpan w:val="6"/>
          </w:tcPr>
          <w:p w14:paraId="7A238CA9"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Физическая культура и спорт</w:t>
            </w:r>
          </w:p>
        </w:tc>
        <w:tc>
          <w:tcPr>
            <w:tcW w:w="1449" w:type="dxa"/>
          </w:tcPr>
          <w:p w14:paraId="40D81C6A" w14:textId="77777777" w:rsidR="004510C3" w:rsidRPr="0023300A" w:rsidRDefault="004510C3" w:rsidP="004510C3">
            <w:pPr>
              <w:rPr>
                <w:rFonts w:ascii="Times New Roman" w:hAnsi="Times New Roman" w:cs="Times New Roman"/>
              </w:rPr>
            </w:pPr>
          </w:p>
        </w:tc>
      </w:tr>
      <w:tr w:rsidR="004510C3" w:rsidRPr="0023300A" w14:paraId="1C60C143" w14:textId="77777777" w:rsidTr="0023300A">
        <w:tc>
          <w:tcPr>
            <w:tcW w:w="2248" w:type="dxa"/>
          </w:tcPr>
          <w:p w14:paraId="1475DCDE" w14:textId="77777777" w:rsidR="004510C3" w:rsidRPr="0023300A" w:rsidRDefault="004510C3" w:rsidP="004510C3">
            <w:pPr>
              <w:rPr>
                <w:rFonts w:ascii="Times New Roman" w:hAnsi="Times New Roman" w:cs="Times New Roman"/>
              </w:rPr>
            </w:pPr>
          </w:p>
        </w:tc>
        <w:tc>
          <w:tcPr>
            <w:tcW w:w="986" w:type="dxa"/>
          </w:tcPr>
          <w:p w14:paraId="08A6E793"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2015</w:t>
            </w:r>
          </w:p>
        </w:tc>
        <w:tc>
          <w:tcPr>
            <w:tcW w:w="986" w:type="dxa"/>
          </w:tcPr>
          <w:p w14:paraId="060EAB5A"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2016</w:t>
            </w:r>
          </w:p>
        </w:tc>
        <w:tc>
          <w:tcPr>
            <w:tcW w:w="991" w:type="dxa"/>
          </w:tcPr>
          <w:p w14:paraId="7BD050F7"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2017</w:t>
            </w:r>
          </w:p>
        </w:tc>
        <w:tc>
          <w:tcPr>
            <w:tcW w:w="1843" w:type="dxa"/>
          </w:tcPr>
          <w:p w14:paraId="01BF198E"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2018</w:t>
            </w:r>
          </w:p>
        </w:tc>
        <w:tc>
          <w:tcPr>
            <w:tcW w:w="1449" w:type="dxa"/>
          </w:tcPr>
          <w:p w14:paraId="1B441FF3"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2019</w:t>
            </w:r>
          </w:p>
        </w:tc>
        <w:tc>
          <w:tcPr>
            <w:tcW w:w="1449" w:type="dxa"/>
          </w:tcPr>
          <w:p w14:paraId="1F8A6C12"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2020</w:t>
            </w:r>
          </w:p>
        </w:tc>
      </w:tr>
      <w:tr w:rsidR="004510C3" w:rsidRPr="0023300A" w14:paraId="4E3A5AA2" w14:textId="77777777" w:rsidTr="0023300A">
        <w:tc>
          <w:tcPr>
            <w:tcW w:w="2248" w:type="dxa"/>
          </w:tcPr>
          <w:p w14:paraId="46E2EF32"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Мероприятия</w:t>
            </w:r>
          </w:p>
        </w:tc>
        <w:tc>
          <w:tcPr>
            <w:tcW w:w="986" w:type="dxa"/>
          </w:tcPr>
          <w:p w14:paraId="0AFF326D"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32</w:t>
            </w:r>
          </w:p>
        </w:tc>
        <w:tc>
          <w:tcPr>
            <w:tcW w:w="986" w:type="dxa"/>
          </w:tcPr>
          <w:p w14:paraId="7B3E2A3B"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34</w:t>
            </w:r>
          </w:p>
        </w:tc>
        <w:tc>
          <w:tcPr>
            <w:tcW w:w="991" w:type="dxa"/>
          </w:tcPr>
          <w:p w14:paraId="1AE700D6"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37</w:t>
            </w:r>
          </w:p>
        </w:tc>
        <w:tc>
          <w:tcPr>
            <w:tcW w:w="1843" w:type="dxa"/>
          </w:tcPr>
          <w:p w14:paraId="2B17DEB2"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39</w:t>
            </w:r>
          </w:p>
        </w:tc>
        <w:tc>
          <w:tcPr>
            <w:tcW w:w="1449" w:type="dxa"/>
          </w:tcPr>
          <w:p w14:paraId="4DC71B0B"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96</w:t>
            </w:r>
          </w:p>
        </w:tc>
        <w:tc>
          <w:tcPr>
            <w:tcW w:w="1449" w:type="dxa"/>
          </w:tcPr>
          <w:p w14:paraId="6A6560AA"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40</w:t>
            </w:r>
          </w:p>
        </w:tc>
      </w:tr>
      <w:tr w:rsidR="004510C3" w:rsidRPr="0023300A" w14:paraId="36B56635" w14:textId="77777777" w:rsidTr="0023300A">
        <w:tc>
          <w:tcPr>
            <w:tcW w:w="2248" w:type="dxa"/>
          </w:tcPr>
          <w:p w14:paraId="2FB3E2E0"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Участники</w:t>
            </w:r>
          </w:p>
        </w:tc>
        <w:tc>
          <w:tcPr>
            <w:tcW w:w="986" w:type="dxa"/>
          </w:tcPr>
          <w:p w14:paraId="2313860A"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7500</w:t>
            </w:r>
          </w:p>
        </w:tc>
        <w:tc>
          <w:tcPr>
            <w:tcW w:w="986" w:type="dxa"/>
          </w:tcPr>
          <w:p w14:paraId="3F09FF3B"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8000</w:t>
            </w:r>
          </w:p>
        </w:tc>
        <w:tc>
          <w:tcPr>
            <w:tcW w:w="991" w:type="dxa"/>
          </w:tcPr>
          <w:p w14:paraId="7D914CDA"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8400</w:t>
            </w:r>
          </w:p>
        </w:tc>
        <w:tc>
          <w:tcPr>
            <w:tcW w:w="1843" w:type="dxa"/>
          </w:tcPr>
          <w:p w14:paraId="4A3E3FE8"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8570</w:t>
            </w:r>
          </w:p>
        </w:tc>
        <w:tc>
          <w:tcPr>
            <w:tcW w:w="1449" w:type="dxa"/>
          </w:tcPr>
          <w:p w14:paraId="512672BC"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8700</w:t>
            </w:r>
          </w:p>
        </w:tc>
        <w:tc>
          <w:tcPr>
            <w:tcW w:w="1449" w:type="dxa"/>
          </w:tcPr>
          <w:p w14:paraId="4B0C6CC4"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2800</w:t>
            </w:r>
          </w:p>
        </w:tc>
      </w:tr>
      <w:tr w:rsidR="004510C3" w:rsidRPr="0023300A" w14:paraId="4EC6B294" w14:textId="77777777" w:rsidTr="0023300A">
        <w:tc>
          <w:tcPr>
            <w:tcW w:w="2248" w:type="dxa"/>
          </w:tcPr>
          <w:p w14:paraId="681ED246"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Финансирование</w:t>
            </w:r>
          </w:p>
        </w:tc>
        <w:tc>
          <w:tcPr>
            <w:tcW w:w="986" w:type="dxa"/>
          </w:tcPr>
          <w:p w14:paraId="0175AB2A"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315,00</w:t>
            </w:r>
          </w:p>
        </w:tc>
        <w:tc>
          <w:tcPr>
            <w:tcW w:w="986" w:type="dxa"/>
          </w:tcPr>
          <w:p w14:paraId="1A3414AB"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240,00</w:t>
            </w:r>
          </w:p>
        </w:tc>
        <w:tc>
          <w:tcPr>
            <w:tcW w:w="991" w:type="dxa"/>
          </w:tcPr>
          <w:p w14:paraId="5B09B69E"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240,00</w:t>
            </w:r>
          </w:p>
        </w:tc>
        <w:tc>
          <w:tcPr>
            <w:tcW w:w="1843" w:type="dxa"/>
          </w:tcPr>
          <w:p w14:paraId="1EAFB038"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805,5</w:t>
            </w:r>
          </w:p>
          <w:p w14:paraId="550803D9"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МБ - 305,5</w:t>
            </w:r>
          </w:p>
          <w:p w14:paraId="2F887BD1"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 xml:space="preserve">ОБ - 500,0 </w:t>
            </w:r>
          </w:p>
        </w:tc>
        <w:tc>
          <w:tcPr>
            <w:tcW w:w="1449" w:type="dxa"/>
          </w:tcPr>
          <w:p w14:paraId="2202CE8E"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1131,6</w:t>
            </w:r>
          </w:p>
          <w:p w14:paraId="60BAD7F4"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 xml:space="preserve">МБ -765,0 </w:t>
            </w:r>
          </w:p>
          <w:p w14:paraId="7AFB9895"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ОБ - 366,6</w:t>
            </w:r>
          </w:p>
        </w:tc>
        <w:tc>
          <w:tcPr>
            <w:tcW w:w="1449" w:type="dxa"/>
          </w:tcPr>
          <w:p w14:paraId="21199061"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942,4</w:t>
            </w:r>
          </w:p>
          <w:p w14:paraId="6CC4A3A4"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МБ -517,3 ОБ - 425,1</w:t>
            </w:r>
          </w:p>
        </w:tc>
      </w:tr>
      <w:tr w:rsidR="004510C3" w:rsidRPr="0023300A" w14:paraId="0C4697CC" w14:textId="77777777" w:rsidTr="0023300A">
        <w:tc>
          <w:tcPr>
            <w:tcW w:w="8503" w:type="dxa"/>
            <w:gridSpan w:val="6"/>
          </w:tcPr>
          <w:p w14:paraId="37BDB61A"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Из них:</w:t>
            </w:r>
          </w:p>
          <w:p w14:paraId="03FFD13A"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Подпрограмма «Физическая культура и массовый спорт»</w:t>
            </w:r>
          </w:p>
        </w:tc>
        <w:tc>
          <w:tcPr>
            <w:tcW w:w="1449" w:type="dxa"/>
          </w:tcPr>
          <w:p w14:paraId="080A4004" w14:textId="77777777" w:rsidR="004510C3" w:rsidRPr="0023300A" w:rsidRDefault="004510C3" w:rsidP="004510C3">
            <w:pPr>
              <w:rPr>
                <w:rFonts w:ascii="Times New Roman" w:hAnsi="Times New Roman" w:cs="Times New Roman"/>
              </w:rPr>
            </w:pPr>
          </w:p>
        </w:tc>
      </w:tr>
      <w:tr w:rsidR="004510C3" w:rsidRPr="0023300A" w14:paraId="4AAE5ECA" w14:textId="77777777" w:rsidTr="0023300A">
        <w:tc>
          <w:tcPr>
            <w:tcW w:w="2248" w:type="dxa"/>
          </w:tcPr>
          <w:p w14:paraId="0B3A2562"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Мероприятия</w:t>
            </w:r>
          </w:p>
        </w:tc>
        <w:tc>
          <w:tcPr>
            <w:tcW w:w="986" w:type="dxa"/>
          </w:tcPr>
          <w:p w14:paraId="50B8E3E3" w14:textId="77777777" w:rsidR="004510C3" w:rsidRPr="0023300A" w:rsidRDefault="004510C3" w:rsidP="004510C3">
            <w:pPr>
              <w:rPr>
                <w:rFonts w:ascii="Times New Roman" w:hAnsi="Times New Roman" w:cs="Times New Roman"/>
              </w:rPr>
            </w:pPr>
          </w:p>
        </w:tc>
        <w:tc>
          <w:tcPr>
            <w:tcW w:w="986" w:type="dxa"/>
          </w:tcPr>
          <w:p w14:paraId="600B59A6" w14:textId="77777777" w:rsidR="004510C3" w:rsidRPr="0023300A" w:rsidRDefault="004510C3" w:rsidP="004510C3">
            <w:pPr>
              <w:rPr>
                <w:rFonts w:ascii="Times New Roman" w:hAnsi="Times New Roman" w:cs="Times New Roman"/>
              </w:rPr>
            </w:pPr>
          </w:p>
        </w:tc>
        <w:tc>
          <w:tcPr>
            <w:tcW w:w="991" w:type="dxa"/>
          </w:tcPr>
          <w:p w14:paraId="2E7B1B82" w14:textId="77777777" w:rsidR="004510C3" w:rsidRPr="0023300A" w:rsidRDefault="004510C3" w:rsidP="004510C3">
            <w:pPr>
              <w:rPr>
                <w:rFonts w:ascii="Times New Roman" w:hAnsi="Times New Roman" w:cs="Times New Roman"/>
              </w:rPr>
            </w:pPr>
          </w:p>
        </w:tc>
        <w:tc>
          <w:tcPr>
            <w:tcW w:w="1843" w:type="dxa"/>
          </w:tcPr>
          <w:p w14:paraId="43DB1AC6"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23</w:t>
            </w:r>
          </w:p>
        </w:tc>
        <w:tc>
          <w:tcPr>
            <w:tcW w:w="1449" w:type="dxa"/>
          </w:tcPr>
          <w:p w14:paraId="479F01E2"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79</w:t>
            </w:r>
          </w:p>
        </w:tc>
        <w:tc>
          <w:tcPr>
            <w:tcW w:w="1449" w:type="dxa"/>
          </w:tcPr>
          <w:p w14:paraId="3A1820C8"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34</w:t>
            </w:r>
          </w:p>
        </w:tc>
      </w:tr>
      <w:tr w:rsidR="004510C3" w:rsidRPr="0023300A" w14:paraId="2C594382" w14:textId="77777777" w:rsidTr="0023300A">
        <w:tc>
          <w:tcPr>
            <w:tcW w:w="2248" w:type="dxa"/>
          </w:tcPr>
          <w:p w14:paraId="1E7745D3"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 xml:space="preserve">Участники </w:t>
            </w:r>
          </w:p>
        </w:tc>
        <w:tc>
          <w:tcPr>
            <w:tcW w:w="986" w:type="dxa"/>
          </w:tcPr>
          <w:p w14:paraId="60BE6C58" w14:textId="77777777" w:rsidR="004510C3" w:rsidRPr="0023300A" w:rsidRDefault="004510C3" w:rsidP="004510C3">
            <w:pPr>
              <w:rPr>
                <w:rFonts w:ascii="Times New Roman" w:hAnsi="Times New Roman" w:cs="Times New Roman"/>
              </w:rPr>
            </w:pPr>
          </w:p>
        </w:tc>
        <w:tc>
          <w:tcPr>
            <w:tcW w:w="986" w:type="dxa"/>
          </w:tcPr>
          <w:p w14:paraId="044F4AC2" w14:textId="77777777" w:rsidR="004510C3" w:rsidRPr="0023300A" w:rsidRDefault="004510C3" w:rsidP="004510C3">
            <w:pPr>
              <w:rPr>
                <w:rFonts w:ascii="Times New Roman" w:hAnsi="Times New Roman" w:cs="Times New Roman"/>
              </w:rPr>
            </w:pPr>
          </w:p>
        </w:tc>
        <w:tc>
          <w:tcPr>
            <w:tcW w:w="991" w:type="dxa"/>
          </w:tcPr>
          <w:p w14:paraId="70F39F55" w14:textId="77777777" w:rsidR="004510C3" w:rsidRPr="0023300A" w:rsidRDefault="004510C3" w:rsidP="004510C3">
            <w:pPr>
              <w:rPr>
                <w:rFonts w:ascii="Times New Roman" w:hAnsi="Times New Roman" w:cs="Times New Roman"/>
              </w:rPr>
            </w:pPr>
          </w:p>
        </w:tc>
        <w:tc>
          <w:tcPr>
            <w:tcW w:w="1843" w:type="dxa"/>
          </w:tcPr>
          <w:p w14:paraId="4D347C2F"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5900</w:t>
            </w:r>
          </w:p>
        </w:tc>
        <w:tc>
          <w:tcPr>
            <w:tcW w:w="1449" w:type="dxa"/>
          </w:tcPr>
          <w:p w14:paraId="718CFE19"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6515</w:t>
            </w:r>
          </w:p>
        </w:tc>
        <w:tc>
          <w:tcPr>
            <w:tcW w:w="1449" w:type="dxa"/>
          </w:tcPr>
          <w:p w14:paraId="48FCFBEB"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2583</w:t>
            </w:r>
          </w:p>
        </w:tc>
      </w:tr>
      <w:tr w:rsidR="004510C3" w:rsidRPr="0023300A" w14:paraId="63B11535" w14:textId="77777777" w:rsidTr="0023300A">
        <w:tc>
          <w:tcPr>
            <w:tcW w:w="2248" w:type="dxa"/>
          </w:tcPr>
          <w:p w14:paraId="777FA398"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Финансирование</w:t>
            </w:r>
          </w:p>
        </w:tc>
        <w:tc>
          <w:tcPr>
            <w:tcW w:w="986" w:type="dxa"/>
          </w:tcPr>
          <w:p w14:paraId="76B40875" w14:textId="77777777" w:rsidR="004510C3" w:rsidRPr="0023300A" w:rsidRDefault="004510C3" w:rsidP="004510C3">
            <w:pPr>
              <w:rPr>
                <w:rFonts w:ascii="Times New Roman" w:hAnsi="Times New Roman" w:cs="Times New Roman"/>
              </w:rPr>
            </w:pPr>
          </w:p>
        </w:tc>
        <w:tc>
          <w:tcPr>
            <w:tcW w:w="986" w:type="dxa"/>
          </w:tcPr>
          <w:p w14:paraId="73B575A6" w14:textId="77777777" w:rsidR="004510C3" w:rsidRPr="0023300A" w:rsidRDefault="004510C3" w:rsidP="004510C3">
            <w:pPr>
              <w:rPr>
                <w:rFonts w:ascii="Times New Roman" w:hAnsi="Times New Roman" w:cs="Times New Roman"/>
              </w:rPr>
            </w:pPr>
          </w:p>
        </w:tc>
        <w:tc>
          <w:tcPr>
            <w:tcW w:w="991" w:type="dxa"/>
          </w:tcPr>
          <w:p w14:paraId="136F58F8" w14:textId="77777777" w:rsidR="004510C3" w:rsidRPr="0023300A" w:rsidRDefault="004510C3" w:rsidP="004510C3">
            <w:pPr>
              <w:rPr>
                <w:rFonts w:ascii="Times New Roman" w:hAnsi="Times New Roman" w:cs="Times New Roman"/>
              </w:rPr>
            </w:pPr>
          </w:p>
        </w:tc>
        <w:tc>
          <w:tcPr>
            <w:tcW w:w="1843" w:type="dxa"/>
          </w:tcPr>
          <w:p w14:paraId="31B4D8B8"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691,5</w:t>
            </w:r>
          </w:p>
          <w:p w14:paraId="01EACE49"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 xml:space="preserve">МБ - 191,5 </w:t>
            </w:r>
          </w:p>
          <w:p w14:paraId="27F865EB"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 xml:space="preserve">ОБ - 500,0 </w:t>
            </w:r>
          </w:p>
        </w:tc>
        <w:tc>
          <w:tcPr>
            <w:tcW w:w="1449" w:type="dxa"/>
          </w:tcPr>
          <w:p w14:paraId="7F6A9FF7"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999,6</w:t>
            </w:r>
          </w:p>
          <w:p w14:paraId="3887D565"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 xml:space="preserve">МБ -633,0 </w:t>
            </w:r>
          </w:p>
          <w:p w14:paraId="4E125789"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 xml:space="preserve">ОБ -366,6 </w:t>
            </w:r>
          </w:p>
        </w:tc>
        <w:tc>
          <w:tcPr>
            <w:tcW w:w="1449" w:type="dxa"/>
          </w:tcPr>
          <w:p w14:paraId="30B5066D"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934,8</w:t>
            </w:r>
          </w:p>
          <w:p w14:paraId="2BC44D67"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МБ-509,7</w:t>
            </w:r>
          </w:p>
          <w:p w14:paraId="24DA3F09"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ОБ-425,1</w:t>
            </w:r>
          </w:p>
        </w:tc>
      </w:tr>
      <w:tr w:rsidR="004510C3" w:rsidRPr="0023300A" w14:paraId="65C28721" w14:textId="77777777" w:rsidTr="0023300A">
        <w:tc>
          <w:tcPr>
            <w:tcW w:w="8503" w:type="dxa"/>
            <w:gridSpan w:val="6"/>
          </w:tcPr>
          <w:p w14:paraId="1B878366" w14:textId="77777777" w:rsidR="004510C3" w:rsidRPr="0023300A" w:rsidRDefault="004510C3" w:rsidP="004510C3">
            <w:pPr>
              <w:rPr>
                <w:rFonts w:ascii="Times New Roman" w:hAnsi="Times New Roman" w:cs="Times New Roman"/>
              </w:rPr>
            </w:pPr>
          </w:p>
          <w:p w14:paraId="38C89E2C"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Подпрограмма «Реализация и внедрение Всероссийского физкультурно-оздоровительного комплекса «Готов к труду и обороне» (ГТО)»</w:t>
            </w:r>
          </w:p>
        </w:tc>
        <w:tc>
          <w:tcPr>
            <w:tcW w:w="1449" w:type="dxa"/>
          </w:tcPr>
          <w:p w14:paraId="0368C7B8" w14:textId="77777777" w:rsidR="004510C3" w:rsidRPr="0023300A" w:rsidRDefault="004510C3" w:rsidP="004510C3">
            <w:pPr>
              <w:rPr>
                <w:rFonts w:ascii="Times New Roman" w:hAnsi="Times New Roman" w:cs="Times New Roman"/>
              </w:rPr>
            </w:pPr>
          </w:p>
        </w:tc>
      </w:tr>
      <w:tr w:rsidR="004510C3" w:rsidRPr="0023300A" w14:paraId="50D9F149" w14:textId="77777777" w:rsidTr="0023300A">
        <w:tc>
          <w:tcPr>
            <w:tcW w:w="2248" w:type="dxa"/>
          </w:tcPr>
          <w:p w14:paraId="72C6DA0C"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Мероприятия</w:t>
            </w:r>
          </w:p>
        </w:tc>
        <w:tc>
          <w:tcPr>
            <w:tcW w:w="986" w:type="dxa"/>
          </w:tcPr>
          <w:p w14:paraId="51A7EF20"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w:t>
            </w:r>
          </w:p>
        </w:tc>
        <w:tc>
          <w:tcPr>
            <w:tcW w:w="986" w:type="dxa"/>
          </w:tcPr>
          <w:p w14:paraId="328D86B4"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w:t>
            </w:r>
          </w:p>
        </w:tc>
        <w:tc>
          <w:tcPr>
            <w:tcW w:w="991" w:type="dxa"/>
          </w:tcPr>
          <w:p w14:paraId="7A756654"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w:t>
            </w:r>
          </w:p>
        </w:tc>
        <w:tc>
          <w:tcPr>
            <w:tcW w:w="1843" w:type="dxa"/>
          </w:tcPr>
          <w:p w14:paraId="04E3948A"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6</w:t>
            </w:r>
          </w:p>
        </w:tc>
        <w:tc>
          <w:tcPr>
            <w:tcW w:w="1449" w:type="dxa"/>
          </w:tcPr>
          <w:p w14:paraId="29C61487"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6</w:t>
            </w:r>
          </w:p>
        </w:tc>
        <w:tc>
          <w:tcPr>
            <w:tcW w:w="1449" w:type="dxa"/>
          </w:tcPr>
          <w:p w14:paraId="2F0E40D5"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6</w:t>
            </w:r>
          </w:p>
        </w:tc>
      </w:tr>
      <w:tr w:rsidR="004510C3" w:rsidRPr="0023300A" w14:paraId="0380866D" w14:textId="77777777" w:rsidTr="0023300A">
        <w:tc>
          <w:tcPr>
            <w:tcW w:w="2248" w:type="dxa"/>
          </w:tcPr>
          <w:p w14:paraId="540A696A"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Участники</w:t>
            </w:r>
          </w:p>
        </w:tc>
        <w:tc>
          <w:tcPr>
            <w:tcW w:w="986" w:type="dxa"/>
          </w:tcPr>
          <w:p w14:paraId="2E7AF6ED"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w:t>
            </w:r>
          </w:p>
        </w:tc>
        <w:tc>
          <w:tcPr>
            <w:tcW w:w="986" w:type="dxa"/>
          </w:tcPr>
          <w:p w14:paraId="3E5FBFC2"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w:t>
            </w:r>
          </w:p>
        </w:tc>
        <w:tc>
          <w:tcPr>
            <w:tcW w:w="991" w:type="dxa"/>
          </w:tcPr>
          <w:p w14:paraId="7A4C5143"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w:t>
            </w:r>
          </w:p>
        </w:tc>
        <w:tc>
          <w:tcPr>
            <w:tcW w:w="1843" w:type="dxa"/>
          </w:tcPr>
          <w:p w14:paraId="5CD664BC"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200</w:t>
            </w:r>
          </w:p>
        </w:tc>
        <w:tc>
          <w:tcPr>
            <w:tcW w:w="1449" w:type="dxa"/>
          </w:tcPr>
          <w:p w14:paraId="27E361A1"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209</w:t>
            </w:r>
          </w:p>
        </w:tc>
        <w:tc>
          <w:tcPr>
            <w:tcW w:w="1449" w:type="dxa"/>
          </w:tcPr>
          <w:p w14:paraId="59253574"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217</w:t>
            </w:r>
          </w:p>
        </w:tc>
      </w:tr>
      <w:tr w:rsidR="004510C3" w:rsidRPr="0023300A" w14:paraId="29AF83CA" w14:textId="77777777" w:rsidTr="0023300A">
        <w:tc>
          <w:tcPr>
            <w:tcW w:w="2248" w:type="dxa"/>
          </w:tcPr>
          <w:p w14:paraId="74B1AA8F"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Финансирование</w:t>
            </w:r>
          </w:p>
        </w:tc>
        <w:tc>
          <w:tcPr>
            <w:tcW w:w="986" w:type="dxa"/>
          </w:tcPr>
          <w:p w14:paraId="5EE91B2C" w14:textId="77777777" w:rsidR="004510C3" w:rsidRPr="0023300A" w:rsidRDefault="004510C3" w:rsidP="004510C3">
            <w:pPr>
              <w:rPr>
                <w:rFonts w:ascii="Times New Roman" w:hAnsi="Times New Roman" w:cs="Times New Roman"/>
              </w:rPr>
            </w:pPr>
          </w:p>
        </w:tc>
        <w:tc>
          <w:tcPr>
            <w:tcW w:w="986" w:type="dxa"/>
          </w:tcPr>
          <w:p w14:paraId="2FC43E21" w14:textId="77777777" w:rsidR="004510C3" w:rsidRPr="0023300A" w:rsidRDefault="004510C3" w:rsidP="004510C3">
            <w:pPr>
              <w:rPr>
                <w:rFonts w:ascii="Times New Roman" w:hAnsi="Times New Roman" w:cs="Times New Roman"/>
              </w:rPr>
            </w:pPr>
          </w:p>
        </w:tc>
        <w:tc>
          <w:tcPr>
            <w:tcW w:w="991" w:type="dxa"/>
          </w:tcPr>
          <w:p w14:paraId="169034FC" w14:textId="77777777" w:rsidR="004510C3" w:rsidRPr="0023300A" w:rsidRDefault="004510C3" w:rsidP="004510C3">
            <w:pPr>
              <w:rPr>
                <w:rFonts w:ascii="Times New Roman" w:hAnsi="Times New Roman" w:cs="Times New Roman"/>
              </w:rPr>
            </w:pPr>
          </w:p>
        </w:tc>
        <w:tc>
          <w:tcPr>
            <w:tcW w:w="1843" w:type="dxa"/>
          </w:tcPr>
          <w:p w14:paraId="354D557B"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33,0</w:t>
            </w:r>
          </w:p>
        </w:tc>
        <w:tc>
          <w:tcPr>
            <w:tcW w:w="1449" w:type="dxa"/>
          </w:tcPr>
          <w:p w14:paraId="72D5106B"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33,0</w:t>
            </w:r>
          </w:p>
        </w:tc>
        <w:tc>
          <w:tcPr>
            <w:tcW w:w="1449" w:type="dxa"/>
          </w:tcPr>
          <w:p w14:paraId="72E3D6AC"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29,9</w:t>
            </w:r>
          </w:p>
        </w:tc>
      </w:tr>
      <w:tr w:rsidR="004510C3" w:rsidRPr="0023300A" w14:paraId="68C4AA28" w14:textId="77777777" w:rsidTr="0023300A">
        <w:tc>
          <w:tcPr>
            <w:tcW w:w="8503" w:type="dxa"/>
            <w:gridSpan w:val="6"/>
          </w:tcPr>
          <w:p w14:paraId="4D5FA73C" w14:textId="77777777" w:rsidR="004510C3" w:rsidRPr="0023300A" w:rsidRDefault="004510C3" w:rsidP="004510C3">
            <w:pPr>
              <w:rPr>
                <w:rFonts w:ascii="Times New Roman" w:hAnsi="Times New Roman" w:cs="Times New Roman"/>
              </w:rPr>
            </w:pPr>
          </w:p>
          <w:p w14:paraId="699F943E"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Подпрограмма «Детско-Юношеский спорт и подготовка спортивного резерва»</w:t>
            </w:r>
          </w:p>
        </w:tc>
        <w:tc>
          <w:tcPr>
            <w:tcW w:w="1449" w:type="dxa"/>
          </w:tcPr>
          <w:p w14:paraId="2A06FA7F" w14:textId="77777777" w:rsidR="004510C3" w:rsidRPr="0023300A" w:rsidRDefault="004510C3" w:rsidP="004510C3">
            <w:pPr>
              <w:rPr>
                <w:rFonts w:ascii="Times New Roman" w:hAnsi="Times New Roman" w:cs="Times New Roman"/>
              </w:rPr>
            </w:pPr>
          </w:p>
        </w:tc>
      </w:tr>
      <w:tr w:rsidR="004510C3" w:rsidRPr="0023300A" w14:paraId="29FB4D36" w14:textId="77777777" w:rsidTr="0023300A">
        <w:tc>
          <w:tcPr>
            <w:tcW w:w="2248" w:type="dxa"/>
          </w:tcPr>
          <w:p w14:paraId="5BC0C06F"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Мероприятия</w:t>
            </w:r>
          </w:p>
        </w:tc>
        <w:tc>
          <w:tcPr>
            <w:tcW w:w="986" w:type="dxa"/>
          </w:tcPr>
          <w:p w14:paraId="0CA33E7D" w14:textId="77777777" w:rsidR="004510C3" w:rsidRPr="0023300A" w:rsidRDefault="004510C3" w:rsidP="004510C3">
            <w:pPr>
              <w:rPr>
                <w:rFonts w:ascii="Times New Roman" w:hAnsi="Times New Roman" w:cs="Times New Roman"/>
              </w:rPr>
            </w:pPr>
          </w:p>
        </w:tc>
        <w:tc>
          <w:tcPr>
            <w:tcW w:w="986" w:type="dxa"/>
          </w:tcPr>
          <w:p w14:paraId="6DA104EB" w14:textId="77777777" w:rsidR="004510C3" w:rsidRPr="0023300A" w:rsidRDefault="004510C3" w:rsidP="004510C3">
            <w:pPr>
              <w:rPr>
                <w:rFonts w:ascii="Times New Roman" w:hAnsi="Times New Roman" w:cs="Times New Roman"/>
              </w:rPr>
            </w:pPr>
          </w:p>
        </w:tc>
        <w:tc>
          <w:tcPr>
            <w:tcW w:w="991" w:type="dxa"/>
          </w:tcPr>
          <w:p w14:paraId="55469E76" w14:textId="77777777" w:rsidR="004510C3" w:rsidRPr="0023300A" w:rsidRDefault="004510C3" w:rsidP="004510C3">
            <w:pPr>
              <w:rPr>
                <w:rFonts w:ascii="Times New Roman" w:hAnsi="Times New Roman" w:cs="Times New Roman"/>
              </w:rPr>
            </w:pPr>
          </w:p>
        </w:tc>
        <w:tc>
          <w:tcPr>
            <w:tcW w:w="1843" w:type="dxa"/>
          </w:tcPr>
          <w:p w14:paraId="1139EEB6"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4</w:t>
            </w:r>
          </w:p>
        </w:tc>
        <w:tc>
          <w:tcPr>
            <w:tcW w:w="1449" w:type="dxa"/>
          </w:tcPr>
          <w:p w14:paraId="7687676C"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7</w:t>
            </w:r>
          </w:p>
        </w:tc>
        <w:tc>
          <w:tcPr>
            <w:tcW w:w="1449" w:type="dxa"/>
          </w:tcPr>
          <w:p w14:paraId="439799FD"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0</w:t>
            </w:r>
          </w:p>
        </w:tc>
      </w:tr>
      <w:tr w:rsidR="004510C3" w:rsidRPr="0023300A" w14:paraId="6B917F6B" w14:textId="77777777" w:rsidTr="0023300A">
        <w:tc>
          <w:tcPr>
            <w:tcW w:w="2248" w:type="dxa"/>
          </w:tcPr>
          <w:p w14:paraId="28CDE357"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Участники</w:t>
            </w:r>
          </w:p>
        </w:tc>
        <w:tc>
          <w:tcPr>
            <w:tcW w:w="986" w:type="dxa"/>
          </w:tcPr>
          <w:p w14:paraId="7D974875" w14:textId="77777777" w:rsidR="004510C3" w:rsidRPr="0023300A" w:rsidRDefault="004510C3" w:rsidP="004510C3">
            <w:pPr>
              <w:rPr>
                <w:rFonts w:ascii="Times New Roman" w:hAnsi="Times New Roman" w:cs="Times New Roman"/>
              </w:rPr>
            </w:pPr>
          </w:p>
        </w:tc>
        <w:tc>
          <w:tcPr>
            <w:tcW w:w="986" w:type="dxa"/>
          </w:tcPr>
          <w:p w14:paraId="2FC3B820" w14:textId="77777777" w:rsidR="004510C3" w:rsidRPr="0023300A" w:rsidRDefault="004510C3" w:rsidP="004510C3">
            <w:pPr>
              <w:rPr>
                <w:rFonts w:ascii="Times New Roman" w:hAnsi="Times New Roman" w:cs="Times New Roman"/>
              </w:rPr>
            </w:pPr>
          </w:p>
        </w:tc>
        <w:tc>
          <w:tcPr>
            <w:tcW w:w="991" w:type="dxa"/>
          </w:tcPr>
          <w:p w14:paraId="027B74C7" w14:textId="77777777" w:rsidR="004510C3" w:rsidRPr="0023300A" w:rsidRDefault="004510C3" w:rsidP="004510C3">
            <w:pPr>
              <w:rPr>
                <w:rFonts w:ascii="Times New Roman" w:hAnsi="Times New Roman" w:cs="Times New Roman"/>
              </w:rPr>
            </w:pPr>
          </w:p>
        </w:tc>
        <w:tc>
          <w:tcPr>
            <w:tcW w:w="1843" w:type="dxa"/>
          </w:tcPr>
          <w:p w14:paraId="553B9EE7"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300</w:t>
            </w:r>
          </w:p>
        </w:tc>
        <w:tc>
          <w:tcPr>
            <w:tcW w:w="1449" w:type="dxa"/>
          </w:tcPr>
          <w:p w14:paraId="6B4BEEFE"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1114</w:t>
            </w:r>
          </w:p>
        </w:tc>
        <w:tc>
          <w:tcPr>
            <w:tcW w:w="1449" w:type="dxa"/>
          </w:tcPr>
          <w:p w14:paraId="5B1C6668"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0</w:t>
            </w:r>
          </w:p>
        </w:tc>
      </w:tr>
      <w:tr w:rsidR="004510C3" w:rsidRPr="0023300A" w14:paraId="02AEF908" w14:textId="77777777" w:rsidTr="0023300A">
        <w:tc>
          <w:tcPr>
            <w:tcW w:w="2248" w:type="dxa"/>
          </w:tcPr>
          <w:p w14:paraId="47D20B54"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Финансирование</w:t>
            </w:r>
          </w:p>
        </w:tc>
        <w:tc>
          <w:tcPr>
            <w:tcW w:w="986" w:type="dxa"/>
          </w:tcPr>
          <w:p w14:paraId="60097F3D" w14:textId="77777777" w:rsidR="004510C3" w:rsidRPr="0023300A" w:rsidRDefault="004510C3" w:rsidP="004510C3">
            <w:pPr>
              <w:rPr>
                <w:rFonts w:ascii="Times New Roman" w:hAnsi="Times New Roman" w:cs="Times New Roman"/>
              </w:rPr>
            </w:pPr>
          </w:p>
        </w:tc>
        <w:tc>
          <w:tcPr>
            <w:tcW w:w="986" w:type="dxa"/>
          </w:tcPr>
          <w:p w14:paraId="67632C50" w14:textId="77777777" w:rsidR="004510C3" w:rsidRPr="0023300A" w:rsidRDefault="004510C3" w:rsidP="004510C3">
            <w:pPr>
              <w:rPr>
                <w:rFonts w:ascii="Times New Roman" w:hAnsi="Times New Roman" w:cs="Times New Roman"/>
              </w:rPr>
            </w:pPr>
          </w:p>
        </w:tc>
        <w:tc>
          <w:tcPr>
            <w:tcW w:w="991" w:type="dxa"/>
          </w:tcPr>
          <w:p w14:paraId="62A7DB24" w14:textId="77777777" w:rsidR="004510C3" w:rsidRPr="0023300A" w:rsidRDefault="004510C3" w:rsidP="004510C3">
            <w:pPr>
              <w:rPr>
                <w:rFonts w:ascii="Times New Roman" w:hAnsi="Times New Roman" w:cs="Times New Roman"/>
              </w:rPr>
            </w:pPr>
          </w:p>
        </w:tc>
        <w:tc>
          <w:tcPr>
            <w:tcW w:w="1843" w:type="dxa"/>
          </w:tcPr>
          <w:p w14:paraId="5C8EEB5D"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33,0</w:t>
            </w:r>
          </w:p>
        </w:tc>
        <w:tc>
          <w:tcPr>
            <w:tcW w:w="1449" w:type="dxa"/>
          </w:tcPr>
          <w:p w14:paraId="71E82F37"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33,0</w:t>
            </w:r>
          </w:p>
        </w:tc>
        <w:tc>
          <w:tcPr>
            <w:tcW w:w="1449" w:type="dxa"/>
          </w:tcPr>
          <w:p w14:paraId="7368486A"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30,0</w:t>
            </w:r>
          </w:p>
        </w:tc>
      </w:tr>
      <w:tr w:rsidR="004510C3" w:rsidRPr="0023300A" w14:paraId="6AC384B3" w14:textId="77777777" w:rsidTr="0023300A">
        <w:tc>
          <w:tcPr>
            <w:tcW w:w="8503" w:type="dxa"/>
            <w:gridSpan w:val="6"/>
          </w:tcPr>
          <w:p w14:paraId="0D945863" w14:textId="77777777" w:rsidR="004510C3" w:rsidRPr="0023300A" w:rsidRDefault="004510C3" w:rsidP="004510C3">
            <w:pPr>
              <w:rPr>
                <w:rFonts w:ascii="Times New Roman" w:hAnsi="Times New Roman" w:cs="Times New Roman"/>
              </w:rPr>
            </w:pPr>
          </w:p>
          <w:p w14:paraId="0F0F9574"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Подпрограмма «Школьный спорт»</w:t>
            </w:r>
          </w:p>
        </w:tc>
        <w:tc>
          <w:tcPr>
            <w:tcW w:w="1449" w:type="dxa"/>
          </w:tcPr>
          <w:p w14:paraId="63E53232" w14:textId="77777777" w:rsidR="004510C3" w:rsidRPr="0023300A" w:rsidRDefault="004510C3" w:rsidP="004510C3">
            <w:pPr>
              <w:rPr>
                <w:rFonts w:ascii="Times New Roman" w:hAnsi="Times New Roman" w:cs="Times New Roman"/>
              </w:rPr>
            </w:pPr>
          </w:p>
        </w:tc>
      </w:tr>
      <w:tr w:rsidR="004510C3" w:rsidRPr="0023300A" w14:paraId="4719AFC6" w14:textId="77777777" w:rsidTr="0023300A">
        <w:tc>
          <w:tcPr>
            <w:tcW w:w="2248" w:type="dxa"/>
          </w:tcPr>
          <w:p w14:paraId="69C6AD61"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Мероприятия</w:t>
            </w:r>
          </w:p>
        </w:tc>
        <w:tc>
          <w:tcPr>
            <w:tcW w:w="986" w:type="dxa"/>
          </w:tcPr>
          <w:p w14:paraId="05F640BA" w14:textId="77777777" w:rsidR="004510C3" w:rsidRPr="0023300A" w:rsidRDefault="004510C3" w:rsidP="004510C3">
            <w:pPr>
              <w:rPr>
                <w:rFonts w:ascii="Times New Roman" w:hAnsi="Times New Roman" w:cs="Times New Roman"/>
              </w:rPr>
            </w:pPr>
          </w:p>
        </w:tc>
        <w:tc>
          <w:tcPr>
            <w:tcW w:w="986" w:type="dxa"/>
          </w:tcPr>
          <w:p w14:paraId="531DD4EB" w14:textId="77777777" w:rsidR="004510C3" w:rsidRPr="0023300A" w:rsidRDefault="004510C3" w:rsidP="004510C3">
            <w:pPr>
              <w:rPr>
                <w:rFonts w:ascii="Times New Roman" w:hAnsi="Times New Roman" w:cs="Times New Roman"/>
              </w:rPr>
            </w:pPr>
          </w:p>
        </w:tc>
        <w:tc>
          <w:tcPr>
            <w:tcW w:w="991" w:type="dxa"/>
          </w:tcPr>
          <w:p w14:paraId="3A7E21CC" w14:textId="77777777" w:rsidR="004510C3" w:rsidRPr="0023300A" w:rsidRDefault="004510C3" w:rsidP="004510C3">
            <w:pPr>
              <w:rPr>
                <w:rFonts w:ascii="Times New Roman" w:hAnsi="Times New Roman" w:cs="Times New Roman"/>
              </w:rPr>
            </w:pPr>
          </w:p>
        </w:tc>
        <w:tc>
          <w:tcPr>
            <w:tcW w:w="1843" w:type="dxa"/>
          </w:tcPr>
          <w:p w14:paraId="13E37491"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2</w:t>
            </w:r>
          </w:p>
        </w:tc>
        <w:tc>
          <w:tcPr>
            <w:tcW w:w="1449" w:type="dxa"/>
          </w:tcPr>
          <w:p w14:paraId="17FB8FE8"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2</w:t>
            </w:r>
          </w:p>
        </w:tc>
        <w:tc>
          <w:tcPr>
            <w:tcW w:w="1449" w:type="dxa"/>
          </w:tcPr>
          <w:p w14:paraId="28CC77B9"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0</w:t>
            </w:r>
          </w:p>
        </w:tc>
      </w:tr>
      <w:tr w:rsidR="004510C3" w:rsidRPr="0023300A" w14:paraId="6B40875F" w14:textId="77777777" w:rsidTr="0023300A">
        <w:tc>
          <w:tcPr>
            <w:tcW w:w="2248" w:type="dxa"/>
          </w:tcPr>
          <w:p w14:paraId="3F792847"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Участники</w:t>
            </w:r>
          </w:p>
        </w:tc>
        <w:tc>
          <w:tcPr>
            <w:tcW w:w="986" w:type="dxa"/>
          </w:tcPr>
          <w:p w14:paraId="260B1478" w14:textId="77777777" w:rsidR="004510C3" w:rsidRPr="0023300A" w:rsidRDefault="004510C3" w:rsidP="004510C3">
            <w:pPr>
              <w:rPr>
                <w:rFonts w:ascii="Times New Roman" w:hAnsi="Times New Roman" w:cs="Times New Roman"/>
              </w:rPr>
            </w:pPr>
          </w:p>
        </w:tc>
        <w:tc>
          <w:tcPr>
            <w:tcW w:w="986" w:type="dxa"/>
          </w:tcPr>
          <w:p w14:paraId="121D0FEC" w14:textId="77777777" w:rsidR="004510C3" w:rsidRPr="0023300A" w:rsidRDefault="004510C3" w:rsidP="004510C3">
            <w:pPr>
              <w:rPr>
                <w:rFonts w:ascii="Times New Roman" w:hAnsi="Times New Roman" w:cs="Times New Roman"/>
              </w:rPr>
            </w:pPr>
          </w:p>
        </w:tc>
        <w:tc>
          <w:tcPr>
            <w:tcW w:w="991" w:type="dxa"/>
          </w:tcPr>
          <w:p w14:paraId="7FF8796B" w14:textId="77777777" w:rsidR="004510C3" w:rsidRPr="0023300A" w:rsidRDefault="004510C3" w:rsidP="004510C3">
            <w:pPr>
              <w:rPr>
                <w:rFonts w:ascii="Times New Roman" w:hAnsi="Times New Roman" w:cs="Times New Roman"/>
              </w:rPr>
            </w:pPr>
          </w:p>
        </w:tc>
        <w:tc>
          <w:tcPr>
            <w:tcW w:w="1843" w:type="dxa"/>
          </w:tcPr>
          <w:p w14:paraId="7A56EFE9"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350</w:t>
            </w:r>
          </w:p>
        </w:tc>
        <w:tc>
          <w:tcPr>
            <w:tcW w:w="1449" w:type="dxa"/>
          </w:tcPr>
          <w:p w14:paraId="743EA92A"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630</w:t>
            </w:r>
          </w:p>
        </w:tc>
        <w:tc>
          <w:tcPr>
            <w:tcW w:w="1449" w:type="dxa"/>
          </w:tcPr>
          <w:p w14:paraId="22ECA346"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0</w:t>
            </w:r>
          </w:p>
        </w:tc>
      </w:tr>
      <w:tr w:rsidR="004510C3" w:rsidRPr="0023300A" w14:paraId="5F7260BA" w14:textId="77777777" w:rsidTr="0023300A">
        <w:tc>
          <w:tcPr>
            <w:tcW w:w="2248" w:type="dxa"/>
          </w:tcPr>
          <w:p w14:paraId="25964AA3"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Финансирование</w:t>
            </w:r>
          </w:p>
        </w:tc>
        <w:tc>
          <w:tcPr>
            <w:tcW w:w="986" w:type="dxa"/>
          </w:tcPr>
          <w:p w14:paraId="11BA2443" w14:textId="77777777" w:rsidR="004510C3" w:rsidRPr="0023300A" w:rsidRDefault="004510C3" w:rsidP="004510C3">
            <w:pPr>
              <w:rPr>
                <w:rFonts w:ascii="Times New Roman" w:hAnsi="Times New Roman" w:cs="Times New Roman"/>
              </w:rPr>
            </w:pPr>
          </w:p>
        </w:tc>
        <w:tc>
          <w:tcPr>
            <w:tcW w:w="986" w:type="dxa"/>
          </w:tcPr>
          <w:p w14:paraId="2D0DD809" w14:textId="77777777" w:rsidR="004510C3" w:rsidRPr="0023300A" w:rsidRDefault="004510C3" w:rsidP="004510C3">
            <w:pPr>
              <w:rPr>
                <w:rFonts w:ascii="Times New Roman" w:hAnsi="Times New Roman" w:cs="Times New Roman"/>
              </w:rPr>
            </w:pPr>
          </w:p>
        </w:tc>
        <w:tc>
          <w:tcPr>
            <w:tcW w:w="991" w:type="dxa"/>
          </w:tcPr>
          <w:p w14:paraId="0725A5DE" w14:textId="77777777" w:rsidR="004510C3" w:rsidRPr="0023300A" w:rsidRDefault="004510C3" w:rsidP="004510C3">
            <w:pPr>
              <w:rPr>
                <w:rFonts w:ascii="Times New Roman" w:hAnsi="Times New Roman" w:cs="Times New Roman"/>
              </w:rPr>
            </w:pPr>
          </w:p>
        </w:tc>
        <w:tc>
          <w:tcPr>
            <w:tcW w:w="1843" w:type="dxa"/>
          </w:tcPr>
          <w:p w14:paraId="4A58EBE5"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33,0</w:t>
            </w:r>
          </w:p>
        </w:tc>
        <w:tc>
          <w:tcPr>
            <w:tcW w:w="1449" w:type="dxa"/>
          </w:tcPr>
          <w:p w14:paraId="505E9D83"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33,0</w:t>
            </w:r>
          </w:p>
        </w:tc>
        <w:tc>
          <w:tcPr>
            <w:tcW w:w="1449" w:type="dxa"/>
          </w:tcPr>
          <w:p w14:paraId="58CD84F4"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30,0</w:t>
            </w:r>
          </w:p>
        </w:tc>
      </w:tr>
      <w:tr w:rsidR="004510C3" w:rsidRPr="0023300A" w14:paraId="6C702B2F" w14:textId="77777777" w:rsidTr="0023300A">
        <w:tc>
          <w:tcPr>
            <w:tcW w:w="8503" w:type="dxa"/>
            <w:gridSpan w:val="6"/>
          </w:tcPr>
          <w:p w14:paraId="41F5A27A" w14:textId="77777777" w:rsidR="004510C3" w:rsidRPr="0023300A" w:rsidRDefault="004510C3" w:rsidP="004510C3">
            <w:pPr>
              <w:rPr>
                <w:rFonts w:ascii="Times New Roman" w:hAnsi="Times New Roman" w:cs="Times New Roman"/>
              </w:rPr>
            </w:pPr>
          </w:p>
          <w:p w14:paraId="0766F32C"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Подпрограмма «Адаптивная физическая культура и адаптивный спорт»</w:t>
            </w:r>
          </w:p>
        </w:tc>
        <w:tc>
          <w:tcPr>
            <w:tcW w:w="1449" w:type="dxa"/>
          </w:tcPr>
          <w:p w14:paraId="138B9217" w14:textId="77777777" w:rsidR="004510C3" w:rsidRPr="0023300A" w:rsidRDefault="004510C3" w:rsidP="004510C3">
            <w:pPr>
              <w:rPr>
                <w:rFonts w:ascii="Times New Roman" w:hAnsi="Times New Roman" w:cs="Times New Roman"/>
              </w:rPr>
            </w:pPr>
          </w:p>
        </w:tc>
      </w:tr>
      <w:tr w:rsidR="004510C3" w:rsidRPr="0023300A" w14:paraId="5BC398A7" w14:textId="77777777" w:rsidTr="0023300A">
        <w:tc>
          <w:tcPr>
            <w:tcW w:w="2248" w:type="dxa"/>
          </w:tcPr>
          <w:p w14:paraId="26359812"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Мероприятия</w:t>
            </w:r>
          </w:p>
        </w:tc>
        <w:tc>
          <w:tcPr>
            <w:tcW w:w="986" w:type="dxa"/>
          </w:tcPr>
          <w:p w14:paraId="7117B6E3" w14:textId="77777777" w:rsidR="004510C3" w:rsidRPr="0023300A" w:rsidRDefault="004510C3" w:rsidP="004510C3">
            <w:pPr>
              <w:rPr>
                <w:rFonts w:ascii="Times New Roman" w:hAnsi="Times New Roman" w:cs="Times New Roman"/>
              </w:rPr>
            </w:pPr>
          </w:p>
        </w:tc>
        <w:tc>
          <w:tcPr>
            <w:tcW w:w="986" w:type="dxa"/>
          </w:tcPr>
          <w:p w14:paraId="35D02631" w14:textId="77777777" w:rsidR="004510C3" w:rsidRPr="0023300A" w:rsidRDefault="004510C3" w:rsidP="004510C3">
            <w:pPr>
              <w:rPr>
                <w:rFonts w:ascii="Times New Roman" w:hAnsi="Times New Roman" w:cs="Times New Roman"/>
              </w:rPr>
            </w:pPr>
          </w:p>
        </w:tc>
        <w:tc>
          <w:tcPr>
            <w:tcW w:w="991" w:type="dxa"/>
          </w:tcPr>
          <w:p w14:paraId="0D55E5DE" w14:textId="77777777" w:rsidR="004510C3" w:rsidRPr="0023300A" w:rsidRDefault="004510C3" w:rsidP="004510C3">
            <w:pPr>
              <w:rPr>
                <w:rFonts w:ascii="Times New Roman" w:hAnsi="Times New Roman" w:cs="Times New Roman"/>
              </w:rPr>
            </w:pPr>
          </w:p>
        </w:tc>
        <w:tc>
          <w:tcPr>
            <w:tcW w:w="1843" w:type="dxa"/>
          </w:tcPr>
          <w:p w14:paraId="336034BD"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2</w:t>
            </w:r>
          </w:p>
        </w:tc>
        <w:tc>
          <w:tcPr>
            <w:tcW w:w="1449" w:type="dxa"/>
          </w:tcPr>
          <w:p w14:paraId="0CD40E41"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2</w:t>
            </w:r>
          </w:p>
        </w:tc>
        <w:tc>
          <w:tcPr>
            <w:tcW w:w="1449" w:type="dxa"/>
          </w:tcPr>
          <w:p w14:paraId="3E33940D"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0</w:t>
            </w:r>
          </w:p>
        </w:tc>
      </w:tr>
      <w:tr w:rsidR="004510C3" w:rsidRPr="0023300A" w14:paraId="6E4A3B6D" w14:textId="77777777" w:rsidTr="0023300A">
        <w:tc>
          <w:tcPr>
            <w:tcW w:w="2248" w:type="dxa"/>
          </w:tcPr>
          <w:p w14:paraId="79C42804"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Участники</w:t>
            </w:r>
          </w:p>
        </w:tc>
        <w:tc>
          <w:tcPr>
            <w:tcW w:w="986" w:type="dxa"/>
          </w:tcPr>
          <w:p w14:paraId="75400A20" w14:textId="77777777" w:rsidR="004510C3" w:rsidRPr="0023300A" w:rsidRDefault="004510C3" w:rsidP="004510C3">
            <w:pPr>
              <w:rPr>
                <w:rFonts w:ascii="Times New Roman" w:hAnsi="Times New Roman" w:cs="Times New Roman"/>
              </w:rPr>
            </w:pPr>
          </w:p>
        </w:tc>
        <w:tc>
          <w:tcPr>
            <w:tcW w:w="986" w:type="dxa"/>
          </w:tcPr>
          <w:p w14:paraId="34D16463" w14:textId="77777777" w:rsidR="004510C3" w:rsidRPr="0023300A" w:rsidRDefault="004510C3" w:rsidP="004510C3">
            <w:pPr>
              <w:rPr>
                <w:rFonts w:ascii="Times New Roman" w:hAnsi="Times New Roman" w:cs="Times New Roman"/>
              </w:rPr>
            </w:pPr>
          </w:p>
        </w:tc>
        <w:tc>
          <w:tcPr>
            <w:tcW w:w="991" w:type="dxa"/>
          </w:tcPr>
          <w:p w14:paraId="6005000E" w14:textId="77777777" w:rsidR="004510C3" w:rsidRPr="0023300A" w:rsidRDefault="004510C3" w:rsidP="004510C3">
            <w:pPr>
              <w:rPr>
                <w:rFonts w:ascii="Times New Roman" w:hAnsi="Times New Roman" w:cs="Times New Roman"/>
              </w:rPr>
            </w:pPr>
          </w:p>
        </w:tc>
        <w:tc>
          <w:tcPr>
            <w:tcW w:w="1843" w:type="dxa"/>
          </w:tcPr>
          <w:p w14:paraId="3AE00DFA"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30</w:t>
            </w:r>
          </w:p>
        </w:tc>
        <w:tc>
          <w:tcPr>
            <w:tcW w:w="1449" w:type="dxa"/>
          </w:tcPr>
          <w:p w14:paraId="4084F115"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87</w:t>
            </w:r>
          </w:p>
        </w:tc>
        <w:tc>
          <w:tcPr>
            <w:tcW w:w="1449" w:type="dxa"/>
          </w:tcPr>
          <w:p w14:paraId="4721947C"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0</w:t>
            </w:r>
          </w:p>
        </w:tc>
      </w:tr>
      <w:tr w:rsidR="004510C3" w:rsidRPr="0023300A" w14:paraId="2B645E51" w14:textId="77777777" w:rsidTr="0023300A">
        <w:tc>
          <w:tcPr>
            <w:tcW w:w="2248" w:type="dxa"/>
          </w:tcPr>
          <w:p w14:paraId="30D6B165"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Финансирование</w:t>
            </w:r>
          </w:p>
        </w:tc>
        <w:tc>
          <w:tcPr>
            <w:tcW w:w="986" w:type="dxa"/>
          </w:tcPr>
          <w:p w14:paraId="37603FA4" w14:textId="77777777" w:rsidR="004510C3" w:rsidRPr="0023300A" w:rsidRDefault="004510C3" w:rsidP="004510C3">
            <w:pPr>
              <w:rPr>
                <w:rFonts w:ascii="Times New Roman" w:hAnsi="Times New Roman" w:cs="Times New Roman"/>
              </w:rPr>
            </w:pPr>
          </w:p>
        </w:tc>
        <w:tc>
          <w:tcPr>
            <w:tcW w:w="986" w:type="dxa"/>
          </w:tcPr>
          <w:p w14:paraId="02764927" w14:textId="77777777" w:rsidR="004510C3" w:rsidRPr="0023300A" w:rsidRDefault="004510C3" w:rsidP="004510C3">
            <w:pPr>
              <w:rPr>
                <w:rFonts w:ascii="Times New Roman" w:hAnsi="Times New Roman" w:cs="Times New Roman"/>
              </w:rPr>
            </w:pPr>
          </w:p>
        </w:tc>
        <w:tc>
          <w:tcPr>
            <w:tcW w:w="991" w:type="dxa"/>
          </w:tcPr>
          <w:p w14:paraId="0EE11717" w14:textId="77777777" w:rsidR="004510C3" w:rsidRPr="0023300A" w:rsidRDefault="004510C3" w:rsidP="004510C3">
            <w:pPr>
              <w:rPr>
                <w:rFonts w:ascii="Times New Roman" w:hAnsi="Times New Roman" w:cs="Times New Roman"/>
              </w:rPr>
            </w:pPr>
          </w:p>
        </w:tc>
        <w:tc>
          <w:tcPr>
            <w:tcW w:w="1843" w:type="dxa"/>
          </w:tcPr>
          <w:p w14:paraId="6C3F907E"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15,0</w:t>
            </w:r>
          </w:p>
        </w:tc>
        <w:tc>
          <w:tcPr>
            <w:tcW w:w="1449" w:type="dxa"/>
          </w:tcPr>
          <w:p w14:paraId="5D971906"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33,0</w:t>
            </w:r>
          </w:p>
        </w:tc>
        <w:tc>
          <w:tcPr>
            <w:tcW w:w="1449" w:type="dxa"/>
          </w:tcPr>
          <w:p w14:paraId="08A7E0B6" w14:textId="77777777" w:rsidR="004510C3" w:rsidRPr="0023300A" w:rsidRDefault="004510C3" w:rsidP="004510C3">
            <w:pPr>
              <w:rPr>
                <w:rFonts w:ascii="Times New Roman" w:hAnsi="Times New Roman" w:cs="Times New Roman"/>
              </w:rPr>
            </w:pPr>
            <w:r w:rsidRPr="0023300A">
              <w:rPr>
                <w:rFonts w:ascii="Times New Roman" w:hAnsi="Times New Roman" w:cs="Times New Roman"/>
              </w:rPr>
              <w:t>25,0</w:t>
            </w:r>
          </w:p>
        </w:tc>
      </w:tr>
    </w:tbl>
    <w:p w14:paraId="4DE29C1D" w14:textId="77777777" w:rsidR="004510C3" w:rsidRPr="0023300A" w:rsidRDefault="004510C3" w:rsidP="004510C3">
      <w:pPr>
        <w:spacing w:after="0" w:line="20" w:lineRule="atLeast"/>
        <w:rPr>
          <w:rFonts w:ascii="Times New Roman" w:eastAsia="Calibri" w:hAnsi="Times New Roman" w:cs="Times New Roman"/>
          <w:b/>
          <w:sz w:val="24"/>
          <w:szCs w:val="24"/>
        </w:rPr>
      </w:pPr>
    </w:p>
    <w:p w14:paraId="098BDDB4" w14:textId="77777777" w:rsidR="004510C3" w:rsidRPr="0023300A" w:rsidRDefault="004510C3" w:rsidP="004510C3">
      <w:pPr>
        <w:spacing w:after="0" w:line="20" w:lineRule="atLeast"/>
        <w:ind w:firstLine="709"/>
        <w:rPr>
          <w:rFonts w:ascii="Times New Roman" w:eastAsia="Calibri" w:hAnsi="Times New Roman" w:cs="Times New Roman"/>
          <w:b/>
          <w:sz w:val="24"/>
          <w:szCs w:val="24"/>
        </w:rPr>
      </w:pPr>
      <w:r w:rsidRPr="0023300A">
        <w:rPr>
          <w:rFonts w:ascii="Times New Roman" w:eastAsia="Calibri" w:hAnsi="Times New Roman" w:cs="Times New Roman"/>
          <w:b/>
          <w:sz w:val="24"/>
          <w:szCs w:val="24"/>
        </w:rPr>
        <w:t xml:space="preserve">На территории района находится 84 действующих спортивных объекта:        </w:t>
      </w:r>
    </w:p>
    <w:p w14:paraId="55C4FBB6" w14:textId="77777777" w:rsidR="004510C3" w:rsidRPr="0023300A" w:rsidRDefault="004510C3" w:rsidP="004510C3">
      <w:pPr>
        <w:spacing w:after="0" w:line="20" w:lineRule="atLeast"/>
        <w:ind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 xml:space="preserve">1 стадион с трибунами на 1500 мест, 1 горнолыжная база, 2 плавательных бассейна, 3 лыжные базы; 2 стрелковых тира; 36 спортивных залов; 38 плоскостных сооружений   (в т.ч. 13 футбольных полей), 1 многофункциональная спортивная площадка. Все спортивные объекты не имеют обязательную сертификацию. </w:t>
      </w:r>
    </w:p>
    <w:p w14:paraId="00F94D3D" w14:textId="77777777" w:rsidR="004510C3" w:rsidRPr="0023300A" w:rsidRDefault="004510C3" w:rsidP="004510C3">
      <w:pPr>
        <w:spacing w:after="0" w:line="20" w:lineRule="atLeast"/>
        <w:ind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 количество жителей, регулярно занимающихся физической культурой и спортом. Это число выросло с 4093 чел. (2010г.) до 6495 чел. (2013г.), 8095 чел. (2015г.), 8492 чел. (2016г.), 9879 чел. (2017г.), 11795 чел. (2018г.), 13425 чел. (2019г.), 14401 чел. (2020)</w:t>
      </w:r>
    </w:p>
    <w:p w14:paraId="7714C1A6" w14:textId="77777777" w:rsidR="004510C3" w:rsidRPr="0023300A" w:rsidRDefault="004510C3" w:rsidP="004510C3">
      <w:pPr>
        <w:spacing w:after="0" w:line="20" w:lineRule="atLeast"/>
        <w:ind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 xml:space="preserve"> На территории постоянно действует: более 80 коллективов физической культуры и спортивные клубы (без статуса юридического лица). Развитие идет по 39 видам спорта. Отличников физической культуры и спорта РФ – 11 чел., мастера международного класса </w:t>
      </w:r>
      <w:r w:rsidRPr="0023300A">
        <w:rPr>
          <w:rFonts w:ascii="Times New Roman" w:eastAsia="Calibri" w:hAnsi="Times New Roman" w:cs="Times New Roman"/>
          <w:sz w:val="24"/>
          <w:szCs w:val="24"/>
        </w:rPr>
        <w:lastRenderedPageBreak/>
        <w:t xml:space="preserve">– 4 чел., мастеров спорта СССР и РФ – 36 чел., кандидатов в мастера спорта – более 115 чел. </w:t>
      </w:r>
    </w:p>
    <w:p w14:paraId="7255E8C0" w14:textId="77777777" w:rsidR="004510C3" w:rsidRPr="0023300A" w:rsidRDefault="004510C3" w:rsidP="004510C3">
      <w:pPr>
        <w:spacing w:after="0" w:line="20" w:lineRule="atLeast"/>
        <w:ind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На территории Нижнеилимского муниципального района проведено около 400 спортивных мероприятий, участниками стали около 30000 чел. (2018), 383 – 23814 (2019); 148 – 6475 чел (2020).</w:t>
      </w:r>
    </w:p>
    <w:p w14:paraId="64CF0542" w14:textId="77777777" w:rsidR="004510C3" w:rsidRPr="0023300A" w:rsidRDefault="004510C3" w:rsidP="004510C3">
      <w:pPr>
        <w:spacing w:after="0" w:line="20" w:lineRule="atLeast"/>
        <w:ind w:firstLine="709"/>
        <w:rPr>
          <w:rFonts w:ascii="Times New Roman" w:eastAsia="Calibri" w:hAnsi="Times New Roman" w:cs="Times New Roman"/>
          <w:b/>
          <w:sz w:val="24"/>
          <w:szCs w:val="24"/>
        </w:rPr>
      </w:pPr>
      <w:r w:rsidRPr="0023300A">
        <w:rPr>
          <w:rFonts w:ascii="Times New Roman" w:eastAsia="Calibri" w:hAnsi="Times New Roman" w:cs="Times New Roman"/>
          <w:b/>
          <w:sz w:val="24"/>
          <w:szCs w:val="24"/>
        </w:rPr>
        <w:t>Традиционные крупные районные мероприятия.</w:t>
      </w:r>
    </w:p>
    <w:p w14:paraId="0EDA8A02" w14:textId="0599A2AF" w:rsidR="004510C3" w:rsidRPr="0023300A" w:rsidRDefault="004510C3" w:rsidP="004510C3">
      <w:pPr>
        <w:spacing w:after="0" w:line="20" w:lineRule="atLeast"/>
        <w:ind w:firstLine="709"/>
        <w:rPr>
          <w:rFonts w:ascii="Times New Roman" w:eastAsia="Calibri" w:hAnsi="Times New Roman" w:cs="Times New Roman"/>
          <w:sz w:val="24"/>
          <w:szCs w:val="24"/>
        </w:rPr>
      </w:pPr>
      <w:r w:rsidRPr="0023300A">
        <w:rPr>
          <w:rFonts w:ascii="Times New Roman" w:eastAsia="Calibri" w:hAnsi="Times New Roman" w:cs="Times New Roman"/>
          <w:sz w:val="24"/>
          <w:szCs w:val="24"/>
        </w:rPr>
        <w:t>Всероссийская массовая лыжная гонка «Лыжня России», Всероссийский День физкультурника День зимних видов спорта, традиционные авто-велопробеги ко Дню России, Дню флага РФ; турниры по боксу, рукопашному бою, самбо и др.;</w:t>
      </w:r>
    </w:p>
    <w:p w14:paraId="70ED33E2" w14:textId="77777777" w:rsidR="004510C3" w:rsidRPr="0023300A" w:rsidRDefault="004510C3" w:rsidP="004510C3">
      <w:pPr>
        <w:spacing w:after="0" w:line="20" w:lineRule="atLeast"/>
        <w:ind w:firstLine="709"/>
        <w:rPr>
          <w:rFonts w:ascii="Times New Roman" w:eastAsia="Calibri" w:hAnsi="Times New Roman" w:cs="Times New Roman"/>
          <w:sz w:val="24"/>
          <w:szCs w:val="24"/>
          <w:u w:val="single"/>
        </w:rPr>
      </w:pPr>
      <w:r w:rsidRPr="0023300A">
        <w:rPr>
          <w:rFonts w:ascii="Times New Roman" w:eastAsia="Calibri" w:hAnsi="Times New Roman" w:cs="Times New Roman"/>
          <w:sz w:val="24"/>
          <w:szCs w:val="24"/>
          <w:u w:val="single"/>
        </w:rPr>
        <w:t>В новом формате:</w:t>
      </w:r>
    </w:p>
    <w:p w14:paraId="56EC580A" w14:textId="77777777" w:rsidR="004510C3" w:rsidRPr="0023300A" w:rsidRDefault="004510C3" w:rsidP="004510C3">
      <w:pPr>
        <w:spacing w:after="0" w:line="20" w:lineRule="atLeast"/>
        <w:ind w:firstLine="709"/>
        <w:rPr>
          <w:rFonts w:ascii="Times New Roman" w:eastAsia="Calibri" w:hAnsi="Times New Roman" w:cs="Times New Roman"/>
          <w:sz w:val="24"/>
          <w:szCs w:val="24"/>
          <w:u w:val="single"/>
        </w:rPr>
      </w:pPr>
      <w:r w:rsidRPr="0023300A">
        <w:rPr>
          <w:rFonts w:ascii="Times New Roman" w:eastAsia="Calibri" w:hAnsi="Times New Roman" w:cs="Times New Roman"/>
          <w:sz w:val="24"/>
          <w:szCs w:val="24"/>
          <w:u w:val="single"/>
        </w:rPr>
        <w:t>Всероссийские акции проходят на нескольких площадках (Лыжня России – Новая Игирма, Железногорск-Илимский</w:t>
      </w:r>
      <w:proofErr w:type="gramStart"/>
      <w:r w:rsidRPr="0023300A">
        <w:rPr>
          <w:rFonts w:ascii="Times New Roman" w:eastAsia="Calibri" w:hAnsi="Times New Roman" w:cs="Times New Roman"/>
          <w:sz w:val="24"/>
          <w:szCs w:val="24"/>
          <w:u w:val="single"/>
        </w:rPr>
        <w:t>, Видим</w:t>
      </w:r>
      <w:proofErr w:type="gramEnd"/>
      <w:r w:rsidRPr="0023300A">
        <w:rPr>
          <w:rFonts w:ascii="Times New Roman" w:eastAsia="Calibri" w:hAnsi="Times New Roman" w:cs="Times New Roman"/>
          <w:sz w:val="24"/>
          <w:szCs w:val="24"/>
          <w:u w:val="single"/>
        </w:rPr>
        <w:t xml:space="preserve">); </w:t>
      </w:r>
    </w:p>
    <w:p w14:paraId="43FA6A0C" w14:textId="77777777" w:rsidR="004510C3" w:rsidRPr="0023300A" w:rsidRDefault="004510C3" w:rsidP="004510C3">
      <w:pPr>
        <w:spacing w:after="0" w:line="20" w:lineRule="atLeast"/>
        <w:ind w:firstLine="709"/>
        <w:rPr>
          <w:rFonts w:ascii="Times New Roman" w:eastAsia="Calibri" w:hAnsi="Times New Roman" w:cs="Times New Roman"/>
          <w:sz w:val="24"/>
          <w:szCs w:val="24"/>
          <w:u w:val="single"/>
        </w:rPr>
      </w:pPr>
      <w:r w:rsidRPr="0023300A">
        <w:rPr>
          <w:rFonts w:ascii="Times New Roman" w:eastAsia="Calibri" w:hAnsi="Times New Roman" w:cs="Times New Roman"/>
          <w:sz w:val="24"/>
          <w:szCs w:val="24"/>
        </w:rPr>
        <w:t>Физкультурно-танцевальный флешмоб «Россия в движении», посвященный Дню России (120 чел.)</w:t>
      </w:r>
    </w:p>
    <w:p w14:paraId="74038603" w14:textId="7D60B8CC" w:rsidR="004510C3" w:rsidRPr="0023300A" w:rsidRDefault="004510C3" w:rsidP="004510C3">
      <w:pPr>
        <w:spacing w:after="0" w:line="20" w:lineRule="atLeast"/>
        <w:ind w:firstLine="709"/>
        <w:rPr>
          <w:rFonts w:ascii="Times New Roman" w:eastAsia="Calibri" w:hAnsi="Times New Roman" w:cs="Times New Roman"/>
          <w:sz w:val="24"/>
          <w:szCs w:val="24"/>
          <w:u w:val="single"/>
        </w:rPr>
      </w:pPr>
      <w:r w:rsidRPr="0023300A">
        <w:rPr>
          <w:rFonts w:ascii="Times New Roman" w:eastAsia="Calibri" w:hAnsi="Times New Roman" w:cs="Times New Roman"/>
          <w:sz w:val="24"/>
          <w:szCs w:val="24"/>
          <w:u w:val="single"/>
        </w:rPr>
        <w:t xml:space="preserve">День физкультурника </w:t>
      </w:r>
      <w:r w:rsidRPr="0023300A">
        <w:rPr>
          <w:rFonts w:ascii="Times New Roman" w:eastAsia="Calibri" w:hAnsi="Times New Roman" w:cs="Times New Roman"/>
          <w:sz w:val="24"/>
          <w:szCs w:val="24"/>
        </w:rPr>
        <w:t>Районный Фестиваль «Россия в движении» (с 4 по 20 августа выезды в 6 поселений – 366 спортсменов и любителей спорта).</w:t>
      </w:r>
    </w:p>
    <w:p w14:paraId="182F5276" w14:textId="029E5350" w:rsidR="004510C3" w:rsidRPr="0023300A" w:rsidRDefault="004510C3" w:rsidP="004510C3">
      <w:pPr>
        <w:spacing w:after="0" w:line="20" w:lineRule="atLeast"/>
        <w:ind w:firstLine="709"/>
        <w:jc w:val="both"/>
        <w:rPr>
          <w:rFonts w:ascii="Times New Roman" w:eastAsia="Times New Roman" w:hAnsi="Times New Roman" w:cs="Times New Roman"/>
          <w:bCs/>
          <w:color w:val="262626"/>
          <w:sz w:val="24"/>
          <w:szCs w:val="24"/>
          <w:lang w:eastAsia="ru-RU"/>
        </w:rPr>
      </w:pPr>
      <w:r w:rsidRPr="0023300A">
        <w:rPr>
          <w:rFonts w:ascii="Times New Roman" w:eastAsia="Times New Roman" w:hAnsi="Times New Roman" w:cs="Times New Roman"/>
          <w:bCs/>
          <w:color w:val="262626"/>
          <w:sz w:val="24"/>
          <w:szCs w:val="24"/>
          <w:lang w:eastAsia="ru-RU"/>
        </w:rPr>
        <w:t xml:space="preserve">Пандемия </w:t>
      </w:r>
      <w:proofErr w:type="spellStart"/>
      <w:r w:rsidRPr="0023300A">
        <w:rPr>
          <w:rFonts w:ascii="Times New Roman" w:eastAsia="Times New Roman" w:hAnsi="Times New Roman" w:cs="Times New Roman"/>
          <w:bCs/>
          <w:color w:val="262626"/>
          <w:sz w:val="24"/>
          <w:szCs w:val="24"/>
          <w:lang w:eastAsia="ru-RU"/>
        </w:rPr>
        <w:t>короновируса</w:t>
      </w:r>
      <w:proofErr w:type="spellEnd"/>
      <w:r w:rsidRPr="0023300A">
        <w:rPr>
          <w:rFonts w:ascii="Times New Roman" w:eastAsia="Times New Roman" w:hAnsi="Times New Roman" w:cs="Times New Roman"/>
          <w:bCs/>
          <w:color w:val="262626"/>
          <w:sz w:val="24"/>
          <w:szCs w:val="24"/>
          <w:lang w:eastAsia="ru-RU"/>
        </w:rPr>
        <w:t xml:space="preserve"> затронула все сферы нашей жизни: физическая культура и спорт не стали исключением. Из-за введенных в стране ограничений люди вынуждены находиться дома, не имея возможности заниматься спортом в привычном для себя режиме, а дети тренироваться в спортивных школах и секциях. Чтобы поддержать и объединить всех, кто остается в эти дни дома, на территории Нижнеилимского района с апреля по январь 2020 года были проведены 8 онлайн акций и конкурсов: </w:t>
      </w:r>
      <w:proofErr w:type="spellStart"/>
      <w:r w:rsidRPr="0023300A">
        <w:rPr>
          <w:rFonts w:ascii="Times New Roman" w:eastAsia="Times New Roman" w:hAnsi="Times New Roman" w:cs="Times New Roman"/>
          <w:bCs/>
          <w:color w:val="262626"/>
          <w:sz w:val="24"/>
          <w:szCs w:val="24"/>
          <w:lang w:eastAsia="ru-RU"/>
        </w:rPr>
        <w:t>СпортсменДома</w:t>
      </w:r>
      <w:proofErr w:type="spellEnd"/>
      <w:r w:rsidRPr="0023300A">
        <w:rPr>
          <w:rFonts w:ascii="Times New Roman" w:eastAsia="Times New Roman" w:hAnsi="Times New Roman" w:cs="Times New Roman"/>
          <w:bCs/>
          <w:color w:val="262626"/>
          <w:sz w:val="24"/>
          <w:szCs w:val="24"/>
          <w:lang w:eastAsia="ru-RU"/>
        </w:rPr>
        <w:t xml:space="preserve">, Спорт зовет (ко Дню России), </w:t>
      </w:r>
      <w:proofErr w:type="spellStart"/>
      <w:r w:rsidRPr="0023300A">
        <w:rPr>
          <w:rFonts w:ascii="Times New Roman" w:eastAsia="Times New Roman" w:hAnsi="Times New Roman" w:cs="Times New Roman"/>
          <w:bCs/>
          <w:color w:val="262626"/>
          <w:sz w:val="24"/>
          <w:szCs w:val="24"/>
          <w:lang w:eastAsia="ru-RU"/>
        </w:rPr>
        <w:t>СкакалкаДляВсех</w:t>
      </w:r>
      <w:proofErr w:type="spellEnd"/>
      <w:r w:rsidRPr="0023300A">
        <w:rPr>
          <w:rFonts w:ascii="Times New Roman" w:eastAsia="Times New Roman" w:hAnsi="Times New Roman" w:cs="Times New Roman"/>
          <w:bCs/>
          <w:color w:val="262626"/>
          <w:sz w:val="24"/>
          <w:szCs w:val="24"/>
          <w:lang w:eastAsia="ru-RU"/>
        </w:rPr>
        <w:t xml:space="preserve"> (ко Дню физкультурника), Спортивные выходные, Рекорды Победы (к 9 мая) и др.</w:t>
      </w:r>
    </w:p>
    <w:p w14:paraId="6A7B4119" w14:textId="77777777" w:rsidR="004510C3" w:rsidRPr="0023300A" w:rsidRDefault="004510C3" w:rsidP="004510C3">
      <w:pPr>
        <w:spacing w:after="0" w:line="20" w:lineRule="atLeast"/>
        <w:ind w:firstLine="709"/>
        <w:rPr>
          <w:rFonts w:ascii="Times New Roman" w:eastAsia="Calibri" w:hAnsi="Times New Roman" w:cs="Times New Roman"/>
          <w:b/>
          <w:sz w:val="24"/>
          <w:szCs w:val="24"/>
        </w:rPr>
      </w:pPr>
      <w:r w:rsidRPr="0023300A">
        <w:rPr>
          <w:rFonts w:ascii="Times New Roman" w:eastAsia="Calibri" w:hAnsi="Times New Roman" w:cs="Times New Roman"/>
          <w:b/>
          <w:sz w:val="24"/>
          <w:szCs w:val="24"/>
        </w:rPr>
        <w:t>Приобретение спортивного инвентаря по соглашению.</w:t>
      </w:r>
    </w:p>
    <w:p w14:paraId="001FE9AF" w14:textId="0EEED871" w:rsidR="004510C3" w:rsidRPr="0023300A" w:rsidRDefault="004510C3" w:rsidP="004510C3">
      <w:pPr>
        <w:spacing w:after="0" w:line="20" w:lineRule="atLeast"/>
        <w:ind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 xml:space="preserve">В рамках реализации государственной программы Иркутской области «Развитие физической культуры и спорта» на 2019-2024 годы из областного бюджета местным бюджетам в целях </w:t>
      </w:r>
      <w:proofErr w:type="spellStart"/>
      <w:r w:rsidRPr="0023300A">
        <w:rPr>
          <w:rFonts w:ascii="Times New Roman" w:eastAsia="Calibri" w:hAnsi="Times New Roman" w:cs="Times New Roman"/>
          <w:sz w:val="24"/>
          <w:szCs w:val="24"/>
        </w:rPr>
        <w:t>софинансирования</w:t>
      </w:r>
      <w:proofErr w:type="spellEnd"/>
      <w:r w:rsidRPr="0023300A">
        <w:rPr>
          <w:rFonts w:ascii="Times New Roman" w:eastAsia="Calibri" w:hAnsi="Times New Roman" w:cs="Times New Roman"/>
          <w:sz w:val="24"/>
          <w:szCs w:val="24"/>
        </w:rPr>
        <w:t xml:space="preserve"> расходных обязательств муниципальных образований Иркутской области на приобретение спортивного оборудования и инвентаря для оснащения муниципальных организаций, осуществляющих деятельность в сфере физической культуры и спорта выделяется субсидия.</w:t>
      </w:r>
    </w:p>
    <w:p w14:paraId="40C3F3C1" w14:textId="7BF21940" w:rsidR="004510C3" w:rsidRPr="0023300A" w:rsidRDefault="004510C3" w:rsidP="004510C3">
      <w:pPr>
        <w:spacing w:after="0" w:line="20" w:lineRule="atLeast"/>
        <w:ind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Приобретение спортинвентаря для секций ДЮСШ (отделения плавания, баскетбола, волейбола, самбо, бокса, туристический и др.)</w:t>
      </w:r>
    </w:p>
    <w:p w14:paraId="386B15F2" w14:textId="77777777" w:rsidR="004510C3" w:rsidRPr="0023300A" w:rsidRDefault="004510C3" w:rsidP="004510C3">
      <w:pPr>
        <w:spacing w:after="0" w:line="20" w:lineRule="atLeast"/>
        <w:ind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2017 год – 750 000,00 руб. (700 000,0 областной бюджет + 50 000,0 местный бюджет)</w:t>
      </w:r>
    </w:p>
    <w:p w14:paraId="7F35AECA" w14:textId="77777777" w:rsidR="004510C3" w:rsidRPr="0023300A" w:rsidRDefault="004510C3" w:rsidP="004510C3">
      <w:pPr>
        <w:spacing w:after="0" w:line="20" w:lineRule="atLeast"/>
        <w:ind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2018 год – 515 463,92 руб. (500 000,0 областной бюджет + 15 463,92 местный бюджет)</w:t>
      </w:r>
    </w:p>
    <w:p w14:paraId="497F7F55" w14:textId="77777777" w:rsidR="004510C3" w:rsidRPr="0023300A" w:rsidRDefault="004510C3" w:rsidP="004510C3">
      <w:pPr>
        <w:spacing w:after="0" w:line="20" w:lineRule="atLeast"/>
        <w:ind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2019 год – 416 613,00 руб. (366 619,0 областной бюджет + 49 994,00 местный бюджет)</w:t>
      </w:r>
    </w:p>
    <w:p w14:paraId="55D7E20D" w14:textId="11BFB7EB" w:rsidR="004510C3" w:rsidRPr="0023300A" w:rsidRDefault="004510C3" w:rsidP="004510C3">
      <w:pPr>
        <w:spacing w:after="0" w:line="20" w:lineRule="atLeast"/>
        <w:ind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2020 год – 483 131,00 руб. (425 131,00 ОБ + 58 000,00 МБ)</w:t>
      </w:r>
    </w:p>
    <w:p w14:paraId="5607E98F" w14:textId="77777777" w:rsidR="004510C3" w:rsidRPr="0023300A" w:rsidRDefault="004510C3" w:rsidP="004510C3">
      <w:pPr>
        <w:spacing w:after="0" w:line="20" w:lineRule="atLeast"/>
        <w:ind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Строительство площадок:</w:t>
      </w:r>
    </w:p>
    <w:p w14:paraId="7D11C485" w14:textId="02FF7C08" w:rsidR="004510C3" w:rsidRPr="0023300A" w:rsidRDefault="004510C3" w:rsidP="004510C3">
      <w:pPr>
        <w:spacing w:after="0" w:line="20" w:lineRule="atLeast"/>
        <w:ind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 xml:space="preserve">п. </w:t>
      </w:r>
      <w:proofErr w:type="spellStart"/>
      <w:r w:rsidRPr="0023300A">
        <w:rPr>
          <w:rFonts w:ascii="Times New Roman" w:eastAsia="Calibri" w:hAnsi="Times New Roman" w:cs="Times New Roman"/>
          <w:sz w:val="24"/>
          <w:szCs w:val="24"/>
        </w:rPr>
        <w:t>Соцгородок</w:t>
      </w:r>
      <w:proofErr w:type="spellEnd"/>
      <w:r w:rsidRPr="0023300A">
        <w:rPr>
          <w:rFonts w:ascii="Times New Roman" w:eastAsia="Calibri" w:hAnsi="Times New Roman" w:cs="Times New Roman"/>
          <w:sz w:val="24"/>
          <w:szCs w:val="24"/>
        </w:rPr>
        <w:t xml:space="preserve">, п. Новая Игирма, п. </w:t>
      </w:r>
      <w:proofErr w:type="spellStart"/>
      <w:r w:rsidRPr="0023300A">
        <w:rPr>
          <w:rFonts w:ascii="Times New Roman" w:eastAsia="Calibri" w:hAnsi="Times New Roman" w:cs="Times New Roman"/>
          <w:sz w:val="24"/>
          <w:szCs w:val="24"/>
        </w:rPr>
        <w:t>Рудногорск</w:t>
      </w:r>
      <w:proofErr w:type="spellEnd"/>
    </w:p>
    <w:p w14:paraId="65D89CA6" w14:textId="1E45E13A" w:rsidR="004510C3" w:rsidRPr="0023300A" w:rsidRDefault="004510C3" w:rsidP="004510C3">
      <w:pPr>
        <w:spacing w:after="0" w:line="20" w:lineRule="atLeast"/>
        <w:ind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Выезды по программе 1 Областной турнир по волейболу среди женских команд в г. Иркутск 3 место.</w:t>
      </w:r>
    </w:p>
    <w:p w14:paraId="5AD393DC" w14:textId="6FAF2E7D" w:rsidR="004510C3" w:rsidRPr="0023300A" w:rsidRDefault="004510C3" w:rsidP="004510C3">
      <w:pPr>
        <w:spacing w:after="0" w:line="20" w:lineRule="atLeast"/>
        <w:ind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ДЮСШ – 67 выездов 527 обучающихся, 266 стали победителями и призерами</w:t>
      </w:r>
    </w:p>
    <w:p w14:paraId="2E975464" w14:textId="77777777" w:rsidR="004510C3" w:rsidRPr="0023300A" w:rsidRDefault="004510C3" w:rsidP="004510C3">
      <w:pPr>
        <w:spacing w:after="0" w:line="20" w:lineRule="atLeast"/>
        <w:ind w:firstLine="709"/>
        <w:jc w:val="both"/>
        <w:rPr>
          <w:rFonts w:ascii="Times New Roman" w:eastAsia="Calibri" w:hAnsi="Times New Roman" w:cs="Times New Roman"/>
          <w:sz w:val="24"/>
          <w:szCs w:val="24"/>
        </w:rPr>
      </w:pPr>
    </w:p>
    <w:p w14:paraId="2795AD81" w14:textId="79DE28E3" w:rsidR="008F4708" w:rsidRPr="0023300A" w:rsidRDefault="00AD2811" w:rsidP="008F4708">
      <w:pPr>
        <w:jc w:val="center"/>
        <w:rPr>
          <w:rFonts w:ascii="Times New Roman" w:hAnsi="Times New Roman" w:cs="Times New Roman"/>
          <w:b/>
          <w:bCs/>
          <w:sz w:val="24"/>
          <w:szCs w:val="24"/>
        </w:rPr>
      </w:pPr>
      <w:r w:rsidRPr="0023300A">
        <w:rPr>
          <w:rFonts w:ascii="Times New Roman" w:hAnsi="Times New Roman" w:cs="Times New Roman"/>
          <w:b/>
          <w:bCs/>
          <w:sz w:val="24"/>
          <w:szCs w:val="24"/>
        </w:rPr>
        <w:t xml:space="preserve">13 </w:t>
      </w:r>
      <w:r w:rsidR="008F4708" w:rsidRPr="0023300A">
        <w:rPr>
          <w:rFonts w:ascii="Times New Roman" w:hAnsi="Times New Roman" w:cs="Times New Roman"/>
          <w:b/>
          <w:bCs/>
          <w:sz w:val="24"/>
          <w:szCs w:val="24"/>
        </w:rPr>
        <w:t>Архив</w:t>
      </w:r>
    </w:p>
    <w:p w14:paraId="695C13C3" w14:textId="38C474CB" w:rsidR="001B7F62" w:rsidRPr="00C1027A" w:rsidRDefault="001B7F62" w:rsidP="00C1027A">
      <w:pPr>
        <w:spacing w:after="0" w:line="240" w:lineRule="auto"/>
        <w:ind w:firstLine="709"/>
        <w:jc w:val="both"/>
        <w:rPr>
          <w:rFonts w:ascii="Times New Roman" w:hAnsi="Times New Roman" w:cs="Times New Roman"/>
          <w:sz w:val="24"/>
          <w:szCs w:val="24"/>
        </w:rPr>
      </w:pPr>
      <w:r w:rsidRPr="00C1027A">
        <w:rPr>
          <w:rFonts w:ascii="Times New Roman" w:hAnsi="Times New Roman" w:cs="Times New Roman"/>
          <w:sz w:val="24"/>
          <w:szCs w:val="24"/>
        </w:rPr>
        <w:t xml:space="preserve">На 01.01.2020 г. в архивном отделе администрации Нижнеилимского муниципального района находится на хранении 192 фондов, 51447 дело, из них 1795 дел государственной собственности, 30833 дела областной собственности, 11253 дела </w:t>
      </w:r>
      <w:r w:rsidRPr="00C1027A">
        <w:rPr>
          <w:rFonts w:ascii="Times New Roman" w:hAnsi="Times New Roman" w:cs="Times New Roman"/>
          <w:sz w:val="24"/>
          <w:szCs w:val="24"/>
        </w:rPr>
        <w:lastRenderedPageBreak/>
        <w:t>муниципальной собственности и 7566 дел негосударственной формы собственности (рис. 1)</w:t>
      </w:r>
      <w:r w:rsidR="00C1027A" w:rsidRPr="00C1027A">
        <w:rPr>
          <w:rFonts w:ascii="Times New Roman" w:hAnsi="Times New Roman" w:cs="Times New Roman"/>
          <w:sz w:val="24"/>
          <w:szCs w:val="24"/>
        </w:rPr>
        <w:t>.</w:t>
      </w:r>
    </w:p>
    <w:p w14:paraId="0C6F1F5F" w14:textId="77777777" w:rsidR="001B7F62" w:rsidRPr="00C1027A" w:rsidRDefault="001B7F62" w:rsidP="00C1027A">
      <w:pPr>
        <w:spacing w:after="0" w:line="240" w:lineRule="auto"/>
        <w:ind w:firstLine="709"/>
        <w:jc w:val="both"/>
        <w:rPr>
          <w:rFonts w:ascii="Times New Roman" w:hAnsi="Times New Roman" w:cs="Times New Roman"/>
          <w:sz w:val="24"/>
          <w:szCs w:val="24"/>
        </w:rPr>
      </w:pPr>
      <w:r w:rsidRPr="00C1027A">
        <w:rPr>
          <w:rFonts w:ascii="Times New Roman" w:hAnsi="Times New Roman" w:cs="Times New Roman"/>
          <w:sz w:val="24"/>
          <w:szCs w:val="24"/>
        </w:rPr>
        <w:t>Архив располагается в 2 зданиях, занимаемая площадь неизменна с 2010 года - 325 кв. метров, 1130 погонных метров железных стеллажей.</w:t>
      </w:r>
    </w:p>
    <w:p w14:paraId="1E1338D6" w14:textId="77777777" w:rsidR="001B7F62" w:rsidRPr="00C1027A" w:rsidRDefault="001B7F62" w:rsidP="00C1027A">
      <w:pPr>
        <w:spacing w:after="0" w:line="240" w:lineRule="auto"/>
        <w:ind w:firstLine="709"/>
        <w:jc w:val="both"/>
        <w:rPr>
          <w:rFonts w:ascii="Times New Roman" w:hAnsi="Times New Roman" w:cs="Times New Roman"/>
          <w:sz w:val="24"/>
          <w:szCs w:val="24"/>
        </w:rPr>
      </w:pPr>
      <w:r w:rsidRPr="00C1027A">
        <w:rPr>
          <w:rFonts w:ascii="Times New Roman" w:hAnsi="Times New Roman" w:cs="Times New Roman"/>
          <w:sz w:val="24"/>
          <w:szCs w:val="24"/>
        </w:rPr>
        <w:t>За 2020 год приоритетными направлениями в работе были:</w:t>
      </w:r>
    </w:p>
    <w:p w14:paraId="62781B7E" w14:textId="77777777" w:rsidR="001B7F62" w:rsidRPr="00C1027A" w:rsidRDefault="001B7F62" w:rsidP="00C1027A">
      <w:pPr>
        <w:spacing w:after="0" w:line="240" w:lineRule="auto"/>
        <w:ind w:firstLine="709"/>
        <w:jc w:val="both"/>
        <w:rPr>
          <w:rFonts w:ascii="Times New Roman" w:hAnsi="Times New Roman" w:cs="Times New Roman"/>
          <w:sz w:val="24"/>
          <w:szCs w:val="24"/>
        </w:rPr>
      </w:pPr>
      <w:r w:rsidRPr="00C1027A">
        <w:rPr>
          <w:rFonts w:ascii="Times New Roman" w:hAnsi="Times New Roman" w:cs="Times New Roman"/>
          <w:sz w:val="24"/>
          <w:szCs w:val="24"/>
        </w:rPr>
        <w:t>-</w:t>
      </w:r>
      <w:r w:rsidRPr="00C1027A">
        <w:rPr>
          <w:rFonts w:ascii="Times New Roman" w:hAnsi="Times New Roman" w:cs="Times New Roman"/>
          <w:sz w:val="24"/>
          <w:szCs w:val="24"/>
        </w:rPr>
        <w:tab/>
        <w:t>исполнение запросов граждан, органов государственной власти и местного самоуправления в установленные законодательством сроки во взаимодействии с отделениями УПФ РФ;</w:t>
      </w:r>
    </w:p>
    <w:p w14:paraId="34C3A1FE" w14:textId="77777777" w:rsidR="001B7F62" w:rsidRPr="00C1027A" w:rsidRDefault="001B7F62" w:rsidP="00C1027A">
      <w:pPr>
        <w:spacing w:after="0" w:line="240" w:lineRule="auto"/>
        <w:ind w:firstLine="709"/>
        <w:jc w:val="both"/>
        <w:rPr>
          <w:rFonts w:ascii="Times New Roman" w:hAnsi="Times New Roman" w:cs="Times New Roman"/>
          <w:sz w:val="24"/>
          <w:szCs w:val="24"/>
        </w:rPr>
      </w:pPr>
      <w:r w:rsidRPr="00C1027A">
        <w:rPr>
          <w:rFonts w:ascii="Times New Roman" w:hAnsi="Times New Roman" w:cs="Times New Roman"/>
          <w:sz w:val="24"/>
          <w:szCs w:val="24"/>
        </w:rPr>
        <w:t>-</w:t>
      </w:r>
      <w:r w:rsidRPr="00C1027A">
        <w:rPr>
          <w:rFonts w:ascii="Times New Roman" w:hAnsi="Times New Roman" w:cs="Times New Roman"/>
          <w:sz w:val="24"/>
          <w:szCs w:val="24"/>
        </w:rPr>
        <w:tab/>
        <w:t>продолжение оцифровки и представления в свободном доступе в сети Интернет наиболее востребованных комплексов исторических источников для удовлетворения потребностей общества в ретроспективной архивной информации, а также реализации прав граждан на получение и использование информации, содержащейся в документах;</w:t>
      </w:r>
    </w:p>
    <w:p w14:paraId="502A525B" w14:textId="77777777" w:rsidR="001B7F62" w:rsidRPr="00C1027A" w:rsidRDefault="001B7F62" w:rsidP="00C1027A">
      <w:pPr>
        <w:spacing w:after="0" w:line="240" w:lineRule="auto"/>
        <w:ind w:firstLine="709"/>
        <w:jc w:val="both"/>
        <w:rPr>
          <w:rFonts w:ascii="Times New Roman" w:hAnsi="Times New Roman" w:cs="Times New Roman"/>
          <w:sz w:val="24"/>
          <w:szCs w:val="24"/>
        </w:rPr>
      </w:pPr>
      <w:r w:rsidRPr="00C1027A">
        <w:rPr>
          <w:rFonts w:ascii="Times New Roman" w:hAnsi="Times New Roman" w:cs="Times New Roman"/>
          <w:sz w:val="24"/>
          <w:szCs w:val="24"/>
        </w:rPr>
        <w:t>-</w:t>
      </w:r>
      <w:r w:rsidRPr="00C1027A">
        <w:rPr>
          <w:rFonts w:ascii="Times New Roman" w:hAnsi="Times New Roman" w:cs="Times New Roman"/>
          <w:sz w:val="24"/>
          <w:szCs w:val="24"/>
        </w:rPr>
        <w:tab/>
        <w:t>осуществление комплекса работ, направленных на 100% упорядочение документов в организациях, по обеспечению сохранности и приему на хранение документов по личному составу ликвидированных организаций;</w:t>
      </w:r>
    </w:p>
    <w:p w14:paraId="02A65909" w14:textId="77777777" w:rsidR="001B7F62" w:rsidRPr="00C1027A" w:rsidRDefault="001B7F62" w:rsidP="00C1027A">
      <w:pPr>
        <w:spacing w:after="0" w:line="240" w:lineRule="auto"/>
        <w:ind w:firstLine="709"/>
        <w:jc w:val="both"/>
        <w:rPr>
          <w:rFonts w:ascii="Times New Roman" w:hAnsi="Times New Roman" w:cs="Times New Roman"/>
          <w:sz w:val="24"/>
          <w:szCs w:val="24"/>
        </w:rPr>
      </w:pPr>
      <w:r w:rsidRPr="00C1027A">
        <w:rPr>
          <w:rFonts w:ascii="Times New Roman" w:hAnsi="Times New Roman" w:cs="Times New Roman"/>
          <w:sz w:val="24"/>
          <w:szCs w:val="24"/>
        </w:rPr>
        <w:t>-</w:t>
      </w:r>
      <w:r w:rsidRPr="00C1027A">
        <w:rPr>
          <w:rFonts w:ascii="Times New Roman" w:hAnsi="Times New Roman" w:cs="Times New Roman"/>
          <w:sz w:val="24"/>
          <w:szCs w:val="24"/>
        </w:rPr>
        <w:tab/>
        <w:t>выполнение мер по созданию нормативных условий, соблюдению нормативных режимов хранения документов (противопожарного, охранного, температурно-влажностного, светового и санитарно-гигиенического режимов) и надлежащей организации хранения архивных документов, исключающих их хищение и утрату;</w:t>
      </w:r>
    </w:p>
    <w:p w14:paraId="42B257EE" w14:textId="77777777" w:rsidR="001B7F62" w:rsidRPr="00C1027A" w:rsidRDefault="001B7F62" w:rsidP="00C1027A">
      <w:pPr>
        <w:spacing w:after="0" w:line="240" w:lineRule="auto"/>
        <w:ind w:firstLine="709"/>
        <w:jc w:val="both"/>
        <w:rPr>
          <w:rFonts w:ascii="Times New Roman" w:hAnsi="Times New Roman" w:cs="Times New Roman"/>
          <w:sz w:val="24"/>
          <w:szCs w:val="24"/>
        </w:rPr>
      </w:pPr>
      <w:r w:rsidRPr="00C1027A">
        <w:rPr>
          <w:rFonts w:ascii="Times New Roman" w:hAnsi="Times New Roman" w:cs="Times New Roman"/>
          <w:sz w:val="24"/>
          <w:szCs w:val="24"/>
        </w:rPr>
        <w:t>-</w:t>
      </w:r>
      <w:r w:rsidRPr="00C1027A">
        <w:rPr>
          <w:rFonts w:ascii="Times New Roman" w:hAnsi="Times New Roman" w:cs="Times New Roman"/>
          <w:sz w:val="24"/>
          <w:szCs w:val="24"/>
        </w:rPr>
        <w:tab/>
        <w:t>ведение системы автоматизированного государственного учета документов Архивного фонда РФ на основе программного комплекса «Архивный фонд».</w:t>
      </w:r>
    </w:p>
    <w:p w14:paraId="39DCE857" w14:textId="63C168FC" w:rsidR="004510C3" w:rsidRPr="00C1027A" w:rsidRDefault="001B7F62" w:rsidP="00C1027A">
      <w:pPr>
        <w:spacing w:after="0" w:line="240" w:lineRule="auto"/>
        <w:ind w:firstLine="709"/>
        <w:jc w:val="both"/>
        <w:rPr>
          <w:rFonts w:ascii="Times New Roman" w:hAnsi="Times New Roman" w:cs="Times New Roman"/>
          <w:sz w:val="24"/>
          <w:szCs w:val="24"/>
        </w:rPr>
      </w:pPr>
      <w:r w:rsidRPr="00C1027A">
        <w:rPr>
          <w:rFonts w:ascii="Times New Roman" w:hAnsi="Times New Roman" w:cs="Times New Roman"/>
          <w:sz w:val="24"/>
          <w:szCs w:val="24"/>
        </w:rPr>
        <w:t>Прошедший год, по-прежнему, был напряженным для архивистов: всего за 2020 год исполнено по документам архива 1317 запросов (рис. 2), просмотрено 8410 дела при исполнении, прием документов составил 1885 дел; утверждено на ЭПК архивного агентства Иркутской области 1613 дела; проведены проверки наличия и состояния фондов на 736 дел; переведено в электронный формат и размещено в «Электронном читальном зале» 8 дело, 111 листов документов.</w:t>
      </w:r>
    </w:p>
    <w:p w14:paraId="0FE9070D" w14:textId="77777777" w:rsidR="00C1027A" w:rsidRPr="00C1027A" w:rsidRDefault="00C1027A" w:rsidP="00C1027A">
      <w:pPr>
        <w:spacing w:after="0" w:line="240" w:lineRule="auto"/>
        <w:ind w:firstLine="709"/>
        <w:jc w:val="both"/>
        <w:rPr>
          <w:rFonts w:ascii="Times New Roman" w:hAnsi="Times New Roman" w:cs="Times New Roman"/>
          <w:bCs/>
          <w:sz w:val="24"/>
          <w:szCs w:val="24"/>
        </w:rPr>
      </w:pPr>
      <w:r w:rsidRPr="00C1027A">
        <w:rPr>
          <w:rFonts w:ascii="Times New Roman" w:hAnsi="Times New Roman" w:cs="Times New Roman"/>
          <w:bCs/>
          <w:sz w:val="24"/>
          <w:szCs w:val="24"/>
        </w:rPr>
        <w:t xml:space="preserve">Одной из основных задач, стоящих ежедневно на контроле в архиве </w:t>
      </w:r>
      <w:proofErr w:type="gramStart"/>
      <w:r w:rsidRPr="00C1027A">
        <w:rPr>
          <w:rFonts w:ascii="Times New Roman" w:hAnsi="Times New Roman" w:cs="Times New Roman"/>
          <w:bCs/>
          <w:sz w:val="24"/>
          <w:szCs w:val="24"/>
        </w:rPr>
        <w:t>- это</w:t>
      </w:r>
      <w:proofErr w:type="gramEnd"/>
      <w:r w:rsidRPr="00C1027A">
        <w:rPr>
          <w:rFonts w:ascii="Times New Roman" w:hAnsi="Times New Roman" w:cs="Times New Roman"/>
          <w:bCs/>
          <w:sz w:val="24"/>
          <w:szCs w:val="24"/>
        </w:rPr>
        <w:t xml:space="preserve"> исполнение в срок запросов социально-правового характера. Хочется отметить, что данная работа занимает большую часть времени по использованию документов. Из 1317 запросов основную часть составили запросы о выборке заработной платы, в связи с тем, что граждане передают на перерасчет пенсии, надеясь на её увеличение. Выдано 852 копий архивных документов, исполнено 79 тематических запросов на выдачу копий нормативных документов.</w:t>
      </w:r>
    </w:p>
    <w:p w14:paraId="79C02F79" w14:textId="77777777" w:rsidR="00C1027A" w:rsidRPr="00C1027A" w:rsidRDefault="00C1027A" w:rsidP="00C1027A">
      <w:pPr>
        <w:spacing w:after="0" w:line="240" w:lineRule="auto"/>
        <w:ind w:firstLine="709"/>
        <w:jc w:val="both"/>
        <w:rPr>
          <w:rFonts w:ascii="Times New Roman" w:hAnsi="Times New Roman" w:cs="Times New Roman"/>
          <w:bCs/>
          <w:sz w:val="24"/>
          <w:szCs w:val="24"/>
        </w:rPr>
      </w:pPr>
      <w:r w:rsidRPr="00C1027A">
        <w:rPr>
          <w:rFonts w:ascii="Times New Roman" w:hAnsi="Times New Roman" w:cs="Times New Roman"/>
          <w:bCs/>
          <w:sz w:val="24"/>
          <w:szCs w:val="24"/>
        </w:rPr>
        <w:t xml:space="preserve">За 2020 год приняты документы в количестве 638 дел постоянного хранения, 10 фотодокументов и 1237 дела по личному составу (рис. 3). Все документы </w:t>
      </w:r>
      <w:proofErr w:type="spellStart"/>
      <w:r w:rsidRPr="00C1027A">
        <w:rPr>
          <w:rFonts w:ascii="Times New Roman" w:hAnsi="Times New Roman" w:cs="Times New Roman"/>
          <w:bCs/>
          <w:sz w:val="24"/>
          <w:szCs w:val="24"/>
        </w:rPr>
        <w:t>закартонированы</w:t>
      </w:r>
      <w:proofErr w:type="spellEnd"/>
      <w:r w:rsidRPr="00C1027A">
        <w:rPr>
          <w:rFonts w:ascii="Times New Roman" w:hAnsi="Times New Roman" w:cs="Times New Roman"/>
          <w:bCs/>
          <w:sz w:val="24"/>
          <w:szCs w:val="24"/>
        </w:rPr>
        <w:t>, внесены изменения в учетную документацию.</w:t>
      </w:r>
    </w:p>
    <w:p w14:paraId="5CEA262C" w14:textId="77777777" w:rsidR="00C1027A" w:rsidRPr="00C1027A" w:rsidRDefault="00C1027A" w:rsidP="00C1027A">
      <w:pPr>
        <w:spacing w:after="0" w:line="240" w:lineRule="auto"/>
        <w:ind w:firstLine="709"/>
        <w:jc w:val="both"/>
        <w:rPr>
          <w:rFonts w:ascii="Times New Roman" w:hAnsi="Times New Roman" w:cs="Times New Roman"/>
          <w:bCs/>
          <w:sz w:val="24"/>
          <w:szCs w:val="24"/>
        </w:rPr>
      </w:pPr>
      <w:r w:rsidRPr="00C1027A">
        <w:rPr>
          <w:rFonts w:ascii="Times New Roman" w:hAnsi="Times New Roman" w:cs="Times New Roman"/>
          <w:bCs/>
          <w:sz w:val="24"/>
          <w:szCs w:val="24"/>
        </w:rPr>
        <w:t>На хранение приняты документы по личному составу от 5 ликвидированных предприятий:</w:t>
      </w:r>
    </w:p>
    <w:p w14:paraId="1DC75182" w14:textId="77777777" w:rsidR="00C1027A" w:rsidRPr="00C1027A" w:rsidRDefault="00C1027A" w:rsidP="00C1027A">
      <w:pPr>
        <w:spacing w:after="0" w:line="240" w:lineRule="auto"/>
        <w:ind w:firstLine="709"/>
        <w:jc w:val="both"/>
        <w:rPr>
          <w:rFonts w:ascii="Times New Roman" w:hAnsi="Times New Roman" w:cs="Times New Roman"/>
          <w:bCs/>
          <w:sz w:val="24"/>
          <w:szCs w:val="24"/>
        </w:rPr>
      </w:pPr>
      <w:r w:rsidRPr="00C1027A">
        <w:rPr>
          <w:rFonts w:ascii="Times New Roman" w:hAnsi="Times New Roman" w:cs="Times New Roman"/>
          <w:bCs/>
          <w:sz w:val="24"/>
          <w:szCs w:val="24"/>
        </w:rPr>
        <w:t>1)</w:t>
      </w:r>
      <w:r w:rsidRPr="00C1027A">
        <w:rPr>
          <w:rFonts w:ascii="Times New Roman" w:hAnsi="Times New Roman" w:cs="Times New Roman"/>
          <w:bCs/>
          <w:sz w:val="24"/>
          <w:szCs w:val="24"/>
        </w:rPr>
        <w:tab/>
        <w:t>Отдел народного образования исполкома Нижнеилимского районного совета народных депутатов</w:t>
      </w:r>
    </w:p>
    <w:p w14:paraId="028EB4CF" w14:textId="77777777" w:rsidR="00C1027A" w:rsidRPr="00C1027A" w:rsidRDefault="00C1027A" w:rsidP="00C1027A">
      <w:pPr>
        <w:spacing w:after="0" w:line="240" w:lineRule="auto"/>
        <w:ind w:firstLine="709"/>
        <w:jc w:val="both"/>
        <w:rPr>
          <w:rFonts w:ascii="Times New Roman" w:hAnsi="Times New Roman" w:cs="Times New Roman"/>
          <w:bCs/>
          <w:sz w:val="24"/>
          <w:szCs w:val="24"/>
        </w:rPr>
      </w:pPr>
      <w:r w:rsidRPr="00C1027A">
        <w:rPr>
          <w:rFonts w:ascii="Times New Roman" w:hAnsi="Times New Roman" w:cs="Times New Roman"/>
          <w:bCs/>
          <w:sz w:val="24"/>
          <w:szCs w:val="24"/>
        </w:rPr>
        <w:t>2)</w:t>
      </w:r>
      <w:r w:rsidRPr="00C1027A">
        <w:rPr>
          <w:rFonts w:ascii="Times New Roman" w:hAnsi="Times New Roman" w:cs="Times New Roman"/>
          <w:bCs/>
          <w:sz w:val="24"/>
          <w:szCs w:val="24"/>
        </w:rPr>
        <w:tab/>
        <w:t>Отдел культуры исполкома Нижнеилимского районного совета народных депутатов</w:t>
      </w:r>
    </w:p>
    <w:p w14:paraId="37BB0EBD" w14:textId="77777777" w:rsidR="00C1027A" w:rsidRPr="00C1027A" w:rsidRDefault="00C1027A" w:rsidP="00C1027A">
      <w:pPr>
        <w:spacing w:after="0" w:line="240" w:lineRule="auto"/>
        <w:ind w:firstLine="709"/>
        <w:jc w:val="both"/>
        <w:rPr>
          <w:rFonts w:ascii="Times New Roman" w:hAnsi="Times New Roman" w:cs="Times New Roman"/>
          <w:bCs/>
          <w:sz w:val="24"/>
          <w:szCs w:val="24"/>
        </w:rPr>
      </w:pPr>
      <w:r w:rsidRPr="00C1027A">
        <w:rPr>
          <w:rFonts w:ascii="Times New Roman" w:hAnsi="Times New Roman" w:cs="Times New Roman"/>
          <w:bCs/>
          <w:sz w:val="24"/>
          <w:szCs w:val="24"/>
        </w:rPr>
        <w:t>3)</w:t>
      </w:r>
      <w:r w:rsidRPr="00C1027A">
        <w:rPr>
          <w:rFonts w:ascii="Times New Roman" w:hAnsi="Times New Roman" w:cs="Times New Roman"/>
          <w:bCs/>
          <w:sz w:val="24"/>
          <w:szCs w:val="24"/>
        </w:rPr>
        <w:tab/>
        <w:t>МРП Магазин №4 «Торговый центр»</w:t>
      </w:r>
    </w:p>
    <w:p w14:paraId="1E314294" w14:textId="77777777" w:rsidR="00C1027A" w:rsidRPr="00C1027A" w:rsidRDefault="00C1027A" w:rsidP="00C1027A">
      <w:pPr>
        <w:spacing w:after="0" w:line="240" w:lineRule="auto"/>
        <w:ind w:firstLine="709"/>
        <w:jc w:val="both"/>
        <w:rPr>
          <w:rFonts w:ascii="Times New Roman" w:hAnsi="Times New Roman" w:cs="Times New Roman"/>
          <w:bCs/>
          <w:sz w:val="24"/>
          <w:szCs w:val="24"/>
        </w:rPr>
      </w:pPr>
      <w:r w:rsidRPr="00C1027A">
        <w:rPr>
          <w:rFonts w:ascii="Times New Roman" w:hAnsi="Times New Roman" w:cs="Times New Roman"/>
          <w:bCs/>
          <w:sz w:val="24"/>
          <w:szCs w:val="24"/>
        </w:rPr>
        <w:t>4)</w:t>
      </w:r>
      <w:r w:rsidRPr="00C1027A">
        <w:rPr>
          <w:rFonts w:ascii="Times New Roman" w:hAnsi="Times New Roman" w:cs="Times New Roman"/>
          <w:bCs/>
          <w:sz w:val="24"/>
          <w:szCs w:val="24"/>
        </w:rPr>
        <w:tab/>
        <w:t>МУП УК «Спектр»</w:t>
      </w:r>
    </w:p>
    <w:p w14:paraId="62D3F10B" w14:textId="77777777" w:rsidR="00C1027A" w:rsidRPr="00C1027A" w:rsidRDefault="00C1027A" w:rsidP="00C1027A">
      <w:pPr>
        <w:spacing w:after="0" w:line="240" w:lineRule="auto"/>
        <w:ind w:firstLine="709"/>
        <w:jc w:val="both"/>
        <w:rPr>
          <w:rFonts w:ascii="Times New Roman" w:hAnsi="Times New Roman" w:cs="Times New Roman"/>
          <w:bCs/>
          <w:sz w:val="24"/>
          <w:szCs w:val="24"/>
        </w:rPr>
      </w:pPr>
      <w:r w:rsidRPr="00C1027A">
        <w:rPr>
          <w:rFonts w:ascii="Times New Roman" w:hAnsi="Times New Roman" w:cs="Times New Roman"/>
          <w:bCs/>
          <w:sz w:val="24"/>
          <w:szCs w:val="24"/>
        </w:rPr>
        <w:t>5)</w:t>
      </w:r>
      <w:r w:rsidRPr="00C1027A">
        <w:rPr>
          <w:rFonts w:ascii="Times New Roman" w:hAnsi="Times New Roman" w:cs="Times New Roman"/>
          <w:bCs/>
          <w:sz w:val="24"/>
          <w:szCs w:val="24"/>
        </w:rPr>
        <w:tab/>
        <w:t>ООО «СП СЭЛ-</w:t>
      </w:r>
      <w:proofErr w:type="spellStart"/>
      <w:r w:rsidRPr="00C1027A">
        <w:rPr>
          <w:rFonts w:ascii="Times New Roman" w:hAnsi="Times New Roman" w:cs="Times New Roman"/>
          <w:bCs/>
          <w:sz w:val="24"/>
          <w:szCs w:val="24"/>
        </w:rPr>
        <w:t>Тайрику</w:t>
      </w:r>
      <w:proofErr w:type="spellEnd"/>
      <w:r w:rsidRPr="00C1027A">
        <w:rPr>
          <w:rFonts w:ascii="Times New Roman" w:hAnsi="Times New Roman" w:cs="Times New Roman"/>
          <w:bCs/>
          <w:sz w:val="24"/>
          <w:szCs w:val="24"/>
        </w:rPr>
        <w:t>»</w:t>
      </w:r>
    </w:p>
    <w:p w14:paraId="77D3258F" w14:textId="77777777" w:rsidR="00C1027A" w:rsidRPr="00C1027A" w:rsidRDefault="00C1027A" w:rsidP="00C1027A">
      <w:pPr>
        <w:spacing w:after="0" w:line="240" w:lineRule="auto"/>
        <w:ind w:firstLine="709"/>
        <w:jc w:val="both"/>
        <w:rPr>
          <w:rFonts w:ascii="Times New Roman" w:hAnsi="Times New Roman" w:cs="Times New Roman"/>
          <w:bCs/>
          <w:sz w:val="24"/>
          <w:szCs w:val="24"/>
        </w:rPr>
      </w:pPr>
      <w:r w:rsidRPr="00C1027A">
        <w:rPr>
          <w:rFonts w:ascii="Times New Roman" w:hAnsi="Times New Roman" w:cs="Times New Roman"/>
          <w:bCs/>
          <w:sz w:val="24"/>
          <w:szCs w:val="24"/>
        </w:rPr>
        <w:lastRenderedPageBreak/>
        <w:t xml:space="preserve">С каждым годом всё заметнее становится роль архивного отдела как </w:t>
      </w:r>
      <w:proofErr w:type="spellStart"/>
      <w:r w:rsidRPr="00C1027A">
        <w:rPr>
          <w:rFonts w:ascii="Times New Roman" w:hAnsi="Times New Roman" w:cs="Times New Roman"/>
          <w:bCs/>
          <w:sz w:val="24"/>
          <w:szCs w:val="24"/>
        </w:rPr>
        <w:t>учетноконсультационного</w:t>
      </w:r>
      <w:proofErr w:type="spellEnd"/>
      <w:r w:rsidRPr="00C1027A">
        <w:rPr>
          <w:rFonts w:ascii="Times New Roman" w:hAnsi="Times New Roman" w:cs="Times New Roman"/>
          <w:bCs/>
          <w:sz w:val="24"/>
          <w:szCs w:val="24"/>
        </w:rPr>
        <w:t xml:space="preserve"> центра. Архивисты оказывают организациям методическую помощь в ведении делопроизводства ответственным за архив, конкурсным управляющим.</w:t>
      </w:r>
    </w:p>
    <w:p w14:paraId="7A54D4BC" w14:textId="77777777" w:rsidR="00C1027A" w:rsidRPr="00C1027A" w:rsidRDefault="00C1027A" w:rsidP="00C1027A">
      <w:pPr>
        <w:spacing w:after="0" w:line="240" w:lineRule="auto"/>
        <w:ind w:firstLine="709"/>
        <w:jc w:val="both"/>
        <w:rPr>
          <w:rFonts w:ascii="Times New Roman" w:hAnsi="Times New Roman" w:cs="Times New Roman"/>
          <w:bCs/>
          <w:sz w:val="24"/>
          <w:szCs w:val="24"/>
        </w:rPr>
      </w:pPr>
      <w:r w:rsidRPr="00C1027A">
        <w:rPr>
          <w:rFonts w:ascii="Times New Roman" w:hAnsi="Times New Roman" w:cs="Times New Roman"/>
          <w:bCs/>
          <w:sz w:val="24"/>
          <w:szCs w:val="24"/>
        </w:rPr>
        <w:t>В 2020 году ежемесячно проводился мониторинг информации, размещенной на \</w:t>
      </w:r>
      <w:proofErr w:type="spellStart"/>
      <w:r w:rsidRPr="00C1027A">
        <w:rPr>
          <w:rFonts w:ascii="Times New Roman" w:hAnsi="Times New Roman" w:cs="Times New Roman"/>
          <w:bCs/>
          <w:sz w:val="24"/>
          <w:szCs w:val="24"/>
        </w:rPr>
        <w:t>уеЬ</w:t>
      </w:r>
      <w:proofErr w:type="spellEnd"/>
      <w:r w:rsidRPr="00C1027A">
        <w:rPr>
          <w:rFonts w:ascii="Times New Roman" w:hAnsi="Times New Roman" w:cs="Times New Roman"/>
          <w:bCs/>
          <w:sz w:val="24"/>
          <w:szCs w:val="24"/>
        </w:rPr>
        <w:t>-странице «Муниципальный архив»:</w:t>
      </w:r>
    </w:p>
    <w:p w14:paraId="23721ED1" w14:textId="77777777" w:rsidR="00C1027A" w:rsidRPr="00C1027A" w:rsidRDefault="00C1027A" w:rsidP="00C1027A">
      <w:pPr>
        <w:spacing w:after="0" w:line="240" w:lineRule="auto"/>
        <w:ind w:firstLine="709"/>
        <w:jc w:val="both"/>
        <w:rPr>
          <w:rFonts w:ascii="Times New Roman" w:hAnsi="Times New Roman" w:cs="Times New Roman"/>
          <w:bCs/>
          <w:sz w:val="24"/>
          <w:szCs w:val="24"/>
        </w:rPr>
      </w:pPr>
      <w:r w:rsidRPr="00C1027A">
        <w:rPr>
          <w:rFonts w:ascii="Times New Roman" w:hAnsi="Times New Roman" w:cs="Times New Roman"/>
          <w:bCs/>
          <w:sz w:val="24"/>
          <w:szCs w:val="24"/>
        </w:rPr>
        <w:t>-</w:t>
      </w:r>
      <w:r w:rsidRPr="00C1027A">
        <w:rPr>
          <w:rFonts w:ascii="Times New Roman" w:hAnsi="Times New Roman" w:cs="Times New Roman"/>
          <w:bCs/>
          <w:sz w:val="24"/>
          <w:szCs w:val="24"/>
        </w:rPr>
        <w:tab/>
        <w:t>размещен список фондов, состав архивных коллекций;</w:t>
      </w:r>
    </w:p>
    <w:p w14:paraId="6C150EC4" w14:textId="77777777" w:rsidR="00C1027A" w:rsidRPr="00C1027A" w:rsidRDefault="00C1027A" w:rsidP="00C1027A">
      <w:pPr>
        <w:spacing w:after="0" w:line="240" w:lineRule="auto"/>
        <w:ind w:firstLine="709"/>
        <w:jc w:val="both"/>
        <w:rPr>
          <w:rFonts w:ascii="Times New Roman" w:hAnsi="Times New Roman" w:cs="Times New Roman"/>
          <w:bCs/>
          <w:sz w:val="24"/>
          <w:szCs w:val="24"/>
        </w:rPr>
      </w:pPr>
      <w:r w:rsidRPr="00C1027A">
        <w:rPr>
          <w:rFonts w:ascii="Times New Roman" w:hAnsi="Times New Roman" w:cs="Times New Roman"/>
          <w:bCs/>
          <w:sz w:val="24"/>
          <w:szCs w:val="24"/>
        </w:rPr>
        <w:t>-</w:t>
      </w:r>
      <w:r w:rsidRPr="00C1027A">
        <w:rPr>
          <w:rFonts w:ascii="Times New Roman" w:hAnsi="Times New Roman" w:cs="Times New Roman"/>
          <w:bCs/>
          <w:sz w:val="24"/>
          <w:szCs w:val="24"/>
        </w:rPr>
        <w:tab/>
        <w:t>размещена информация о принятых в 2020 г. документах ликвидированных организаций.</w:t>
      </w:r>
    </w:p>
    <w:p w14:paraId="7EE4630B" w14:textId="77777777" w:rsidR="00C1027A" w:rsidRPr="00C1027A" w:rsidRDefault="00C1027A" w:rsidP="00C1027A">
      <w:pPr>
        <w:spacing w:after="0" w:line="240" w:lineRule="auto"/>
        <w:ind w:firstLine="709"/>
        <w:jc w:val="both"/>
        <w:rPr>
          <w:rFonts w:ascii="Times New Roman" w:hAnsi="Times New Roman" w:cs="Times New Roman"/>
          <w:bCs/>
          <w:sz w:val="24"/>
          <w:szCs w:val="24"/>
        </w:rPr>
      </w:pPr>
      <w:r w:rsidRPr="00C1027A">
        <w:rPr>
          <w:rFonts w:ascii="Times New Roman" w:hAnsi="Times New Roman" w:cs="Times New Roman"/>
          <w:bCs/>
          <w:sz w:val="24"/>
          <w:szCs w:val="24"/>
        </w:rPr>
        <w:t>Информация, внесенная в контент структуры сайта администрации Нижнеилимского муниципального района, актуальна, достоверна и соответствует основным направлениям деятельности архивного отдела.</w:t>
      </w:r>
    </w:p>
    <w:p w14:paraId="1AB8A84A" w14:textId="77777777" w:rsidR="00C1027A" w:rsidRPr="00C1027A" w:rsidRDefault="00C1027A" w:rsidP="00C1027A">
      <w:pPr>
        <w:spacing w:after="0" w:line="240" w:lineRule="auto"/>
        <w:ind w:firstLine="709"/>
        <w:jc w:val="both"/>
        <w:rPr>
          <w:rFonts w:ascii="Times New Roman" w:hAnsi="Times New Roman" w:cs="Times New Roman"/>
          <w:bCs/>
          <w:sz w:val="24"/>
          <w:szCs w:val="24"/>
        </w:rPr>
      </w:pPr>
      <w:r w:rsidRPr="00C1027A">
        <w:rPr>
          <w:rFonts w:ascii="Times New Roman" w:hAnsi="Times New Roman" w:cs="Times New Roman"/>
          <w:bCs/>
          <w:sz w:val="24"/>
          <w:szCs w:val="24"/>
        </w:rPr>
        <w:t>В 2020 году на \</w:t>
      </w:r>
      <w:proofErr w:type="spellStart"/>
      <w:r w:rsidRPr="00C1027A">
        <w:rPr>
          <w:rFonts w:ascii="Times New Roman" w:hAnsi="Times New Roman" w:cs="Times New Roman"/>
          <w:bCs/>
          <w:sz w:val="24"/>
          <w:szCs w:val="24"/>
        </w:rPr>
        <w:t>уеЬ</w:t>
      </w:r>
      <w:proofErr w:type="spellEnd"/>
      <w:r w:rsidRPr="00C1027A">
        <w:rPr>
          <w:rFonts w:ascii="Times New Roman" w:hAnsi="Times New Roman" w:cs="Times New Roman"/>
          <w:bCs/>
          <w:sz w:val="24"/>
          <w:szCs w:val="24"/>
        </w:rPr>
        <w:t>-страницу «Муниципальный архив» было 1168 (январь-декабрь) посещений.</w:t>
      </w:r>
    </w:p>
    <w:p w14:paraId="391CEC22" w14:textId="77777777" w:rsidR="00C1027A" w:rsidRPr="00C1027A" w:rsidRDefault="00C1027A" w:rsidP="00C1027A">
      <w:pPr>
        <w:spacing w:after="0" w:line="240" w:lineRule="auto"/>
        <w:ind w:firstLine="709"/>
        <w:jc w:val="both"/>
        <w:rPr>
          <w:rFonts w:ascii="Times New Roman" w:hAnsi="Times New Roman" w:cs="Times New Roman"/>
          <w:bCs/>
          <w:sz w:val="24"/>
          <w:szCs w:val="24"/>
        </w:rPr>
      </w:pPr>
      <w:r w:rsidRPr="00C1027A">
        <w:rPr>
          <w:rFonts w:ascii="Times New Roman" w:hAnsi="Times New Roman" w:cs="Times New Roman"/>
          <w:bCs/>
          <w:sz w:val="24"/>
          <w:szCs w:val="24"/>
        </w:rPr>
        <w:t>Отдельно хочется отметить работу по использованию документов:</w:t>
      </w:r>
    </w:p>
    <w:p w14:paraId="259BB89C" w14:textId="77777777" w:rsidR="00C1027A" w:rsidRPr="00C1027A" w:rsidRDefault="00C1027A" w:rsidP="00C1027A">
      <w:pPr>
        <w:spacing w:after="0" w:line="240" w:lineRule="auto"/>
        <w:ind w:firstLine="709"/>
        <w:jc w:val="both"/>
        <w:rPr>
          <w:rFonts w:ascii="Times New Roman" w:hAnsi="Times New Roman" w:cs="Times New Roman"/>
          <w:bCs/>
          <w:sz w:val="24"/>
          <w:szCs w:val="24"/>
        </w:rPr>
      </w:pPr>
      <w:r w:rsidRPr="00C1027A">
        <w:rPr>
          <w:rFonts w:ascii="Times New Roman" w:hAnsi="Times New Roman" w:cs="Times New Roman"/>
          <w:bCs/>
          <w:sz w:val="24"/>
          <w:szCs w:val="24"/>
        </w:rPr>
        <w:t>1)</w:t>
      </w:r>
      <w:r w:rsidRPr="00C1027A">
        <w:rPr>
          <w:rFonts w:ascii="Times New Roman" w:hAnsi="Times New Roman" w:cs="Times New Roman"/>
          <w:bCs/>
          <w:sz w:val="24"/>
          <w:szCs w:val="24"/>
        </w:rPr>
        <w:tab/>
        <w:t>Опубликована статья по итогам работы за 2019 год «Архив в постоянном движении» в газете «Вестник Думы и администрации Нижнеилимского района»</w:t>
      </w:r>
    </w:p>
    <w:p w14:paraId="6205ED7F" w14:textId="77777777" w:rsidR="00C1027A" w:rsidRPr="00C1027A" w:rsidRDefault="00C1027A" w:rsidP="00C1027A">
      <w:pPr>
        <w:spacing w:after="0" w:line="240" w:lineRule="auto"/>
        <w:ind w:firstLine="709"/>
        <w:jc w:val="both"/>
        <w:rPr>
          <w:rFonts w:ascii="Times New Roman" w:hAnsi="Times New Roman" w:cs="Times New Roman"/>
          <w:bCs/>
          <w:sz w:val="24"/>
          <w:szCs w:val="24"/>
        </w:rPr>
      </w:pPr>
      <w:r w:rsidRPr="00C1027A">
        <w:rPr>
          <w:rFonts w:ascii="Times New Roman" w:hAnsi="Times New Roman" w:cs="Times New Roman"/>
          <w:bCs/>
          <w:sz w:val="24"/>
          <w:szCs w:val="24"/>
        </w:rPr>
        <w:t>2)</w:t>
      </w:r>
      <w:r w:rsidRPr="00C1027A">
        <w:rPr>
          <w:rFonts w:ascii="Times New Roman" w:hAnsi="Times New Roman" w:cs="Times New Roman"/>
          <w:bCs/>
          <w:sz w:val="24"/>
          <w:szCs w:val="24"/>
        </w:rPr>
        <w:tab/>
        <w:t>Создана и опубликована электронная выставка «Город празднует юбилей», посвященная 55-летию города Железногорска-Илимского.</w:t>
      </w:r>
    </w:p>
    <w:p w14:paraId="0DE57234" w14:textId="7CC280AE" w:rsidR="00C1027A" w:rsidRDefault="00C1027A" w:rsidP="00C1027A">
      <w:pPr>
        <w:spacing w:after="0" w:line="240" w:lineRule="auto"/>
        <w:ind w:firstLine="709"/>
        <w:jc w:val="both"/>
        <w:rPr>
          <w:rFonts w:ascii="Times New Roman" w:hAnsi="Times New Roman" w:cs="Times New Roman"/>
          <w:bCs/>
          <w:sz w:val="24"/>
          <w:szCs w:val="24"/>
        </w:rPr>
      </w:pPr>
      <w:r w:rsidRPr="00C1027A">
        <w:rPr>
          <w:rFonts w:ascii="Times New Roman" w:hAnsi="Times New Roman" w:cs="Times New Roman"/>
          <w:bCs/>
          <w:sz w:val="24"/>
          <w:szCs w:val="24"/>
        </w:rPr>
        <w:t>Читальный зал архивного отдела ежегодно принимает посетителей.</w:t>
      </w:r>
    </w:p>
    <w:p w14:paraId="4CCF93CA" w14:textId="77777777" w:rsidR="00C1027A" w:rsidRPr="00C1027A" w:rsidRDefault="00C1027A" w:rsidP="00C1027A">
      <w:pPr>
        <w:spacing w:after="0" w:line="240" w:lineRule="auto"/>
        <w:ind w:firstLine="709"/>
        <w:jc w:val="both"/>
        <w:rPr>
          <w:rFonts w:ascii="Times New Roman" w:hAnsi="Times New Roman" w:cs="Times New Roman"/>
          <w:bCs/>
          <w:sz w:val="24"/>
          <w:szCs w:val="24"/>
        </w:rPr>
      </w:pPr>
    </w:p>
    <w:p w14:paraId="5C1AF748" w14:textId="59AC1635" w:rsidR="00E05437" w:rsidRPr="0023300A" w:rsidRDefault="00713A2F" w:rsidP="004510C3">
      <w:pPr>
        <w:jc w:val="center"/>
        <w:rPr>
          <w:rFonts w:ascii="Times New Roman" w:hAnsi="Times New Roman" w:cs="Times New Roman"/>
          <w:b/>
          <w:bCs/>
          <w:sz w:val="24"/>
          <w:szCs w:val="24"/>
        </w:rPr>
      </w:pPr>
      <w:r w:rsidRPr="0023300A">
        <w:rPr>
          <w:rFonts w:ascii="Times New Roman" w:hAnsi="Times New Roman" w:cs="Times New Roman"/>
          <w:b/>
          <w:bCs/>
          <w:sz w:val="24"/>
          <w:szCs w:val="24"/>
        </w:rPr>
        <w:t xml:space="preserve">14 </w:t>
      </w:r>
      <w:r w:rsidR="008F4708" w:rsidRPr="0023300A">
        <w:rPr>
          <w:rFonts w:ascii="Times New Roman" w:hAnsi="Times New Roman" w:cs="Times New Roman"/>
          <w:b/>
          <w:bCs/>
          <w:sz w:val="24"/>
          <w:szCs w:val="24"/>
        </w:rPr>
        <w:t>Муниципальная система образования</w:t>
      </w:r>
    </w:p>
    <w:tbl>
      <w:tblPr>
        <w:tblStyle w:val="11"/>
        <w:tblpPr w:leftFromText="180" w:rightFromText="180" w:vertAnchor="page" w:horzAnchor="margin" w:tblpY="11392"/>
        <w:tblW w:w="9464" w:type="dxa"/>
        <w:tblLook w:val="04A0" w:firstRow="1" w:lastRow="0" w:firstColumn="1" w:lastColumn="0" w:noHBand="0" w:noVBand="1"/>
      </w:tblPr>
      <w:tblGrid>
        <w:gridCol w:w="4253"/>
        <w:gridCol w:w="1809"/>
        <w:gridCol w:w="1701"/>
        <w:gridCol w:w="1701"/>
      </w:tblGrid>
      <w:tr w:rsidR="000D0B96" w:rsidRPr="0023300A" w14:paraId="210DA747" w14:textId="77777777" w:rsidTr="000D0B96">
        <w:tc>
          <w:tcPr>
            <w:tcW w:w="4253" w:type="dxa"/>
          </w:tcPr>
          <w:p w14:paraId="692A68FF" w14:textId="77777777" w:rsidR="000D0B96" w:rsidRPr="0023300A" w:rsidRDefault="000D0B96" w:rsidP="000D0B96">
            <w:pPr>
              <w:rPr>
                <w:rFonts w:ascii="Times New Roman" w:hAnsi="Times New Roman" w:cs="Times New Roman"/>
              </w:rPr>
            </w:pPr>
            <w:r w:rsidRPr="0023300A">
              <w:rPr>
                <w:rFonts w:ascii="Times New Roman" w:hAnsi="Times New Roman" w:cs="Times New Roman"/>
              </w:rPr>
              <w:t>Региональная золотая медаль</w:t>
            </w:r>
            <w:r w:rsidRPr="0023300A">
              <w:rPr>
                <w:rFonts w:ascii="Times New Roman" w:hAnsi="Times New Roman" w:cs="Times New Roman"/>
              </w:rPr>
              <w:br/>
              <w:t>«За высокие достижения в обучении»</w:t>
            </w:r>
          </w:p>
        </w:tc>
        <w:tc>
          <w:tcPr>
            <w:tcW w:w="1809" w:type="dxa"/>
          </w:tcPr>
          <w:p w14:paraId="1B0AF09B" w14:textId="77777777" w:rsidR="000D0B96" w:rsidRPr="0023300A" w:rsidRDefault="000D0B96" w:rsidP="000D0B96">
            <w:pPr>
              <w:rPr>
                <w:rFonts w:ascii="Times New Roman" w:hAnsi="Times New Roman" w:cs="Times New Roman"/>
              </w:rPr>
            </w:pPr>
            <w:r w:rsidRPr="0023300A">
              <w:rPr>
                <w:rFonts w:ascii="Times New Roman" w:hAnsi="Times New Roman" w:cs="Times New Roman"/>
              </w:rPr>
              <w:t>16</w:t>
            </w:r>
          </w:p>
        </w:tc>
        <w:tc>
          <w:tcPr>
            <w:tcW w:w="1701" w:type="dxa"/>
          </w:tcPr>
          <w:p w14:paraId="0DBD285A" w14:textId="77777777" w:rsidR="000D0B96" w:rsidRPr="0023300A" w:rsidRDefault="000D0B96" w:rsidP="000D0B96">
            <w:pPr>
              <w:rPr>
                <w:rFonts w:ascii="Times New Roman" w:hAnsi="Times New Roman" w:cs="Times New Roman"/>
              </w:rPr>
            </w:pPr>
            <w:r w:rsidRPr="0023300A">
              <w:rPr>
                <w:rFonts w:ascii="Times New Roman" w:hAnsi="Times New Roman" w:cs="Times New Roman"/>
              </w:rPr>
              <w:t>8</w:t>
            </w:r>
          </w:p>
        </w:tc>
        <w:tc>
          <w:tcPr>
            <w:tcW w:w="1701" w:type="dxa"/>
          </w:tcPr>
          <w:p w14:paraId="2CC1C775" w14:textId="77777777" w:rsidR="000D0B96" w:rsidRPr="0023300A" w:rsidRDefault="000D0B96" w:rsidP="000D0B96">
            <w:pPr>
              <w:rPr>
                <w:rFonts w:ascii="Times New Roman" w:hAnsi="Times New Roman" w:cs="Times New Roman"/>
              </w:rPr>
            </w:pPr>
            <w:r w:rsidRPr="0023300A">
              <w:rPr>
                <w:rFonts w:ascii="Times New Roman" w:hAnsi="Times New Roman" w:cs="Times New Roman"/>
              </w:rPr>
              <w:t>7</w:t>
            </w:r>
          </w:p>
        </w:tc>
      </w:tr>
      <w:tr w:rsidR="000D0B96" w:rsidRPr="0023300A" w14:paraId="43C6E40D" w14:textId="77777777" w:rsidTr="000D0B96">
        <w:tc>
          <w:tcPr>
            <w:tcW w:w="4253" w:type="dxa"/>
          </w:tcPr>
          <w:p w14:paraId="23D7051E" w14:textId="77777777" w:rsidR="000D0B96" w:rsidRPr="0023300A" w:rsidRDefault="000D0B96" w:rsidP="000D0B96">
            <w:pPr>
              <w:rPr>
                <w:rFonts w:ascii="Times New Roman" w:hAnsi="Times New Roman" w:cs="Times New Roman"/>
              </w:rPr>
            </w:pPr>
            <w:r w:rsidRPr="0023300A">
              <w:rPr>
                <w:rFonts w:ascii="Times New Roman" w:hAnsi="Times New Roman" w:cs="Times New Roman"/>
              </w:rPr>
              <w:t xml:space="preserve">Аттестат с отличием   и медаль «За особые успехи в учении» 11 </w:t>
            </w:r>
            <w:proofErr w:type="spellStart"/>
            <w:r w:rsidRPr="0023300A">
              <w:rPr>
                <w:rFonts w:ascii="Times New Roman" w:hAnsi="Times New Roman" w:cs="Times New Roman"/>
              </w:rPr>
              <w:t>кл</w:t>
            </w:r>
            <w:proofErr w:type="spellEnd"/>
          </w:p>
        </w:tc>
        <w:tc>
          <w:tcPr>
            <w:tcW w:w="1809" w:type="dxa"/>
          </w:tcPr>
          <w:p w14:paraId="0AEC1DD4" w14:textId="77777777" w:rsidR="000D0B96" w:rsidRPr="0023300A" w:rsidRDefault="000D0B96" w:rsidP="000D0B96">
            <w:pPr>
              <w:rPr>
                <w:rFonts w:ascii="Times New Roman" w:hAnsi="Times New Roman" w:cs="Times New Roman"/>
              </w:rPr>
            </w:pPr>
            <w:r w:rsidRPr="0023300A">
              <w:rPr>
                <w:rFonts w:ascii="Times New Roman" w:hAnsi="Times New Roman" w:cs="Times New Roman"/>
              </w:rPr>
              <w:t>21</w:t>
            </w:r>
          </w:p>
        </w:tc>
        <w:tc>
          <w:tcPr>
            <w:tcW w:w="1701" w:type="dxa"/>
          </w:tcPr>
          <w:p w14:paraId="1F40FDE6" w14:textId="77777777" w:rsidR="000D0B96" w:rsidRPr="0023300A" w:rsidRDefault="000D0B96" w:rsidP="000D0B96">
            <w:pPr>
              <w:rPr>
                <w:rFonts w:ascii="Times New Roman" w:hAnsi="Times New Roman" w:cs="Times New Roman"/>
              </w:rPr>
            </w:pPr>
            <w:r w:rsidRPr="0023300A">
              <w:rPr>
                <w:rFonts w:ascii="Times New Roman" w:hAnsi="Times New Roman" w:cs="Times New Roman"/>
              </w:rPr>
              <w:t>22</w:t>
            </w:r>
          </w:p>
        </w:tc>
        <w:tc>
          <w:tcPr>
            <w:tcW w:w="1701" w:type="dxa"/>
          </w:tcPr>
          <w:p w14:paraId="1B5916A8" w14:textId="77777777" w:rsidR="000D0B96" w:rsidRPr="0023300A" w:rsidRDefault="000D0B96" w:rsidP="000D0B96">
            <w:pPr>
              <w:rPr>
                <w:rFonts w:ascii="Times New Roman" w:hAnsi="Times New Roman" w:cs="Times New Roman"/>
              </w:rPr>
            </w:pPr>
            <w:r w:rsidRPr="0023300A">
              <w:rPr>
                <w:rFonts w:ascii="Times New Roman" w:hAnsi="Times New Roman" w:cs="Times New Roman"/>
              </w:rPr>
              <w:t>11</w:t>
            </w:r>
          </w:p>
        </w:tc>
      </w:tr>
    </w:tbl>
    <w:p w14:paraId="3AE33693" w14:textId="0723AFB7" w:rsidR="004510C3" w:rsidRPr="0023300A" w:rsidRDefault="004510C3" w:rsidP="004510C3">
      <w:pPr>
        <w:spacing w:after="0" w:line="240" w:lineRule="auto"/>
        <w:ind w:firstLine="540"/>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Систему дошкольного образования в районе представляет</w:t>
      </w:r>
      <w:r w:rsidRPr="0023300A">
        <w:rPr>
          <w:rFonts w:ascii="Times New Roman" w:eastAsia="Times New Roman" w:hAnsi="Times New Roman" w:cs="Times New Roman"/>
          <w:sz w:val="24"/>
          <w:szCs w:val="24"/>
          <w:shd w:val="clear" w:color="auto" w:fill="FFFFFF"/>
          <w:lang w:eastAsia="ru-RU"/>
        </w:rPr>
        <w:t xml:space="preserve"> 29 образовательных учреждений, которые обеспечивают реализацию основной образовательной программы дошкольного образования. Это 21 дошкольное образовательное учреждение, 8 муниципальных общеобразовательных учреждений, имеющих в своей структуре 8 дошкольных групп </w:t>
      </w:r>
      <w:r w:rsidRPr="0023300A">
        <w:rPr>
          <w:rFonts w:ascii="Times New Roman" w:eastAsia="Times New Roman" w:hAnsi="Times New Roman" w:cs="Times New Roman"/>
          <w:sz w:val="24"/>
          <w:szCs w:val="24"/>
          <w:lang w:eastAsia="ru-RU"/>
        </w:rPr>
        <w:t>(МКОУ «</w:t>
      </w:r>
      <w:proofErr w:type="spellStart"/>
      <w:r w:rsidRPr="0023300A">
        <w:rPr>
          <w:rFonts w:ascii="Times New Roman" w:eastAsia="Times New Roman" w:hAnsi="Times New Roman" w:cs="Times New Roman"/>
          <w:sz w:val="24"/>
          <w:szCs w:val="24"/>
          <w:lang w:eastAsia="ru-RU"/>
        </w:rPr>
        <w:t>Коршуновская</w:t>
      </w:r>
      <w:proofErr w:type="spellEnd"/>
      <w:r w:rsidRPr="0023300A">
        <w:rPr>
          <w:rFonts w:ascii="Times New Roman" w:eastAsia="Times New Roman" w:hAnsi="Times New Roman" w:cs="Times New Roman"/>
          <w:sz w:val="24"/>
          <w:szCs w:val="24"/>
          <w:lang w:eastAsia="ru-RU"/>
        </w:rPr>
        <w:t xml:space="preserve"> СОШ» - 1 группа, МОУ «</w:t>
      </w:r>
      <w:proofErr w:type="spellStart"/>
      <w:r w:rsidRPr="0023300A">
        <w:rPr>
          <w:rFonts w:ascii="Times New Roman" w:eastAsia="Times New Roman" w:hAnsi="Times New Roman" w:cs="Times New Roman"/>
          <w:sz w:val="24"/>
          <w:szCs w:val="24"/>
          <w:lang w:eastAsia="ru-RU"/>
        </w:rPr>
        <w:t>Видимская</w:t>
      </w:r>
      <w:proofErr w:type="spellEnd"/>
      <w:r w:rsidRPr="0023300A">
        <w:rPr>
          <w:rFonts w:ascii="Times New Roman" w:eastAsia="Times New Roman" w:hAnsi="Times New Roman" w:cs="Times New Roman"/>
          <w:sz w:val="24"/>
          <w:szCs w:val="24"/>
          <w:lang w:eastAsia="ru-RU"/>
        </w:rPr>
        <w:t xml:space="preserve"> СОШ» - 1 группа, МОУ «</w:t>
      </w:r>
      <w:proofErr w:type="spellStart"/>
      <w:r w:rsidRPr="0023300A">
        <w:rPr>
          <w:rFonts w:ascii="Times New Roman" w:eastAsia="Times New Roman" w:hAnsi="Times New Roman" w:cs="Times New Roman"/>
          <w:sz w:val="24"/>
          <w:szCs w:val="24"/>
          <w:lang w:eastAsia="ru-RU"/>
        </w:rPr>
        <w:t>Соцгородокская</w:t>
      </w:r>
      <w:proofErr w:type="spellEnd"/>
      <w:r w:rsidRPr="0023300A">
        <w:rPr>
          <w:rFonts w:ascii="Times New Roman" w:eastAsia="Times New Roman" w:hAnsi="Times New Roman" w:cs="Times New Roman"/>
          <w:sz w:val="24"/>
          <w:szCs w:val="24"/>
          <w:lang w:eastAsia="ru-RU"/>
        </w:rPr>
        <w:t xml:space="preserve"> СОШ» - 1 группа, МКОО «</w:t>
      </w:r>
      <w:proofErr w:type="spellStart"/>
      <w:r w:rsidRPr="0023300A">
        <w:rPr>
          <w:rFonts w:ascii="Times New Roman" w:eastAsia="Times New Roman" w:hAnsi="Times New Roman" w:cs="Times New Roman"/>
          <w:sz w:val="24"/>
          <w:szCs w:val="24"/>
          <w:lang w:eastAsia="ru-RU"/>
        </w:rPr>
        <w:t>Игирменская</w:t>
      </w:r>
      <w:proofErr w:type="spellEnd"/>
      <w:r w:rsidRPr="0023300A">
        <w:rPr>
          <w:rFonts w:ascii="Times New Roman" w:eastAsia="Times New Roman" w:hAnsi="Times New Roman" w:cs="Times New Roman"/>
          <w:sz w:val="24"/>
          <w:szCs w:val="24"/>
          <w:lang w:eastAsia="ru-RU"/>
        </w:rPr>
        <w:t xml:space="preserve"> ООШ» - 1 группа, МОУ «Заморская СОШ» -1 группа, МОУ «</w:t>
      </w:r>
      <w:proofErr w:type="spellStart"/>
      <w:r w:rsidRPr="0023300A">
        <w:rPr>
          <w:rFonts w:ascii="Times New Roman" w:eastAsia="Times New Roman" w:hAnsi="Times New Roman" w:cs="Times New Roman"/>
          <w:sz w:val="24"/>
          <w:szCs w:val="24"/>
          <w:lang w:eastAsia="ru-RU"/>
        </w:rPr>
        <w:t>Шестаковская</w:t>
      </w:r>
      <w:proofErr w:type="spellEnd"/>
      <w:r w:rsidRPr="0023300A">
        <w:rPr>
          <w:rFonts w:ascii="Times New Roman" w:eastAsia="Times New Roman" w:hAnsi="Times New Roman" w:cs="Times New Roman"/>
          <w:sz w:val="24"/>
          <w:szCs w:val="24"/>
          <w:lang w:eastAsia="ru-RU"/>
        </w:rPr>
        <w:t xml:space="preserve"> СОШ» - 1 группа, МОУ «</w:t>
      </w:r>
      <w:proofErr w:type="spellStart"/>
      <w:r w:rsidRPr="0023300A">
        <w:rPr>
          <w:rFonts w:ascii="Times New Roman" w:eastAsia="Times New Roman" w:hAnsi="Times New Roman" w:cs="Times New Roman"/>
          <w:sz w:val="24"/>
          <w:szCs w:val="24"/>
          <w:lang w:eastAsia="ru-RU"/>
        </w:rPr>
        <w:t>Семигорская</w:t>
      </w:r>
      <w:proofErr w:type="spellEnd"/>
      <w:r w:rsidRPr="0023300A">
        <w:rPr>
          <w:rFonts w:ascii="Times New Roman" w:eastAsia="Times New Roman" w:hAnsi="Times New Roman" w:cs="Times New Roman"/>
          <w:sz w:val="24"/>
          <w:szCs w:val="24"/>
          <w:lang w:eastAsia="ru-RU"/>
        </w:rPr>
        <w:t xml:space="preserve"> СОШ» - 1 группа, МОУ «Железногорская СОШ № 1» - 1 группа). </w:t>
      </w:r>
    </w:p>
    <w:p w14:paraId="39B16ADD" w14:textId="77777777" w:rsidR="004510C3" w:rsidRPr="0023300A" w:rsidRDefault="004510C3" w:rsidP="004510C3">
      <w:pPr>
        <w:spacing w:after="0" w:line="240" w:lineRule="auto"/>
        <w:ind w:firstLine="540"/>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С 1.09.2019 г. дошкольная группа МОУ «Брусничная СОШ» перестала функционировать из-за отсутствия детей дошкольного возраста в поселке Брусничный. </w:t>
      </w:r>
    </w:p>
    <w:p w14:paraId="665D625F" w14:textId="77777777" w:rsidR="004510C3" w:rsidRPr="0023300A" w:rsidRDefault="004510C3" w:rsidP="004510C3">
      <w:pPr>
        <w:spacing w:after="0" w:line="252" w:lineRule="auto"/>
        <w:ind w:firstLine="720"/>
        <w:jc w:val="both"/>
        <w:rPr>
          <w:rFonts w:ascii="Times New Roman" w:eastAsia="Times New Roman" w:hAnsi="Times New Roman" w:cs="Times New Roman"/>
          <w:sz w:val="24"/>
          <w:szCs w:val="24"/>
          <w:lang w:eastAsia="ru-RU"/>
        </w:rPr>
      </w:pPr>
      <w:proofErr w:type="gramStart"/>
      <w:r w:rsidRPr="0023300A">
        <w:rPr>
          <w:rFonts w:ascii="Times New Roman" w:eastAsia="Times New Roman" w:hAnsi="Times New Roman" w:cs="Times New Roman"/>
          <w:sz w:val="24"/>
          <w:szCs w:val="24"/>
          <w:lang w:eastAsia="ru-RU"/>
        </w:rPr>
        <w:t>По  данным</w:t>
      </w:r>
      <w:proofErr w:type="gramEnd"/>
      <w:r w:rsidRPr="0023300A">
        <w:rPr>
          <w:rFonts w:ascii="Times New Roman" w:eastAsia="Times New Roman" w:hAnsi="Times New Roman" w:cs="Times New Roman"/>
          <w:sz w:val="24"/>
          <w:szCs w:val="24"/>
          <w:lang w:eastAsia="ru-RU"/>
        </w:rPr>
        <w:t xml:space="preserve"> </w:t>
      </w:r>
      <w:proofErr w:type="spellStart"/>
      <w:r w:rsidRPr="0023300A">
        <w:rPr>
          <w:rFonts w:ascii="Times New Roman" w:eastAsia="Times New Roman" w:hAnsi="Times New Roman" w:cs="Times New Roman"/>
          <w:sz w:val="24"/>
          <w:szCs w:val="24"/>
          <w:lang w:eastAsia="ru-RU"/>
        </w:rPr>
        <w:t>Иркутскстат</w:t>
      </w:r>
      <w:proofErr w:type="spellEnd"/>
      <w:r w:rsidRPr="0023300A">
        <w:rPr>
          <w:rFonts w:ascii="Times New Roman" w:eastAsia="Times New Roman" w:hAnsi="Times New Roman" w:cs="Times New Roman"/>
          <w:sz w:val="24"/>
          <w:szCs w:val="24"/>
          <w:lang w:eastAsia="ru-RU"/>
        </w:rPr>
        <w:t xml:space="preserve"> в районе зарегистрировано 3674 ребенка от рождения до семи лет (в прошлом году 3930 детей). С каждым годом отмечается уменьшение количества детского населения. Основная причина – снижение рождаемости и миграция населения в другие территории. </w:t>
      </w:r>
    </w:p>
    <w:p w14:paraId="2793B84C" w14:textId="77777777" w:rsidR="004510C3" w:rsidRPr="0023300A" w:rsidRDefault="004510C3" w:rsidP="004510C3">
      <w:pPr>
        <w:spacing w:after="0" w:line="240" w:lineRule="auto"/>
        <w:ind w:firstLine="567"/>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Услугами дошкольного образования охвачено 2385 детей (в прошлом году 2541 ребенок), что составляет 73 </w:t>
      </w:r>
      <w:proofErr w:type="gramStart"/>
      <w:r w:rsidRPr="0023300A">
        <w:rPr>
          <w:rFonts w:ascii="Times New Roman" w:eastAsia="Times New Roman" w:hAnsi="Times New Roman" w:cs="Times New Roman"/>
          <w:sz w:val="24"/>
          <w:szCs w:val="24"/>
          <w:lang w:eastAsia="ru-RU"/>
        </w:rPr>
        <w:t>%  от</w:t>
      </w:r>
      <w:proofErr w:type="gramEnd"/>
      <w:r w:rsidRPr="0023300A">
        <w:rPr>
          <w:rFonts w:ascii="Times New Roman" w:eastAsia="Times New Roman" w:hAnsi="Times New Roman" w:cs="Times New Roman"/>
          <w:sz w:val="24"/>
          <w:szCs w:val="24"/>
          <w:lang w:eastAsia="ru-RU"/>
        </w:rPr>
        <w:t xml:space="preserve"> общего количества детей в возрасте от 1 года до 7 лет. На протяжении последних 3 лет отмечается уменьшение контингента воспитанников. </w:t>
      </w:r>
    </w:p>
    <w:p w14:paraId="6911F0A8" w14:textId="77777777" w:rsidR="004510C3" w:rsidRPr="0023300A" w:rsidRDefault="004510C3" w:rsidP="004510C3">
      <w:pPr>
        <w:spacing w:after="0" w:line="240" w:lineRule="auto"/>
        <w:ind w:firstLine="540"/>
        <w:jc w:val="both"/>
        <w:rPr>
          <w:rFonts w:ascii="Times New Roman" w:eastAsia="Calibri" w:hAnsi="Times New Roman" w:cs="Times New Roman"/>
          <w:sz w:val="24"/>
          <w:szCs w:val="24"/>
          <w:lang w:eastAsia="ru-RU"/>
        </w:rPr>
      </w:pPr>
      <w:r w:rsidRPr="0023300A">
        <w:rPr>
          <w:rFonts w:ascii="Times New Roman" w:eastAsia="Calibri" w:hAnsi="Times New Roman" w:cs="Times New Roman"/>
          <w:sz w:val="24"/>
          <w:szCs w:val="24"/>
          <w:lang w:eastAsia="ru-RU"/>
        </w:rPr>
        <w:t>На сегодняшний день на территории муниципального образования отсутствует очередность в детские сады для детей от 2 до 7 лет. Обеспечение доступности услуг дошкольного образования для детей в возрастной категории от полутора до трех лет в Нижнеилимском муниципальном районе в соответствии с региональной и муниципальной политикой дошкольного образования и с учетом спроса местного населения. Реализация муниципального проекта «Содействие занятости женщин – создание условий дошкольного образования для детей в возрасте до трех лет» в 2020</w:t>
      </w:r>
      <w:r w:rsidRPr="0023300A">
        <w:rPr>
          <w:rFonts w:ascii="Times New Roman" w:eastAsia="Calibri" w:hAnsi="Times New Roman" w:cs="Times New Roman"/>
          <w:color w:val="FF0000"/>
          <w:sz w:val="24"/>
          <w:szCs w:val="24"/>
          <w:lang w:eastAsia="ru-RU"/>
        </w:rPr>
        <w:t xml:space="preserve"> </w:t>
      </w:r>
      <w:r w:rsidRPr="0023300A">
        <w:rPr>
          <w:rFonts w:ascii="Times New Roman" w:eastAsia="Calibri" w:hAnsi="Times New Roman" w:cs="Times New Roman"/>
          <w:sz w:val="24"/>
          <w:szCs w:val="24"/>
          <w:lang w:eastAsia="ru-RU"/>
        </w:rPr>
        <w:t xml:space="preserve">году показала следующие результаты: </w:t>
      </w:r>
      <w:r w:rsidRPr="0023300A">
        <w:rPr>
          <w:rFonts w:ascii="Times New Roman" w:eastAsia="Calibri" w:hAnsi="Times New Roman" w:cs="Times New Roman"/>
          <w:sz w:val="24"/>
          <w:szCs w:val="24"/>
          <w:lang w:eastAsia="ru-RU"/>
        </w:rPr>
        <w:lastRenderedPageBreak/>
        <w:t>охват детей в возрасте до трех лет, получающих дошкольное образование в муниципальных организациях, осуществляющих образовательную деятельность  по образовательным программам дошкольного образования и присмотр и уход, в общей численности детей в возрасте до 3 лет составил 59 %. Количество детей, посещающих ДОУ, в возрастной категории от 1,5 до 3 лет составляет 426, количество мест для детей в группах раннего возраста – 638. Все желающие обеспечены местами в ДОУ. В дошкольные образовательные учреждения прием детей осуществляется с одного года. Но, необходимо отметить, уровень спроса родителей (законных представителей) детей данной возрастной категории на получение услуг дошкольного образования низкий. Причиной низкого спроса является неготовность родителей отдать ребенка в дошкольное образовательное учреждение.</w:t>
      </w:r>
    </w:p>
    <w:p w14:paraId="704A4DF2" w14:textId="77777777" w:rsidR="004510C3" w:rsidRPr="0023300A" w:rsidRDefault="004510C3" w:rsidP="004510C3">
      <w:pPr>
        <w:spacing w:after="0" w:line="240" w:lineRule="auto"/>
        <w:rPr>
          <w:rFonts w:ascii="Times New Roman" w:eastAsia="Times New Roman" w:hAnsi="Times New Roman" w:cs="Times New Roman"/>
          <w:i/>
          <w:sz w:val="24"/>
          <w:szCs w:val="24"/>
          <w:lang w:eastAsia="ru-RU"/>
        </w:rPr>
      </w:pPr>
    </w:p>
    <w:p w14:paraId="6D9D32D9" w14:textId="77777777" w:rsidR="004510C3" w:rsidRPr="0023300A" w:rsidRDefault="004510C3" w:rsidP="004510C3">
      <w:pPr>
        <w:spacing w:after="0" w:line="240" w:lineRule="auto"/>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i/>
          <w:sz w:val="24"/>
          <w:szCs w:val="24"/>
          <w:lang w:eastAsia="ru-RU"/>
        </w:rPr>
        <w:t xml:space="preserve">            </w:t>
      </w:r>
      <w:r w:rsidRPr="0023300A">
        <w:rPr>
          <w:rFonts w:ascii="Times New Roman" w:eastAsia="Times New Roman" w:hAnsi="Times New Roman" w:cs="Times New Roman"/>
          <w:sz w:val="24"/>
          <w:szCs w:val="24"/>
          <w:lang w:eastAsia="ru-RU"/>
        </w:rPr>
        <w:t>С целью обеспечения прав граждан на получение доступного и качественного образования в районе функционируют 22 общеобразовательные организации, в т. ч. 21 средние общеобразовательные организации и 1 основная общеобразовательная организация, что соответствует запросу населения.</w:t>
      </w:r>
    </w:p>
    <w:p w14:paraId="42B4AB70" w14:textId="77777777" w:rsidR="004510C3" w:rsidRPr="0023300A" w:rsidRDefault="004510C3" w:rsidP="004510C3">
      <w:pPr>
        <w:spacing w:after="0" w:line="240" w:lineRule="auto"/>
        <w:jc w:val="both"/>
        <w:rPr>
          <w:rFonts w:ascii="Times New Roman" w:eastAsia="Calibri" w:hAnsi="Times New Roman" w:cs="Times New Roman"/>
          <w:spacing w:val="-3"/>
        </w:rPr>
      </w:pPr>
      <w:r w:rsidRPr="0023300A">
        <w:rPr>
          <w:rFonts w:ascii="Times New Roman" w:eastAsia="Calibri" w:hAnsi="Times New Roman" w:cs="Times New Roman"/>
          <w:color w:val="FF0000"/>
          <w:sz w:val="24"/>
          <w:szCs w:val="24"/>
        </w:rPr>
        <w:t xml:space="preserve">            </w:t>
      </w:r>
      <w:r w:rsidRPr="0023300A">
        <w:rPr>
          <w:rFonts w:ascii="Times New Roman" w:eastAsia="Calibri" w:hAnsi="Times New Roman" w:cs="Times New Roman"/>
          <w:lang w:eastAsia="ru-RU"/>
        </w:rPr>
        <w:t xml:space="preserve">С 2019 года </w:t>
      </w:r>
      <w:r w:rsidRPr="0023300A">
        <w:rPr>
          <w:rFonts w:ascii="Times New Roman" w:eastAsia="Calibri" w:hAnsi="Times New Roman" w:cs="Times New Roman"/>
          <w:spacing w:val="-1"/>
        </w:rPr>
        <w:t xml:space="preserve">обновлено содержание и </w:t>
      </w:r>
      <w:r w:rsidRPr="0023300A">
        <w:rPr>
          <w:rFonts w:ascii="Times New Roman" w:eastAsia="Calibri" w:hAnsi="Times New Roman" w:cs="Times New Roman"/>
        </w:rPr>
        <w:t xml:space="preserve">методы обучения предметной области </w:t>
      </w:r>
      <w:r w:rsidRPr="0023300A">
        <w:rPr>
          <w:rFonts w:ascii="Times New Roman" w:eastAsia="Calibri" w:hAnsi="Times New Roman" w:cs="Times New Roman"/>
          <w:spacing w:val="-3"/>
        </w:rPr>
        <w:t>«Технология» в МКОУ «</w:t>
      </w:r>
      <w:proofErr w:type="spellStart"/>
      <w:r w:rsidRPr="0023300A">
        <w:rPr>
          <w:rFonts w:ascii="Times New Roman" w:eastAsia="Calibri" w:hAnsi="Times New Roman" w:cs="Times New Roman"/>
          <w:spacing w:val="-3"/>
        </w:rPr>
        <w:t>Коршуновская</w:t>
      </w:r>
      <w:proofErr w:type="spellEnd"/>
      <w:r w:rsidRPr="0023300A">
        <w:rPr>
          <w:rFonts w:ascii="Times New Roman" w:eastAsia="Calibri" w:hAnsi="Times New Roman" w:cs="Times New Roman"/>
          <w:spacing w:val="-3"/>
        </w:rPr>
        <w:t xml:space="preserve"> СОШ» с открытием центра цифрового и гуманитарного образования «Точка роста». В дальнейшем планируется использование ресурсов центра для обучающихся школ города Железногорска.</w:t>
      </w:r>
    </w:p>
    <w:p w14:paraId="3271A50F" w14:textId="46CB7A68" w:rsidR="004510C3" w:rsidRPr="0023300A" w:rsidRDefault="004510C3" w:rsidP="004510C3">
      <w:pPr>
        <w:spacing w:after="0" w:line="240" w:lineRule="auto"/>
        <w:contextualSpacing/>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 xml:space="preserve">             В 2020 году государственная итоговая аттестация выпускников уровня основного общего образования проводилась по результатам освоения ими основной образовательной программы основного общего образования без проведения ОГЭ. Все 499 выпускников основной </w:t>
      </w:r>
      <w:proofErr w:type="gramStart"/>
      <w:r w:rsidRPr="0023300A">
        <w:rPr>
          <w:rFonts w:ascii="Times New Roman" w:eastAsia="Calibri" w:hAnsi="Times New Roman" w:cs="Times New Roman"/>
          <w:sz w:val="24"/>
          <w:szCs w:val="24"/>
        </w:rPr>
        <w:t>школы  и</w:t>
      </w:r>
      <w:proofErr w:type="gramEnd"/>
      <w:r w:rsidRPr="0023300A">
        <w:rPr>
          <w:rFonts w:ascii="Times New Roman" w:eastAsia="Calibri" w:hAnsi="Times New Roman" w:cs="Times New Roman"/>
          <w:sz w:val="24"/>
          <w:szCs w:val="24"/>
        </w:rPr>
        <w:t xml:space="preserve"> 3 экстерната получили аттестат об основном общем образовании. </w:t>
      </w:r>
    </w:p>
    <w:p w14:paraId="4CD60EEF" w14:textId="77777777" w:rsidR="004510C3" w:rsidRPr="0023300A" w:rsidRDefault="004510C3" w:rsidP="004510C3">
      <w:pPr>
        <w:spacing w:after="0" w:line="240" w:lineRule="auto"/>
        <w:ind w:firstLine="708"/>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 xml:space="preserve">В 2020 году государственная итоговая аттестация выпускников уровня среднего общего образования проводилась по результатам освоения ими основной образовательной программы среднего общего образования без учета проведения ЕГЭ. Экзамены в форме ЕГЭ выпускники выбирали по желанию, выбор делали те дети, которые планировали поступление в высшие учебные заведения. </w:t>
      </w:r>
    </w:p>
    <w:p w14:paraId="4B07C289" w14:textId="77777777" w:rsidR="004510C3" w:rsidRPr="0023300A" w:rsidRDefault="004510C3" w:rsidP="004510C3">
      <w:pPr>
        <w:spacing w:after="200" w:line="276" w:lineRule="auto"/>
        <w:contextualSpacing/>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 xml:space="preserve">            В этом медаль "За особые успехи в учении" вручена выпускникам, завершившим обучение по образовательным программам среднего общего образования и имеющим итоговые отметки "отлично" по всем учебным предметам, </w:t>
      </w:r>
      <w:proofErr w:type="spellStart"/>
      <w:r w:rsidRPr="0023300A">
        <w:rPr>
          <w:rFonts w:ascii="Times New Roman" w:eastAsia="Calibri" w:hAnsi="Times New Roman" w:cs="Times New Roman"/>
          <w:sz w:val="24"/>
          <w:szCs w:val="24"/>
        </w:rPr>
        <w:t>изучавшимся</w:t>
      </w:r>
      <w:proofErr w:type="spellEnd"/>
      <w:r w:rsidRPr="0023300A">
        <w:rPr>
          <w:rFonts w:ascii="Times New Roman" w:eastAsia="Calibri" w:hAnsi="Times New Roman" w:cs="Times New Roman"/>
          <w:sz w:val="24"/>
          <w:szCs w:val="24"/>
        </w:rPr>
        <w:t xml:space="preserve"> в соответствии с учебным планом, без учета результатов ЕГЭ. Были вручены 29 федеральных медалей и 15 региональных. </w:t>
      </w:r>
    </w:p>
    <w:p w14:paraId="03BEE833" w14:textId="77777777" w:rsidR="004510C3" w:rsidRPr="0023300A" w:rsidRDefault="004510C3" w:rsidP="004510C3">
      <w:pPr>
        <w:spacing w:after="0" w:line="240" w:lineRule="auto"/>
        <w:ind w:firstLine="708"/>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Участниками Всероссийской олимпиады школьников стали 541 обучающийся 7 – 11 классов, что на 2 человека меньше, чем в прошлом году. Из них 85 учащихся (15,7%) стали победителями и призёрами, что на 4,2% меньше, чем в прошлом году</w:t>
      </w:r>
    </w:p>
    <w:p w14:paraId="4DDEAB9E" w14:textId="77777777" w:rsidR="004510C3" w:rsidRPr="0023300A" w:rsidRDefault="004510C3" w:rsidP="004510C3">
      <w:pPr>
        <w:spacing w:after="0" w:line="240" w:lineRule="auto"/>
        <w:ind w:firstLine="708"/>
        <w:jc w:val="both"/>
        <w:rPr>
          <w:rFonts w:ascii="Times New Roman" w:eastAsia="Calibri" w:hAnsi="Times New Roman" w:cs="Times New Roman"/>
          <w:color w:val="000000"/>
          <w:sz w:val="24"/>
          <w:szCs w:val="28"/>
        </w:rPr>
      </w:pPr>
      <w:r w:rsidRPr="0023300A">
        <w:rPr>
          <w:rFonts w:ascii="Times New Roman" w:eastAsia="Calibri" w:hAnsi="Times New Roman" w:cs="Times New Roman"/>
          <w:sz w:val="24"/>
          <w:szCs w:val="24"/>
        </w:rPr>
        <w:t xml:space="preserve">Рейтинг на региональный этап Всероссийской олимпиады школьников 2020 - 2021 учебного года не прошел ни один участник, одной из причин является дистанционное обучение.  </w:t>
      </w:r>
    </w:p>
    <w:p w14:paraId="002207B7" w14:textId="35317E6A" w:rsidR="004510C3" w:rsidRPr="0023300A" w:rsidRDefault="004510C3" w:rsidP="004510C3">
      <w:pPr>
        <w:spacing w:after="0" w:line="240" w:lineRule="auto"/>
        <w:ind w:firstLine="360"/>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 xml:space="preserve">     Оргкомитетом принято решение призовые места в муниципальном этапе Всероссийской олимпиады школьников в командном первенстве среди общеобразовательных учреждений не присуждать в связи с условиями проведения олимпиады и низкими результатами участников.</w:t>
      </w:r>
    </w:p>
    <w:p w14:paraId="348EB30D" w14:textId="77777777" w:rsidR="004510C3" w:rsidRPr="0023300A" w:rsidRDefault="004510C3" w:rsidP="004510C3">
      <w:pPr>
        <w:autoSpaceDE w:val="0"/>
        <w:autoSpaceDN w:val="0"/>
        <w:adjustRightInd w:val="0"/>
        <w:spacing w:after="0" w:line="240" w:lineRule="auto"/>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 xml:space="preserve">          22 общеобразовательных организации (100%) обеспечены подключением к сети Интернет.</w:t>
      </w:r>
      <w:r w:rsidRPr="0023300A">
        <w:rPr>
          <w:rFonts w:ascii="Times New Roman" w:eastAsia="Calibri" w:hAnsi="Times New Roman" w:cs="Times New Roman"/>
          <w:b/>
          <w:sz w:val="24"/>
          <w:szCs w:val="24"/>
        </w:rPr>
        <w:t xml:space="preserve"> </w:t>
      </w:r>
      <w:r w:rsidRPr="0023300A">
        <w:rPr>
          <w:rFonts w:ascii="Times New Roman" w:eastAsia="Calibri" w:hAnsi="Times New Roman" w:cs="Times New Roman"/>
          <w:sz w:val="24"/>
          <w:szCs w:val="24"/>
        </w:rPr>
        <w:t>МОУ «Железногорская СОШ №1», МОУ «</w:t>
      </w:r>
      <w:proofErr w:type="spellStart"/>
      <w:r w:rsidRPr="0023300A">
        <w:rPr>
          <w:rFonts w:ascii="Times New Roman" w:eastAsia="Calibri" w:hAnsi="Times New Roman" w:cs="Times New Roman"/>
          <w:sz w:val="24"/>
          <w:szCs w:val="24"/>
        </w:rPr>
        <w:t>Новоигирменская</w:t>
      </w:r>
      <w:proofErr w:type="spellEnd"/>
      <w:r w:rsidRPr="0023300A">
        <w:rPr>
          <w:rFonts w:ascii="Times New Roman" w:eastAsia="Calibri" w:hAnsi="Times New Roman" w:cs="Times New Roman"/>
          <w:sz w:val="24"/>
          <w:szCs w:val="24"/>
        </w:rPr>
        <w:t xml:space="preserve"> СОШ №1» находятся на капитальном ремонте, подключение к сети Интернет в них приостановлено. Образовательный процесс этих школ организован на базе других общеобразовательных организаций района.</w:t>
      </w:r>
    </w:p>
    <w:p w14:paraId="6177BCB5" w14:textId="77777777" w:rsidR="004510C3" w:rsidRPr="0023300A" w:rsidRDefault="004510C3" w:rsidP="004510C3">
      <w:pPr>
        <w:autoSpaceDE w:val="0"/>
        <w:autoSpaceDN w:val="0"/>
        <w:adjustRightInd w:val="0"/>
        <w:spacing w:after="0" w:line="240" w:lineRule="auto"/>
        <w:ind w:firstLine="708"/>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МОУ «</w:t>
      </w:r>
      <w:proofErr w:type="spellStart"/>
      <w:r w:rsidRPr="0023300A">
        <w:rPr>
          <w:rFonts w:ascii="Times New Roman" w:eastAsia="Calibri" w:hAnsi="Times New Roman" w:cs="Times New Roman"/>
          <w:sz w:val="24"/>
          <w:szCs w:val="24"/>
        </w:rPr>
        <w:t>Хребтовская</w:t>
      </w:r>
      <w:proofErr w:type="spellEnd"/>
      <w:r w:rsidRPr="0023300A">
        <w:rPr>
          <w:rFonts w:ascii="Times New Roman" w:eastAsia="Calibri" w:hAnsi="Times New Roman" w:cs="Times New Roman"/>
          <w:sz w:val="24"/>
          <w:szCs w:val="24"/>
        </w:rPr>
        <w:t xml:space="preserve"> СОШ», МОУ «</w:t>
      </w:r>
      <w:proofErr w:type="spellStart"/>
      <w:r w:rsidRPr="0023300A">
        <w:rPr>
          <w:rFonts w:ascii="Times New Roman" w:eastAsia="Calibri" w:hAnsi="Times New Roman" w:cs="Times New Roman"/>
          <w:sz w:val="24"/>
          <w:szCs w:val="24"/>
        </w:rPr>
        <w:t>Новоигирменская</w:t>
      </w:r>
      <w:proofErr w:type="spellEnd"/>
      <w:r w:rsidRPr="0023300A">
        <w:rPr>
          <w:rFonts w:ascii="Times New Roman" w:eastAsia="Calibri" w:hAnsi="Times New Roman" w:cs="Times New Roman"/>
          <w:sz w:val="24"/>
          <w:szCs w:val="24"/>
        </w:rPr>
        <w:t xml:space="preserve"> СОШ №3» имеют доступ к высокоскоростной единой сети передачи данных (ЕСПД) по государственному контракту </w:t>
      </w:r>
      <w:r w:rsidRPr="0023300A">
        <w:rPr>
          <w:rFonts w:ascii="Times New Roman" w:eastAsia="Calibri" w:hAnsi="Times New Roman" w:cs="Times New Roman"/>
          <w:sz w:val="24"/>
          <w:szCs w:val="24"/>
        </w:rPr>
        <w:lastRenderedPageBreak/>
        <w:t xml:space="preserve">от 9 августа 2019 года № 0173100007519000057_144316. </w:t>
      </w:r>
      <w:proofErr w:type="gramStart"/>
      <w:r w:rsidRPr="0023300A">
        <w:rPr>
          <w:rFonts w:ascii="Times New Roman" w:eastAsia="Calibri" w:hAnsi="Times New Roman" w:cs="Times New Roman"/>
          <w:sz w:val="24"/>
          <w:szCs w:val="24"/>
        </w:rPr>
        <w:t>Подключение  МОУ</w:t>
      </w:r>
      <w:proofErr w:type="gramEnd"/>
      <w:r w:rsidRPr="0023300A">
        <w:rPr>
          <w:rFonts w:ascii="Times New Roman" w:eastAsia="Calibri" w:hAnsi="Times New Roman" w:cs="Times New Roman"/>
          <w:sz w:val="24"/>
          <w:szCs w:val="24"/>
        </w:rPr>
        <w:t xml:space="preserve"> к ЕСПД осуществляется силами федеральных подрядчиков ПАО "Ростелеком" и АО "Эр-Телеком Холдинг" в соответствии с областным адресным планом социально-значимых объектов Иркутской области, запланированных к подключению. В МОУ «</w:t>
      </w:r>
      <w:proofErr w:type="spellStart"/>
      <w:r w:rsidRPr="0023300A">
        <w:rPr>
          <w:rFonts w:ascii="Times New Roman" w:eastAsia="Calibri" w:hAnsi="Times New Roman" w:cs="Times New Roman"/>
          <w:sz w:val="24"/>
          <w:szCs w:val="24"/>
        </w:rPr>
        <w:t>Новоигирменская</w:t>
      </w:r>
      <w:proofErr w:type="spellEnd"/>
      <w:r w:rsidRPr="0023300A">
        <w:rPr>
          <w:rFonts w:ascii="Times New Roman" w:eastAsia="Calibri" w:hAnsi="Times New Roman" w:cs="Times New Roman"/>
          <w:sz w:val="24"/>
          <w:szCs w:val="24"/>
        </w:rPr>
        <w:t xml:space="preserve"> СОШ №1» выполнены технические работы по установке оборудования для подключения к ЕСПД, финальная настройка подключения к ЕСПД отложена до завершения капитального ремонта. </w:t>
      </w:r>
    </w:p>
    <w:p w14:paraId="0878C18B" w14:textId="77777777" w:rsidR="00721771" w:rsidRPr="0023300A" w:rsidRDefault="00721771" w:rsidP="00721771">
      <w:pPr>
        <w:spacing w:after="0" w:line="23" w:lineRule="atLeast"/>
        <w:ind w:firstLine="709"/>
        <w:jc w:val="both"/>
        <w:rPr>
          <w:rFonts w:ascii="Times New Roman" w:eastAsia="Calibri" w:hAnsi="Times New Roman" w:cs="Times New Roman"/>
          <w:color w:val="FF0000"/>
          <w:sz w:val="24"/>
          <w:szCs w:val="24"/>
        </w:rPr>
      </w:pPr>
    </w:p>
    <w:p w14:paraId="61223EDA" w14:textId="73BE19D8" w:rsidR="008F4708" w:rsidRPr="0023300A" w:rsidRDefault="00721771" w:rsidP="008F4708">
      <w:pPr>
        <w:jc w:val="center"/>
        <w:rPr>
          <w:rFonts w:ascii="Times New Roman" w:hAnsi="Times New Roman" w:cs="Times New Roman"/>
          <w:b/>
          <w:bCs/>
          <w:sz w:val="24"/>
          <w:szCs w:val="24"/>
        </w:rPr>
      </w:pPr>
      <w:r w:rsidRPr="0023300A">
        <w:rPr>
          <w:rFonts w:ascii="Times New Roman" w:hAnsi="Times New Roman" w:cs="Times New Roman"/>
          <w:b/>
          <w:bCs/>
          <w:sz w:val="24"/>
          <w:szCs w:val="24"/>
        </w:rPr>
        <w:t>14.</w:t>
      </w:r>
      <w:r w:rsidR="004510C3" w:rsidRPr="0023300A">
        <w:rPr>
          <w:rFonts w:ascii="Times New Roman" w:hAnsi="Times New Roman" w:cs="Times New Roman"/>
          <w:b/>
          <w:bCs/>
          <w:sz w:val="24"/>
          <w:szCs w:val="24"/>
        </w:rPr>
        <w:t>1</w:t>
      </w:r>
      <w:r w:rsidRPr="0023300A">
        <w:rPr>
          <w:rFonts w:ascii="Times New Roman" w:hAnsi="Times New Roman" w:cs="Times New Roman"/>
          <w:b/>
          <w:bCs/>
          <w:sz w:val="24"/>
          <w:szCs w:val="24"/>
        </w:rPr>
        <w:t xml:space="preserve"> </w:t>
      </w:r>
      <w:r w:rsidR="008F4708" w:rsidRPr="0023300A">
        <w:rPr>
          <w:rFonts w:ascii="Times New Roman" w:hAnsi="Times New Roman" w:cs="Times New Roman"/>
          <w:b/>
          <w:bCs/>
          <w:sz w:val="24"/>
          <w:szCs w:val="24"/>
        </w:rPr>
        <w:t>Летний отдых</w:t>
      </w:r>
    </w:p>
    <w:p w14:paraId="13F65F11" w14:textId="77777777" w:rsidR="004510C3" w:rsidRPr="0023300A" w:rsidRDefault="004510C3" w:rsidP="004510C3">
      <w:pPr>
        <w:spacing w:before="120" w:after="120" w:line="240" w:lineRule="auto"/>
        <w:ind w:firstLine="567"/>
        <w:jc w:val="both"/>
        <w:rPr>
          <w:rFonts w:ascii="Times New Roman" w:eastAsia="Times New Roman" w:hAnsi="Times New Roman" w:cs="Times New Roman"/>
          <w:sz w:val="24"/>
          <w:szCs w:val="24"/>
          <w:lang w:eastAsia="ru-RU"/>
        </w:rPr>
      </w:pPr>
      <w:r w:rsidRPr="0023300A">
        <w:rPr>
          <w:rFonts w:ascii="Times New Roman" w:eastAsia="Calibri" w:hAnsi="Times New Roman" w:cs="Times New Roman"/>
          <w:sz w:val="24"/>
          <w:szCs w:val="24"/>
          <w:shd w:val="clear" w:color="auto" w:fill="FFFFFF"/>
          <w:lang w:eastAsia="ru-RU"/>
        </w:rPr>
        <w:t xml:space="preserve">  </w:t>
      </w:r>
      <w:r w:rsidRPr="0023300A">
        <w:rPr>
          <w:rFonts w:ascii="Times New Roman" w:eastAsia="Times New Roman" w:hAnsi="Times New Roman" w:cs="Times New Roman"/>
          <w:sz w:val="24"/>
          <w:szCs w:val="24"/>
          <w:lang w:eastAsia="ru-RU"/>
        </w:rPr>
        <w:t xml:space="preserve">В период летних каникул планировалось оздоровить и охватить организованными формами отдыха и занятости детей и подростков не менее 75% от количества детей в возрасте от 7 до 18 лет (На базе 19 лагерей с дневным пребыванием – </w:t>
      </w:r>
      <w:r w:rsidRPr="0023300A">
        <w:rPr>
          <w:rFonts w:ascii="Times New Roman" w:eastAsia="Times New Roman" w:hAnsi="Times New Roman" w:cs="Times New Roman"/>
          <w:b/>
          <w:sz w:val="24"/>
          <w:szCs w:val="24"/>
          <w:lang w:eastAsia="ru-RU"/>
        </w:rPr>
        <w:t>1200</w:t>
      </w:r>
      <w:r w:rsidRPr="0023300A">
        <w:rPr>
          <w:rFonts w:ascii="Times New Roman" w:eastAsia="Times New Roman" w:hAnsi="Times New Roman" w:cs="Times New Roman"/>
          <w:sz w:val="24"/>
          <w:szCs w:val="24"/>
          <w:lang w:eastAsia="ru-RU"/>
        </w:rPr>
        <w:t xml:space="preserve"> детей).</w:t>
      </w:r>
    </w:p>
    <w:p w14:paraId="6DA9D6CE" w14:textId="77777777" w:rsidR="004510C3" w:rsidRPr="0023300A" w:rsidRDefault="004510C3" w:rsidP="004510C3">
      <w:pPr>
        <w:spacing w:after="0" w:line="240"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shd w:val="clear" w:color="auto" w:fill="FFFFFF"/>
          <w:lang w:eastAsia="ru-RU"/>
        </w:rPr>
        <w:t xml:space="preserve">Согласно Постановлению администрации Нижнеилимского муниципального района № 657 от 10.07.2020 «Об отмене проведения летней оздоровительной кампании в 2020 году на территории МО «Нижнеилимский район» лагеря дневного </w:t>
      </w:r>
      <w:proofErr w:type="gramStart"/>
      <w:r w:rsidRPr="0023300A">
        <w:rPr>
          <w:rFonts w:ascii="Times New Roman" w:eastAsia="Times New Roman" w:hAnsi="Times New Roman" w:cs="Times New Roman"/>
          <w:sz w:val="24"/>
          <w:szCs w:val="24"/>
          <w:shd w:val="clear" w:color="auto" w:fill="FFFFFF"/>
          <w:lang w:eastAsia="ru-RU"/>
        </w:rPr>
        <w:t>пребывания  не</w:t>
      </w:r>
      <w:proofErr w:type="gramEnd"/>
      <w:r w:rsidRPr="0023300A">
        <w:rPr>
          <w:rFonts w:ascii="Times New Roman" w:eastAsia="Times New Roman" w:hAnsi="Times New Roman" w:cs="Times New Roman"/>
          <w:sz w:val="24"/>
          <w:szCs w:val="24"/>
          <w:shd w:val="clear" w:color="auto" w:fill="FFFFFF"/>
          <w:lang w:eastAsia="ru-RU"/>
        </w:rPr>
        <w:t xml:space="preserve"> были открыты. </w:t>
      </w:r>
    </w:p>
    <w:p w14:paraId="27A28F8E" w14:textId="77777777" w:rsidR="004510C3" w:rsidRPr="0023300A" w:rsidRDefault="004510C3" w:rsidP="004510C3">
      <w:pPr>
        <w:spacing w:before="120" w:after="120" w:line="240" w:lineRule="auto"/>
        <w:jc w:val="both"/>
        <w:rPr>
          <w:rFonts w:ascii="Times New Roman" w:eastAsia="Times New Roman" w:hAnsi="Times New Roman" w:cs="Times New Roman"/>
          <w:b/>
          <w:i/>
          <w:sz w:val="24"/>
          <w:szCs w:val="24"/>
          <w:u w:val="single"/>
          <w:lang w:eastAsia="ru-RU"/>
        </w:rPr>
      </w:pPr>
      <w:r w:rsidRPr="0023300A">
        <w:rPr>
          <w:rFonts w:ascii="Times New Roman" w:eastAsia="Times New Roman" w:hAnsi="Times New Roman" w:cs="Times New Roman"/>
          <w:sz w:val="24"/>
          <w:szCs w:val="24"/>
          <w:lang w:eastAsia="ru-RU"/>
        </w:rPr>
        <w:t xml:space="preserve">Летняя занятость была организована частично: </w:t>
      </w:r>
    </w:p>
    <w:p w14:paraId="2269F1A9" w14:textId="77777777" w:rsidR="004510C3" w:rsidRPr="0023300A" w:rsidRDefault="004510C3" w:rsidP="004510C3">
      <w:pPr>
        <w:spacing w:before="120" w:after="120" w:line="240" w:lineRule="auto"/>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 в ремонтных </w:t>
      </w:r>
      <w:proofErr w:type="gramStart"/>
      <w:r w:rsidRPr="0023300A">
        <w:rPr>
          <w:rFonts w:ascii="Times New Roman" w:eastAsia="Times New Roman" w:hAnsi="Times New Roman" w:cs="Times New Roman"/>
          <w:sz w:val="24"/>
          <w:szCs w:val="24"/>
          <w:lang w:eastAsia="ru-RU"/>
        </w:rPr>
        <w:t>бригадах  -</w:t>
      </w:r>
      <w:proofErr w:type="gramEnd"/>
      <w:r w:rsidRPr="0023300A">
        <w:rPr>
          <w:rFonts w:ascii="Times New Roman" w:eastAsia="Times New Roman" w:hAnsi="Times New Roman" w:cs="Times New Roman"/>
          <w:sz w:val="24"/>
          <w:szCs w:val="24"/>
          <w:lang w:eastAsia="ru-RU"/>
        </w:rPr>
        <w:t xml:space="preserve"> </w:t>
      </w:r>
      <w:r w:rsidRPr="0023300A">
        <w:rPr>
          <w:rFonts w:ascii="Times New Roman" w:eastAsia="Times New Roman" w:hAnsi="Times New Roman" w:cs="Times New Roman"/>
          <w:b/>
          <w:sz w:val="24"/>
          <w:szCs w:val="24"/>
          <w:lang w:eastAsia="ru-RU"/>
        </w:rPr>
        <w:t xml:space="preserve">149 </w:t>
      </w:r>
      <w:r w:rsidRPr="0023300A">
        <w:rPr>
          <w:rFonts w:ascii="Times New Roman" w:eastAsia="Times New Roman" w:hAnsi="Times New Roman" w:cs="Times New Roman"/>
          <w:sz w:val="24"/>
          <w:szCs w:val="24"/>
          <w:lang w:eastAsia="ru-RU"/>
        </w:rPr>
        <w:t>чел. (через центр занятости);</w:t>
      </w:r>
    </w:p>
    <w:p w14:paraId="5568A747" w14:textId="77777777" w:rsidR="004510C3" w:rsidRPr="0023300A" w:rsidRDefault="004510C3" w:rsidP="004510C3">
      <w:pPr>
        <w:spacing w:before="120" w:after="120" w:line="240" w:lineRule="auto"/>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 в учебно-производственных бригадах – </w:t>
      </w:r>
      <w:r w:rsidRPr="0023300A">
        <w:rPr>
          <w:rFonts w:ascii="Times New Roman" w:eastAsia="Times New Roman" w:hAnsi="Times New Roman" w:cs="Times New Roman"/>
          <w:b/>
          <w:sz w:val="24"/>
          <w:szCs w:val="24"/>
          <w:lang w:eastAsia="ru-RU"/>
        </w:rPr>
        <w:t>25</w:t>
      </w:r>
      <w:r w:rsidRPr="0023300A">
        <w:rPr>
          <w:rFonts w:ascii="Times New Roman" w:eastAsia="Times New Roman" w:hAnsi="Times New Roman" w:cs="Times New Roman"/>
          <w:sz w:val="24"/>
          <w:szCs w:val="24"/>
          <w:lang w:eastAsia="ru-RU"/>
        </w:rPr>
        <w:t xml:space="preserve"> чел. (через центр занятости) (</w:t>
      </w:r>
      <w:r w:rsidRPr="0023300A">
        <w:rPr>
          <w:rFonts w:ascii="Times New Roman" w:eastAsia="Times New Roman" w:hAnsi="Times New Roman" w:cs="Times New Roman"/>
          <w:b/>
          <w:sz w:val="24"/>
          <w:szCs w:val="24"/>
          <w:lang w:eastAsia="ru-RU"/>
        </w:rPr>
        <w:t>15</w:t>
      </w:r>
      <w:r w:rsidRPr="0023300A">
        <w:rPr>
          <w:rFonts w:ascii="Times New Roman" w:eastAsia="Times New Roman" w:hAnsi="Times New Roman" w:cs="Times New Roman"/>
          <w:sz w:val="24"/>
          <w:szCs w:val="24"/>
          <w:lang w:eastAsia="ru-RU"/>
        </w:rPr>
        <w:t xml:space="preserve"> чел.-2019 г.);</w:t>
      </w:r>
    </w:p>
    <w:p w14:paraId="2AE62231" w14:textId="77777777" w:rsidR="004510C3" w:rsidRPr="0023300A" w:rsidRDefault="004510C3" w:rsidP="004510C3">
      <w:pPr>
        <w:spacing w:before="120" w:after="120" w:line="240" w:lineRule="auto"/>
        <w:ind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b/>
          <w:sz w:val="24"/>
          <w:szCs w:val="24"/>
          <w:lang w:eastAsia="ru-RU"/>
        </w:rPr>
        <w:t xml:space="preserve">Трудоустроено </w:t>
      </w:r>
      <w:r w:rsidRPr="0023300A">
        <w:rPr>
          <w:rFonts w:ascii="Times New Roman" w:eastAsia="Times New Roman" w:hAnsi="Times New Roman" w:cs="Times New Roman"/>
          <w:sz w:val="24"/>
          <w:szCs w:val="24"/>
          <w:lang w:eastAsia="ru-RU"/>
        </w:rPr>
        <w:t xml:space="preserve">несовершеннолетних с оплатой через ЦЗ населения Департаментом образования – </w:t>
      </w:r>
      <w:r w:rsidRPr="0023300A">
        <w:rPr>
          <w:rFonts w:ascii="Times New Roman" w:eastAsia="Times New Roman" w:hAnsi="Times New Roman" w:cs="Times New Roman"/>
          <w:b/>
          <w:sz w:val="24"/>
          <w:szCs w:val="24"/>
          <w:lang w:eastAsia="ru-RU"/>
        </w:rPr>
        <w:t xml:space="preserve">174 </w:t>
      </w:r>
      <w:r w:rsidRPr="0023300A">
        <w:rPr>
          <w:rFonts w:ascii="Times New Roman" w:eastAsia="Times New Roman" w:hAnsi="Times New Roman" w:cs="Times New Roman"/>
          <w:sz w:val="24"/>
          <w:szCs w:val="24"/>
          <w:lang w:eastAsia="ru-RU"/>
        </w:rPr>
        <w:t>чел. (запланировано 170 чел.) в связи с нерабочими днями 24.06 и 01.07 произошла экономия, (Департаментом образования за счет местного бюджета выделена оплата труда на одного несовершеннолетнего в размере – 2032,47 рублей, дополнительно от Центра занятости – 1950,00 рублей).</w:t>
      </w:r>
    </w:p>
    <w:p w14:paraId="013BEEA8" w14:textId="77777777" w:rsidR="00721771" w:rsidRPr="0023300A" w:rsidRDefault="00721771" w:rsidP="008F4708">
      <w:pPr>
        <w:jc w:val="center"/>
        <w:rPr>
          <w:rFonts w:ascii="Times New Roman" w:hAnsi="Times New Roman" w:cs="Times New Roman"/>
          <w:b/>
          <w:bCs/>
          <w:sz w:val="24"/>
          <w:szCs w:val="24"/>
        </w:rPr>
      </w:pPr>
    </w:p>
    <w:p w14:paraId="79D21898" w14:textId="066CD259" w:rsidR="008F4708" w:rsidRPr="0023300A" w:rsidRDefault="00721771" w:rsidP="008F4708">
      <w:pPr>
        <w:jc w:val="center"/>
        <w:rPr>
          <w:rFonts w:ascii="Times New Roman" w:hAnsi="Times New Roman" w:cs="Times New Roman"/>
          <w:b/>
          <w:bCs/>
          <w:sz w:val="24"/>
          <w:szCs w:val="24"/>
        </w:rPr>
      </w:pPr>
      <w:r w:rsidRPr="0023300A">
        <w:rPr>
          <w:rFonts w:ascii="Times New Roman" w:hAnsi="Times New Roman" w:cs="Times New Roman"/>
          <w:b/>
          <w:bCs/>
          <w:sz w:val="24"/>
          <w:szCs w:val="24"/>
        </w:rPr>
        <w:t>14.</w:t>
      </w:r>
      <w:r w:rsidR="004510C3" w:rsidRPr="0023300A">
        <w:rPr>
          <w:rFonts w:ascii="Times New Roman" w:hAnsi="Times New Roman" w:cs="Times New Roman"/>
          <w:b/>
          <w:bCs/>
          <w:sz w:val="24"/>
          <w:szCs w:val="24"/>
        </w:rPr>
        <w:t>2</w:t>
      </w:r>
      <w:r w:rsidRPr="0023300A">
        <w:rPr>
          <w:rFonts w:ascii="Times New Roman" w:hAnsi="Times New Roman" w:cs="Times New Roman"/>
          <w:b/>
          <w:bCs/>
          <w:sz w:val="24"/>
          <w:szCs w:val="24"/>
        </w:rPr>
        <w:t xml:space="preserve"> </w:t>
      </w:r>
      <w:r w:rsidR="008F4708" w:rsidRPr="0023300A">
        <w:rPr>
          <w:rFonts w:ascii="Times New Roman" w:hAnsi="Times New Roman" w:cs="Times New Roman"/>
          <w:b/>
          <w:bCs/>
          <w:sz w:val="24"/>
          <w:szCs w:val="24"/>
        </w:rPr>
        <w:t>Дополнительное образование</w:t>
      </w:r>
    </w:p>
    <w:p w14:paraId="76F28256" w14:textId="77777777" w:rsidR="004510C3" w:rsidRPr="0023300A" w:rsidRDefault="004510C3" w:rsidP="004510C3">
      <w:pPr>
        <w:spacing w:after="0" w:line="20" w:lineRule="atLeast"/>
        <w:ind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Развитие системы дополнительного образования детей является приоритетным направлением государственной образовательной политики в Российской Федерации.</w:t>
      </w:r>
    </w:p>
    <w:p w14:paraId="507F1E0B" w14:textId="77777777" w:rsidR="004510C3" w:rsidRPr="0023300A" w:rsidRDefault="004510C3" w:rsidP="004510C3">
      <w:pPr>
        <w:spacing w:after="0" w:line="20" w:lineRule="atLeast"/>
        <w:ind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Систему дополнительного образования представляют 3 муниципальных учреждения, подведомственные муниципальному учреждению Департамент образования администрации Нижнеилимского муниципального района (далее – ДО), а именно:</w:t>
      </w:r>
    </w:p>
    <w:p w14:paraId="37B06F21" w14:textId="77777777" w:rsidR="004510C3" w:rsidRPr="0023300A" w:rsidRDefault="004510C3" w:rsidP="0064034A">
      <w:pPr>
        <w:numPr>
          <w:ilvl w:val="0"/>
          <w:numId w:val="20"/>
        </w:numPr>
        <w:spacing w:after="0" w:line="20" w:lineRule="atLeast"/>
        <w:ind w:left="0"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 xml:space="preserve">Муниципальное бюджетное учреждение дополнительного образования «Центр развития творчества детей и юношества имени Г.И. </w:t>
      </w:r>
      <w:proofErr w:type="spellStart"/>
      <w:r w:rsidRPr="0023300A">
        <w:rPr>
          <w:rFonts w:ascii="Times New Roman" w:eastAsia="Calibri" w:hAnsi="Times New Roman" w:cs="Times New Roman"/>
          <w:sz w:val="24"/>
          <w:szCs w:val="24"/>
        </w:rPr>
        <w:t>Замаратского</w:t>
      </w:r>
      <w:proofErr w:type="spellEnd"/>
      <w:r w:rsidRPr="0023300A">
        <w:rPr>
          <w:rFonts w:ascii="Times New Roman" w:eastAsia="Calibri" w:hAnsi="Times New Roman" w:cs="Times New Roman"/>
          <w:sz w:val="24"/>
          <w:szCs w:val="24"/>
        </w:rPr>
        <w:t>»;</w:t>
      </w:r>
    </w:p>
    <w:p w14:paraId="06A40462" w14:textId="77777777" w:rsidR="004510C3" w:rsidRPr="0023300A" w:rsidRDefault="004510C3" w:rsidP="0064034A">
      <w:pPr>
        <w:numPr>
          <w:ilvl w:val="0"/>
          <w:numId w:val="20"/>
        </w:numPr>
        <w:spacing w:after="0" w:line="20" w:lineRule="atLeast"/>
        <w:ind w:left="0"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Муниципальное бюджетное образовательное учреждение дополнительного образования «Детско-Юношеская Спортивная школа»;</w:t>
      </w:r>
    </w:p>
    <w:p w14:paraId="5D48CA57" w14:textId="77777777" w:rsidR="004510C3" w:rsidRPr="0023300A" w:rsidRDefault="004510C3" w:rsidP="0064034A">
      <w:pPr>
        <w:numPr>
          <w:ilvl w:val="0"/>
          <w:numId w:val="20"/>
        </w:numPr>
        <w:spacing w:after="0" w:line="20" w:lineRule="atLeast"/>
        <w:ind w:left="0"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Муниципальное бюджетное учреждение дополнительного образования «Центр творческого развития и гуманитарного образования».</w:t>
      </w:r>
    </w:p>
    <w:p w14:paraId="4C8741EC" w14:textId="77777777" w:rsidR="004510C3" w:rsidRPr="0023300A" w:rsidRDefault="004510C3" w:rsidP="004510C3">
      <w:pPr>
        <w:spacing w:after="0" w:line="20" w:lineRule="atLeast"/>
        <w:ind w:firstLine="709"/>
        <w:jc w:val="both"/>
        <w:rPr>
          <w:rFonts w:ascii="Times New Roman" w:eastAsia="Calibri" w:hAnsi="Times New Roman" w:cs="Times New Roman"/>
          <w:sz w:val="24"/>
          <w:szCs w:val="24"/>
        </w:rPr>
      </w:pPr>
    </w:p>
    <w:p w14:paraId="7BF8DE29" w14:textId="77777777" w:rsidR="004510C3" w:rsidRPr="0023300A" w:rsidRDefault="004510C3" w:rsidP="004510C3">
      <w:pPr>
        <w:spacing w:after="0" w:line="20" w:lineRule="atLeast"/>
        <w:ind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По данным Территориального органа Федеральной службы государственной статистики по Иркутской области, на 1 января 2020 года в Нижнеилимском муниципальном районе численность населения в возрасте от 5 до 18 лет составила 8070 (восемь тысяч семьдесят) человек.</w:t>
      </w:r>
    </w:p>
    <w:p w14:paraId="156FCC86" w14:textId="77777777" w:rsidR="004510C3" w:rsidRPr="0023300A" w:rsidRDefault="004510C3" w:rsidP="004510C3">
      <w:pPr>
        <w:spacing w:after="0" w:line="20" w:lineRule="atLeast"/>
        <w:ind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 xml:space="preserve">На базе учреждений дополнительного образования, подведомственных ДО, численность занимающихся составила 2844 (две тысячи восемьсот сорок четыре) человека, их них: 1952 (одна тысяча девятьсот пятьдесят два) человека в центрах; 892 (восемьсот </w:t>
      </w:r>
      <w:r w:rsidRPr="0023300A">
        <w:rPr>
          <w:rFonts w:ascii="Times New Roman" w:eastAsia="Calibri" w:hAnsi="Times New Roman" w:cs="Times New Roman"/>
          <w:sz w:val="24"/>
          <w:szCs w:val="24"/>
        </w:rPr>
        <w:lastRenderedPageBreak/>
        <w:t>девяноста два) человека в спортивной школе. Численность занимающихся, по сравнению с 2019 годом, стала на 445 (четыреста сорок пять) человек меньше.</w:t>
      </w:r>
    </w:p>
    <w:p w14:paraId="7D05ED71" w14:textId="77777777" w:rsidR="004510C3" w:rsidRPr="0023300A" w:rsidRDefault="004510C3" w:rsidP="004510C3">
      <w:pPr>
        <w:spacing w:after="0" w:line="20" w:lineRule="atLeast"/>
        <w:ind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Таким образом, доля детей в возрасте от 5 до 18 лет, охваченных дополнительным образованием, составляет 34,78%, а доля учащихся общеобразовательных учреждений, охваченных дополнительным образованием – 46,55%.</w:t>
      </w:r>
    </w:p>
    <w:p w14:paraId="44D982DF" w14:textId="0EE8A00B" w:rsidR="004510C3" w:rsidRPr="0023300A" w:rsidRDefault="004510C3" w:rsidP="004510C3">
      <w:pPr>
        <w:spacing w:after="0" w:line="20" w:lineRule="atLeast"/>
        <w:ind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На низкий охват детей дополнительным образованием в 2020 году, в большей степени, повлияла санитарно-эпидемиологическая обстановка в стране. Кроме этого, данные показатели не могут быть определены по 3-м учреждениям в полном объеме, при наличии в Нижнеилимском муниципальном районе других учреждений, реализующих программы дополнительного образования.</w:t>
      </w:r>
    </w:p>
    <w:p w14:paraId="7C64D0E3" w14:textId="0D50859D" w:rsidR="004510C3" w:rsidRPr="0023300A" w:rsidRDefault="004510C3" w:rsidP="004510C3">
      <w:pPr>
        <w:spacing w:after="0" w:line="20" w:lineRule="atLeast"/>
        <w:ind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 xml:space="preserve">По району общее количество детей, охваченных </w:t>
      </w:r>
      <w:proofErr w:type="gramStart"/>
      <w:r w:rsidRPr="0023300A">
        <w:rPr>
          <w:rFonts w:ascii="Times New Roman" w:eastAsia="Calibri" w:hAnsi="Times New Roman" w:cs="Times New Roman"/>
          <w:sz w:val="24"/>
          <w:szCs w:val="24"/>
        </w:rPr>
        <w:t>дополнительным образованием</w:t>
      </w:r>
      <w:proofErr w:type="gramEnd"/>
      <w:r w:rsidRPr="0023300A">
        <w:rPr>
          <w:rFonts w:ascii="Times New Roman" w:eastAsia="Calibri" w:hAnsi="Times New Roman" w:cs="Times New Roman"/>
          <w:sz w:val="24"/>
          <w:szCs w:val="24"/>
        </w:rPr>
        <w:t xml:space="preserve"> составило 5378 (пять тысяч триста семьдесят восемь), из них учащихся (обучающихся в общеобразовательных организациях) 5196 (пять тысяч сто девяноста шесть). Следовательно, доля детей в возрасте от 5 до 18 лет, охваченных дополнительным образованием, могла бы составить 66,64%, а доля учащихся общеобразовательных учреждений, охваченных дополнительным образованием – 85,04%.</w:t>
      </w:r>
    </w:p>
    <w:p w14:paraId="42AE96D7" w14:textId="77777777" w:rsidR="004510C3" w:rsidRPr="0023300A" w:rsidRDefault="004510C3" w:rsidP="004510C3">
      <w:pPr>
        <w:spacing w:after="0" w:line="20" w:lineRule="atLeast"/>
        <w:ind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При учете всех учреждений, реализующих программы дополнительного образования, показатель результативности на много выше:</w:t>
      </w:r>
    </w:p>
    <w:p w14:paraId="3EDD920B" w14:textId="77777777" w:rsidR="004510C3" w:rsidRPr="0023300A" w:rsidRDefault="004510C3" w:rsidP="0064034A">
      <w:pPr>
        <w:numPr>
          <w:ilvl w:val="0"/>
          <w:numId w:val="22"/>
        </w:numPr>
        <w:spacing w:after="0" w:line="20" w:lineRule="atLeast"/>
        <w:ind w:left="0" w:firstLine="709"/>
        <w:jc w:val="both"/>
        <w:rPr>
          <w:rFonts w:ascii="Times New Roman" w:eastAsia="Calibri" w:hAnsi="Times New Roman" w:cs="Times New Roman"/>
          <w:sz w:val="24"/>
          <w:szCs w:val="24"/>
        </w:rPr>
      </w:pPr>
      <w:proofErr w:type="gramStart"/>
      <w:r w:rsidRPr="0023300A">
        <w:rPr>
          <w:rFonts w:ascii="Times New Roman" w:eastAsia="Calibri" w:hAnsi="Times New Roman" w:cs="Times New Roman"/>
          <w:sz w:val="24"/>
          <w:szCs w:val="24"/>
        </w:rPr>
        <w:t>доля учащихся</w:t>
      </w:r>
      <w:proofErr w:type="gramEnd"/>
      <w:r w:rsidRPr="0023300A">
        <w:rPr>
          <w:rFonts w:ascii="Times New Roman" w:eastAsia="Calibri" w:hAnsi="Times New Roman" w:cs="Times New Roman"/>
          <w:sz w:val="24"/>
          <w:szCs w:val="24"/>
        </w:rPr>
        <w:t xml:space="preserve"> охваченных дополнительным образованием на 38,49%;</w:t>
      </w:r>
    </w:p>
    <w:p w14:paraId="553884F7" w14:textId="77777777" w:rsidR="004510C3" w:rsidRPr="0023300A" w:rsidRDefault="004510C3" w:rsidP="0064034A">
      <w:pPr>
        <w:numPr>
          <w:ilvl w:val="0"/>
          <w:numId w:val="22"/>
        </w:numPr>
        <w:spacing w:after="0" w:line="20" w:lineRule="atLeast"/>
        <w:ind w:left="0"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доля детей в возрасте от 5 до 18 лет, охваченных дополнительным образованием на 31,86%.</w:t>
      </w:r>
    </w:p>
    <w:p w14:paraId="7451D0D1" w14:textId="77777777" w:rsidR="004510C3" w:rsidRPr="0023300A" w:rsidRDefault="004510C3" w:rsidP="004510C3">
      <w:pPr>
        <w:spacing w:after="0" w:line="20" w:lineRule="atLeast"/>
        <w:ind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Однако необходимо учитывать то, что во всех учреждениях могут заниматься и занимаются одни и те же дети, что приводит к удвоению статистических данных.</w:t>
      </w:r>
    </w:p>
    <w:p w14:paraId="01C4E102" w14:textId="77777777" w:rsidR="004510C3" w:rsidRPr="0023300A" w:rsidRDefault="004510C3" w:rsidP="004510C3">
      <w:pPr>
        <w:spacing w:after="0" w:line="20" w:lineRule="atLeast"/>
        <w:ind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В решении данной проблемы, может помочь автоматизированная информационная система «Навигатор дополнительного образования», в которой ребенок регистрируется один раз с помощью СНИЛС и повторные данные о нем зарегистрированы быть не могут.</w:t>
      </w:r>
    </w:p>
    <w:p w14:paraId="78F8BF99" w14:textId="77777777" w:rsidR="004510C3" w:rsidRPr="0023300A" w:rsidRDefault="004510C3" w:rsidP="004510C3">
      <w:pPr>
        <w:tabs>
          <w:tab w:val="left" w:pos="0"/>
          <w:tab w:val="left" w:pos="567"/>
        </w:tabs>
        <w:spacing w:after="0" w:line="20" w:lineRule="atLeast"/>
        <w:ind w:firstLine="709"/>
        <w:jc w:val="both"/>
        <w:rPr>
          <w:rFonts w:ascii="Times New Roman" w:eastAsia="Calibri" w:hAnsi="Times New Roman" w:cs="Times New Roman"/>
          <w:sz w:val="24"/>
          <w:szCs w:val="24"/>
        </w:rPr>
      </w:pPr>
    </w:p>
    <w:p w14:paraId="79DB416C" w14:textId="77777777" w:rsidR="004510C3" w:rsidRPr="0023300A" w:rsidRDefault="004510C3" w:rsidP="004510C3">
      <w:pPr>
        <w:tabs>
          <w:tab w:val="left" w:pos="0"/>
          <w:tab w:val="left" w:pos="567"/>
        </w:tabs>
        <w:spacing w:after="0" w:line="20" w:lineRule="atLeast"/>
        <w:ind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В рамках Целевой модели развития региональной системы дополнительного образования детей национального проекта «Успех каждого ребенка» в 2020 году на территории Иркутской области началось внедрение системы персонифицированного учета и персонифицированного финансирования дополнительного образования детей.</w:t>
      </w:r>
    </w:p>
    <w:p w14:paraId="6B69D247" w14:textId="77777777" w:rsidR="004510C3" w:rsidRPr="0023300A" w:rsidRDefault="004510C3" w:rsidP="004510C3">
      <w:pPr>
        <w:tabs>
          <w:tab w:val="left" w:pos="0"/>
          <w:tab w:val="left" w:pos="567"/>
        </w:tabs>
        <w:spacing w:after="0" w:line="20" w:lineRule="atLeast"/>
        <w:ind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Для реализации новой системы, был разработан общедоступный навигатор по дополнительным общеобразовательным программам. На сайте представлены все кружки, секции, курсы доступные для детей любых возрастов.</w:t>
      </w:r>
    </w:p>
    <w:p w14:paraId="55B4EC59" w14:textId="77777777" w:rsidR="004510C3" w:rsidRPr="0023300A" w:rsidRDefault="004510C3" w:rsidP="004510C3">
      <w:pPr>
        <w:tabs>
          <w:tab w:val="left" w:pos="0"/>
          <w:tab w:val="left" w:pos="567"/>
        </w:tabs>
        <w:spacing w:after="0" w:line="20" w:lineRule="atLeast"/>
        <w:ind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Основными возможностями сайта являются:</w:t>
      </w:r>
    </w:p>
    <w:p w14:paraId="18DBE43B" w14:textId="77777777" w:rsidR="004510C3" w:rsidRPr="0023300A" w:rsidRDefault="004510C3" w:rsidP="0064034A">
      <w:pPr>
        <w:numPr>
          <w:ilvl w:val="0"/>
          <w:numId w:val="21"/>
        </w:numPr>
        <w:tabs>
          <w:tab w:val="left" w:pos="0"/>
          <w:tab w:val="left" w:pos="567"/>
        </w:tabs>
        <w:spacing w:after="0" w:line="20" w:lineRule="atLeast"/>
        <w:ind w:left="0"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выбор программ дополнительного образования для детей (каталог, фильтр, поиск, карта);</w:t>
      </w:r>
    </w:p>
    <w:p w14:paraId="46CF735D" w14:textId="77777777" w:rsidR="004510C3" w:rsidRPr="0023300A" w:rsidRDefault="004510C3" w:rsidP="0064034A">
      <w:pPr>
        <w:numPr>
          <w:ilvl w:val="0"/>
          <w:numId w:val="21"/>
        </w:numPr>
        <w:tabs>
          <w:tab w:val="left" w:pos="0"/>
          <w:tab w:val="left" w:pos="567"/>
        </w:tabs>
        <w:spacing w:after="0" w:line="20" w:lineRule="atLeast"/>
        <w:ind w:left="0"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подробная информация о каждой программе с иллюстрациями;</w:t>
      </w:r>
    </w:p>
    <w:p w14:paraId="1F899F03" w14:textId="77777777" w:rsidR="004510C3" w:rsidRPr="0023300A" w:rsidRDefault="004510C3" w:rsidP="0064034A">
      <w:pPr>
        <w:numPr>
          <w:ilvl w:val="0"/>
          <w:numId w:val="21"/>
        </w:numPr>
        <w:tabs>
          <w:tab w:val="left" w:pos="0"/>
          <w:tab w:val="left" w:pos="567"/>
        </w:tabs>
        <w:spacing w:after="0" w:line="20" w:lineRule="atLeast"/>
        <w:ind w:left="0"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отзывы и оценки программ;</w:t>
      </w:r>
    </w:p>
    <w:p w14:paraId="7DA602F6" w14:textId="77777777" w:rsidR="004510C3" w:rsidRPr="0023300A" w:rsidRDefault="004510C3" w:rsidP="0064034A">
      <w:pPr>
        <w:numPr>
          <w:ilvl w:val="0"/>
          <w:numId w:val="21"/>
        </w:numPr>
        <w:tabs>
          <w:tab w:val="left" w:pos="0"/>
          <w:tab w:val="left" w:pos="567"/>
        </w:tabs>
        <w:spacing w:after="0" w:line="20" w:lineRule="atLeast"/>
        <w:ind w:left="0"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заявки на участие;</w:t>
      </w:r>
    </w:p>
    <w:p w14:paraId="64CCA581" w14:textId="77777777" w:rsidR="004510C3" w:rsidRPr="0023300A" w:rsidRDefault="004510C3" w:rsidP="0064034A">
      <w:pPr>
        <w:numPr>
          <w:ilvl w:val="0"/>
          <w:numId w:val="21"/>
        </w:numPr>
        <w:tabs>
          <w:tab w:val="left" w:pos="0"/>
          <w:tab w:val="left" w:pos="567"/>
        </w:tabs>
        <w:spacing w:after="0" w:line="20" w:lineRule="atLeast"/>
        <w:ind w:left="0"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новости и информационные статьи;</w:t>
      </w:r>
    </w:p>
    <w:p w14:paraId="19F635BC" w14:textId="77777777" w:rsidR="004510C3" w:rsidRPr="0023300A" w:rsidRDefault="004510C3" w:rsidP="0064034A">
      <w:pPr>
        <w:numPr>
          <w:ilvl w:val="0"/>
          <w:numId w:val="21"/>
        </w:numPr>
        <w:tabs>
          <w:tab w:val="left" w:pos="0"/>
          <w:tab w:val="left" w:pos="567"/>
        </w:tabs>
        <w:spacing w:after="0" w:line="20" w:lineRule="atLeast"/>
        <w:ind w:left="0"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личный кабинет и портфолио детей.</w:t>
      </w:r>
    </w:p>
    <w:p w14:paraId="1578280B" w14:textId="77777777" w:rsidR="004510C3" w:rsidRPr="0023300A" w:rsidRDefault="004510C3" w:rsidP="004510C3">
      <w:pPr>
        <w:tabs>
          <w:tab w:val="left" w:pos="0"/>
          <w:tab w:val="left" w:pos="567"/>
        </w:tabs>
        <w:spacing w:after="0" w:line="20" w:lineRule="atLeast"/>
        <w:ind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За прошедший год, Департаментом образования и образовательными организациями Нижнеилимского муниципального района проведена работа по наполнению Навигатора дополнительного образования Иркутской области своими программами дополнительного образования следующих направленностей: технической; художественной; туристско-краеведческой; физкультурно-спортивной; социально-педагогической.</w:t>
      </w:r>
    </w:p>
    <w:p w14:paraId="3DA4F10F" w14:textId="77777777" w:rsidR="004510C3" w:rsidRPr="0023300A" w:rsidRDefault="004510C3" w:rsidP="004510C3">
      <w:pPr>
        <w:tabs>
          <w:tab w:val="left" w:pos="0"/>
          <w:tab w:val="left" w:pos="567"/>
        </w:tabs>
        <w:spacing w:after="0" w:line="20" w:lineRule="atLeast"/>
        <w:ind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МБУ ДО «</w:t>
      </w:r>
      <w:proofErr w:type="spellStart"/>
      <w:r w:rsidRPr="0023300A">
        <w:rPr>
          <w:rFonts w:ascii="Times New Roman" w:eastAsia="Calibri" w:hAnsi="Times New Roman" w:cs="Times New Roman"/>
          <w:sz w:val="24"/>
          <w:szCs w:val="24"/>
        </w:rPr>
        <w:t>ЦРТДиЮ</w:t>
      </w:r>
      <w:proofErr w:type="spellEnd"/>
      <w:r w:rsidRPr="0023300A">
        <w:rPr>
          <w:rFonts w:ascii="Times New Roman" w:eastAsia="Calibri" w:hAnsi="Times New Roman" w:cs="Times New Roman"/>
          <w:sz w:val="24"/>
          <w:szCs w:val="24"/>
        </w:rPr>
        <w:t>» опубликовало 41 программу.</w:t>
      </w:r>
    </w:p>
    <w:p w14:paraId="7BC095BA" w14:textId="77777777" w:rsidR="004510C3" w:rsidRPr="0023300A" w:rsidRDefault="004510C3" w:rsidP="004510C3">
      <w:pPr>
        <w:tabs>
          <w:tab w:val="left" w:pos="0"/>
          <w:tab w:val="left" w:pos="567"/>
        </w:tabs>
        <w:spacing w:after="0" w:line="20" w:lineRule="atLeast"/>
        <w:ind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МБОУ ДО «ДЮСШ» опубликовало 11 программ.</w:t>
      </w:r>
    </w:p>
    <w:p w14:paraId="263CF323" w14:textId="77777777" w:rsidR="004510C3" w:rsidRPr="0023300A" w:rsidRDefault="004510C3" w:rsidP="004510C3">
      <w:pPr>
        <w:tabs>
          <w:tab w:val="left" w:pos="0"/>
          <w:tab w:val="left" w:pos="567"/>
        </w:tabs>
        <w:spacing w:after="0" w:line="20" w:lineRule="atLeast"/>
        <w:ind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МБУ ДО «</w:t>
      </w:r>
      <w:proofErr w:type="spellStart"/>
      <w:r w:rsidRPr="0023300A">
        <w:rPr>
          <w:rFonts w:ascii="Times New Roman" w:eastAsia="Calibri" w:hAnsi="Times New Roman" w:cs="Times New Roman"/>
          <w:sz w:val="24"/>
          <w:szCs w:val="24"/>
        </w:rPr>
        <w:t>ЦТРиГО</w:t>
      </w:r>
      <w:proofErr w:type="spellEnd"/>
      <w:r w:rsidRPr="0023300A">
        <w:rPr>
          <w:rFonts w:ascii="Times New Roman" w:eastAsia="Calibri" w:hAnsi="Times New Roman" w:cs="Times New Roman"/>
          <w:sz w:val="24"/>
          <w:szCs w:val="24"/>
        </w:rPr>
        <w:t>» опубликовало 30 программ.</w:t>
      </w:r>
    </w:p>
    <w:p w14:paraId="0B485538" w14:textId="77777777" w:rsidR="004510C3" w:rsidRPr="0023300A" w:rsidRDefault="004510C3" w:rsidP="004510C3">
      <w:pPr>
        <w:widowControl w:val="0"/>
        <w:suppressAutoHyphens/>
        <w:spacing w:after="0" w:line="20" w:lineRule="atLeast"/>
        <w:ind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lastRenderedPageBreak/>
        <w:t>МБОУ «Железногорская СОШ № 2» опубликовано 2 программы.</w:t>
      </w:r>
    </w:p>
    <w:p w14:paraId="70F9EE1A" w14:textId="77777777" w:rsidR="004510C3" w:rsidRPr="0023300A" w:rsidRDefault="004510C3" w:rsidP="004510C3">
      <w:pPr>
        <w:widowControl w:val="0"/>
        <w:suppressAutoHyphens/>
        <w:spacing w:after="0" w:line="20" w:lineRule="atLeast"/>
        <w:ind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МБОУ «Железногорская СОШ № 4» опубликовано 2 программы.</w:t>
      </w:r>
    </w:p>
    <w:p w14:paraId="3F305474" w14:textId="77777777" w:rsidR="004510C3" w:rsidRPr="0023300A" w:rsidRDefault="004510C3" w:rsidP="004510C3">
      <w:pPr>
        <w:widowControl w:val="0"/>
        <w:suppressAutoHyphens/>
        <w:spacing w:after="0" w:line="20" w:lineRule="atLeast"/>
        <w:ind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МОУ «</w:t>
      </w:r>
      <w:proofErr w:type="spellStart"/>
      <w:r w:rsidRPr="0023300A">
        <w:rPr>
          <w:rFonts w:ascii="Times New Roman" w:eastAsia="Calibri" w:hAnsi="Times New Roman" w:cs="Times New Roman"/>
          <w:sz w:val="24"/>
          <w:szCs w:val="24"/>
        </w:rPr>
        <w:t>Рудногорская</w:t>
      </w:r>
      <w:proofErr w:type="spellEnd"/>
      <w:r w:rsidRPr="0023300A">
        <w:rPr>
          <w:rFonts w:ascii="Times New Roman" w:eastAsia="Calibri" w:hAnsi="Times New Roman" w:cs="Times New Roman"/>
          <w:sz w:val="24"/>
          <w:szCs w:val="24"/>
        </w:rPr>
        <w:t xml:space="preserve"> СОШ» опубликована 1 программа.</w:t>
      </w:r>
    </w:p>
    <w:p w14:paraId="3C24CD78" w14:textId="77777777" w:rsidR="004510C3" w:rsidRPr="0023300A" w:rsidRDefault="004510C3" w:rsidP="004510C3">
      <w:pPr>
        <w:widowControl w:val="0"/>
        <w:suppressAutoHyphens/>
        <w:spacing w:after="0" w:line="20" w:lineRule="atLeast"/>
        <w:ind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МОУ «</w:t>
      </w:r>
      <w:proofErr w:type="spellStart"/>
      <w:r w:rsidRPr="0023300A">
        <w:rPr>
          <w:rFonts w:ascii="Times New Roman" w:eastAsia="Calibri" w:hAnsi="Times New Roman" w:cs="Times New Roman"/>
          <w:sz w:val="24"/>
          <w:szCs w:val="24"/>
        </w:rPr>
        <w:t>Видимская</w:t>
      </w:r>
      <w:proofErr w:type="spellEnd"/>
      <w:r w:rsidRPr="0023300A">
        <w:rPr>
          <w:rFonts w:ascii="Times New Roman" w:eastAsia="Calibri" w:hAnsi="Times New Roman" w:cs="Times New Roman"/>
          <w:sz w:val="24"/>
          <w:szCs w:val="24"/>
        </w:rPr>
        <w:t xml:space="preserve"> СОШ» опубликована 1 программа.</w:t>
      </w:r>
    </w:p>
    <w:p w14:paraId="6AEB3A93" w14:textId="77777777" w:rsidR="004510C3" w:rsidRPr="0023300A" w:rsidRDefault="004510C3" w:rsidP="004510C3">
      <w:pPr>
        <w:widowControl w:val="0"/>
        <w:suppressAutoHyphens/>
        <w:spacing w:after="0" w:line="20" w:lineRule="atLeast"/>
        <w:ind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МОУ «</w:t>
      </w:r>
      <w:proofErr w:type="spellStart"/>
      <w:r w:rsidRPr="0023300A">
        <w:rPr>
          <w:rFonts w:ascii="Times New Roman" w:eastAsia="Calibri" w:hAnsi="Times New Roman" w:cs="Times New Roman"/>
          <w:sz w:val="24"/>
          <w:szCs w:val="24"/>
        </w:rPr>
        <w:t>Новоигирменская</w:t>
      </w:r>
      <w:proofErr w:type="spellEnd"/>
      <w:r w:rsidRPr="0023300A">
        <w:rPr>
          <w:rFonts w:ascii="Times New Roman" w:eastAsia="Calibri" w:hAnsi="Times New Roman" w:cs="Times New Roman"/>
          <w:sz w:val="24"/>
          <w:szCs w:val="24"/>
        </w:rPr>
        <w:t xml:space="preserve"> СОШ № 3» опубликовано 5 программ.</w:t>
      </w:r>
    </w:p>
    <w:p w14:paraId="5D330C44" w14:textId="77777777" w:rsidR="004510C3" w:rsidRPr="0023300A" w:rsidRDefault="004510C3" w:rsidP="004510C3">
      <w:pPr>
        <w:widowControl w:val="0"/>
        <w:suppressAutoHyphens/>
        <w:spacing w:after="0" w:line="20" w:lineRule="atLeast"/>
        <w:ind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МКОО «</w:t>
      </w:r>
      <w:proofErr w:type="spellStart"/>
      <w:r w:rsidRPr="0023300A">
        <w:rPr>
          <w:rFonts w:ascii="Times New Roman" w:eastAsia="Calibri" w:hAnsi="Times New Roman" w:cs="Times New Roman"/>
          <w:sz w:val="24"/>
          <w:szCs w:val="24"/>
        </w:rPr>
        <w:t>Игирменская</w:t>
      </w:r>
      <w:proofErr w:type="spellEnd"/>
      <w:r w:rsidRPr="0023300A">
        <w:rPr>
          <w:rFonts w:ascii="Times New Roman" w:eastAsia="Calibri" w:hAnsi="Times New Roman" w:cs="Times New Roman"/>
          <w:sz w:val="24"/>
          <w:szCs w:val="24"/>
        </w:rPr>
        <w:t xml:space="preserve"> ООШ» опубликована 1 программа.</w:t>
      </w:r>
    </w:p>
    <w:p w14:paraId="0A6A7814" w14:textId="77777777" w:rsidR="004510C3" w:rsidRPr="0023300A" w:rsidRDefault="004510C3" w:rsidP="004510C3">
      <w:pPr>
        <w:widowControl w:val="0"/>
        <w:suppressAutoHyphens/>
        <w:spacing w:after="0" w:line="20" w:lineRule="atLeast"/>
        <w:ind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ГБПОУ ИО ПКЖИ опубликовано 2 программы.</w:t>
      </w:r>
    </w:p>
    <w:p w14:paraId="318D55E8" w14:textId="77777777" w:rsidR="004510C3" w:rsidRPr="0023300A" w:rsidRDefault="004510C3" w:rsidP="004510C3">
      <w:pPr>
        <w:widowControl w:val="0"/>
        <w:suppressAutoHyphens/>
        <w:spacing w:after="0" w:line="20" w:lineRule="atLeast"/>
        <w:ind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За 2020 год в Навигаторе дополнительного образования Иркутской области зарегистрировалось 2272 (две тысячи двести семьдесят два) пользователя (родителя – законных представителя) проживающих на территории Нижнеилимского муниципального района. Количество детей, внесенных пользователями Навигатора, составляет 2338 (две тысячи триста тридцать восемь), из них подтвержденных с помощью СНИЛС – 1643 (одна тысяча шестьсот сорок три).</w:t>
      </w:r>
    </w:p>
    <w:p w14:paraId="1625796E" w14:textId="77777777" w:rsidR="004510C3" w:rsidRPr="0023300A" w:rsidRDefault="004510C3" w:rsidP="004510C3">
      <w:pPr>
        <w:widowControl w:val="0"/>
        <w:suppressAutoHyphens/>
        <w:spacing w:after="0" w:line="20" w:lineRule="atLeast"/>
        <w:ind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 xml:space="preserve">Согласно данным Навигатора дополнительного образования Иркутской области, количество обучающихся детей в Нижнеилимском муниципальном районе (подавших </w:t>
      </w:r>
      <w:r w:rsidRPr="0023300A">
        <w:rPr>
          <w:rFonts w:ascii="Times New Roman" w:eastAsia="Calibri" w:hAnsi="Times New Roman" w:cs="Times New Roman"/>
          <w:sz w:val="24"/>
          <w:szCs w:val="24"/>
          <w:lang w:val="en-US"/>
        </w:rPr>
        <w:t>online</w:t>
      </w:r>
      <w:r w:rsidRPr="0023300A">
        <w:rPr>
          <w:rFonts w:ascii="Times New Roman" w:eastAsia="Calibri" w:hAnsi="Times New Roman" w:cs="Times New Roman"/>
          <w:sz w:val="24"/>
          <w:szCs w:val="24"/>
        </w:rPr>
        <w:t>-заявку на программы и у которых учреждения приняли заявки) составляет 1877 (одна тысяча восемьсот семьдесят семь), а следовательно, доля детей в возрасте от 5 до 18 лет составила 23,26% вместо запланированных 75%</w:t>
      </w:r>
    </w:p>
    <w:p w14:paraId="36B023C3" w14:textId="77777777" w:rsidR="004510C3" w:rsidRPr="0023300A" w:rsidRDefault="004510C3" w:rsidP="004510C3">
      <w:pPr>
        <w:spacing w:after="0" w:line="20" w:lineRule="atLeast"/>
        <w:ind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Из общего числа учащихся общеобразовательных учреждений, 1750 (одна тысяча семьсот пятьдесят) детей входят в «Российское движение школьников», и 235 (двести тридцать пять) в «</w:t>
      </w:r>
      <w:proofErr w:type="spellStart"/>
      <w:r w:rsidRPr="0023300A">
        <w:rPr>
          <w:rFonts w:ascii="Times New Roman" w:eastAsia="Calibri" w:hAnsi="Times New Roman" w:cs="Times New Roman"/>
          <w:sz w:val="24"/>
          <w:szCs w:val="24"/>
        </w:rPr>
        <w:t>Юноармейское</w:t>
      </w:r>
      <w:proofErr w:type="spellEnd"/>
      <w:r w:rsidRPr="0023300A">
        <w:rPr>
          <w:rFonts w:ascii="Times New Roman" w:eastAsia="Calibri" w:hAnsi="Times New Roman" w:cs="Times New Roman"/>
          <w:sz w:val="24"/>
          <w:szCs w:val="24"/>
        </w:rPr>
        <w:t xml:space="preserve"> движение».</w:t>
      </w:r>
    </w:p>
    <w:p w14:paraId="501E1FCB" w14:textId="3496E7CF" w:rsidR="004510C3" w:rsidRPr="0023300A" w:rsidRDefault="004510C3" w:rsidP="004510C3">
      <w:pPr>
        <w:spacing w:after="0" w:line="20" w:lineRule="atLeast"/>
        <w:ind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Доля учащихся охваченных «Российским движением школьников», составляет 28,64%, а охваченных «</w:t>
      </w:r>
      <w:proofErr w:type="spellStart"/>
      <w:r w:rsidRPr="0023300A">
        <w:rPr>
          <w:rFonts w:ascii="Times New Roman" w:eastAsia="Calibri" w:hAnsi="Times New Roman" w:cs="Times New Roman"/>
          <w:sz w:val="24"/>
          <w:szCs w:val="24"/>
        </w:rPr>
        <w:t>Юноармейским</w:t>
      </w:r>
      <w:proofErr w:type="spellEnd"/>
      <w:r w:rsidRPr="0023300A">
        <w:rPr>
          <w:rFonts w:ascii="Times New Roman" w:eastAsia="Calibri" w:hAnsi="Times New Roman" w:cs="Times New Roman"/>
          <w:sz w:val="24"/>
          <w:szCs w:val="24"/>
        </w:rPr>
        <w:t xml:space="preserve"> движением» - 3,85%.</w:t>
      </w:r>
    </w:p>
    <w:p w14:paraId="2EB69FF7" w14:textId="77777777" w:rsidR="004510C3" w:rsidRPr="0023300A" w:rsidRDefault="004510C3" w:rsidP="004510C3">
      <w:pPr>
        <w:spacing w:after="0" w:line="20" w:lineRule="atLeast"/>
        <w:ind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В 2020 году обучающиеся учреждений дополнительного образования принимали участие в различных соревнованиях муниципального, регионального, федерального и международного уровней.</w:t>
      </w:r>
    </w:p>
    <w:p w14:paraId="2F238BD1" w14:textId="77777777" w:rsidR="004510C3" w:rsidRPr="0023300A" w:rsidRDefault="004510C3" w:rsidP="004510C3">
      <w:pPr>
        <w:spacing w:after="0" w:line="20" w:lineRule="atLeast"/>
        <w:ind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Призерами и победителями стали 1016 (одна тысяча шестнадцать) детей, из них: МБУ ДО «</w:t>
      </w:r>
      <w:proofErr w:type="spellStart"/>
      <w:r w:rsidRPr="0023300A">
        <w:rPr>
          <w:rFonts w:ascii="Times New Roman" w:eastAsia="Calibri" w:hAnsi="Times New Roman" w:cs="Times New Roman"/>
          <w:sz w:val="24"/>
          <w:szCs w:val="24"/>
        </w:rPr>
        <w:t>ЦРТДиЮ</w:t>
      </w:r>
      <w:proofErr w:type="spellEnd"/>
      <w:r w:rsidRPr="0023300A">
        <w:rPr>
          <w:rFonts w:ascii="Times New Roman" w:eastAsia="Calibri" w:hAnsi="Times New Roman" w:cs="Times New Roman"/>
          <w:sz w:val="24"/>
          <w:szCs w:val="24"/>
        </w:rPr>
        <w:t>» - 417; МБОУ ДО «ДЮСШ» - 224; МБУ ДО «</w:t>
      </w:r>
      <w:proofErr w:type="spellStart"/>
      <w:r w:rsidRPr="0023300A">
        <w:rPr>
          <w:rFonts w:ascii="Times New Roman" w:eastAsia="Calibri" w:hAnsi="Times New Roman" w:cs="Times New Roman"/>
          <w:sz w:val="24"/>
          <w:szCs w:val="24"/>
        </w:rPr>
        <w:t>ЦТРиГО</w:t>
      </w:r>
      <w:proofErr w:type="spellEnd"/>
      <w:r w:rsidRPr="0023300A">
        <w:rPr>
          <w:rFonts w:ascii="Times New Roman" w:eastAsia="Calibri" w:hAnsi="Times New Roman" w:cs="Times New Roman"/>
          <w:sz w:val="24"/>
          <w:szCs w:val="24"/>
        </w:rPr>
        <w:t>» - 375.</w:t>
      </w:r>
    </w:p>
    <w:p w14:paraId="01B7968A" w14:textId="77777777" w:rsidR="004510C3" w:rsidRPr="0023300A" w:rsidRDefault="004510C3" w:rsidP="004510C3">
      <w:pPr>
        <w:spacing w:after="0" w:line="20" w:lineRule="atLeast"/>
        <w:ind w:firstLine="709"/>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Таким образом, доля призеров и победителей, составляет 35,72%.</w:t>
      </w:r>
    </w:p>
    <w:p w14:paraId="7A884429" w14:textId="77777777" w:rsidR="004510C3" w:rsidRPr="0023300A" w:rsidRDefault="004510C3" w:rsidP="008F4708">
      <w:pPr>
        <w:jc w:val="center"/>
        <w:rPr>
          <w:rFonts w:ascii="Times New Roman" w:hAnsi="Times New Roman" w:cs="Times New Roman"/>
          <w:b/>
          <w:bCs/>
          <w:sz w:val="24"/>
          <w:szCs w:val="24"/>
        </w:rPr>
      </w:pPr>
    </w:p>
    <w:p w14:paraId="0C067289" w14:textId="554F7369" w:rsidR="008F4708" w:rsidRPr="0023300A" w:rsidRDefault="00721771" w:rsidP="008F4708">
      <w:pPr>
        <w:jc w:val="center"/>
        <w:rPr>
          <w:rFonts w:ascii="Times New Roman" w:hAnsi="Times New Roman" w:cs="Times New Roman"/>
          <w:b/>
          <w:bCs/>
          <w:sz w:val="24"/>
          <w:szCs w:val="24"/>
        </w:rPr>
      </w:pPr>
      <w:r w:rsidRPr="0023300A">
        <w:rPr>
          <w:rFonts w:ascii="Times New Roman" w:hAnsi="Times New Roman" w:cs="Times New Roman"/>
          <w:b/>
          <w:bCs/>
          <w:sz w:val="24"/>
          <w:szCs w:val="24"/>
        </w:rPr>
        <w:t>14.</w:t>
      </w:r>
      <w:r w:rsidR="004510C3" w:rsidRPr="0023300A">
        <w:rPr>
          <w:rFonts w:ascii="Times New Roman" w:hAnsi="Times New Roman" w:cs="Times New Roman"/>
          <w:b/>
          <w:bCs/>
          <w:sz w:val="24"/>
          <w:szCs w:val="24"/>
        </w:rPr>
        <w:t>3</w:t>
      </w:r>
      <w:r w:rsidRPr="0023300A">
        <w:rPr>
          <w:rFonts w:ascii="Times New Roman" w:hAnsi="Times New Roman" w:cs="Times New Roman"/>
          <w:b/>
          <w:bCs/>
          <w:sz w:val="24"/>
          <w:szCs w:val="24"/>
        </w:rPr>
        <w:t xml:space="preserve"> </w:t>
      </w:r>
      <w:r w:rsidR="008F4708" w:rsidRPr="0023300A">
        <w:rPr>
          <w:rFonts w:ascii="Times New Roman" w:hAnsi="Times New Roman" w:cs="Times New Roman"/>
          <w:b/>
          <w:bCs/>
          <w:sz w:val="24"/>
          <w:szCs w:val="24"/>
        </w:rPr>
        <w:t>Кадровая политика и заработная плата</w:t>
      </w:r>
    </w:p>
    <w:p w14:paraId="5C431DD5" w14:textId="77777777" w:rsidR="000A4300" w:rsidRPr="0023300A" w:rsidRDefault="000A4300" w:rsidP="000A4300">
      <w:pPr>
        <w:spacing w:after="0" w:line="240" w:lineRule="auto"/>
        <w:ind w:firstLine="708"/>
        <w:jc w:val="both"/>
        <w:rPr>
          <w:rFonts w:ascii="Times New Roman" w:eastAsia="Times New Roman" w:hAnsi="Times New Roman" w:cs="Times New Roman"/>
          <w:b/>
          <w:sz w:val="24"/>
          <w:szCs w:val="24"/>
          <w:lang w:eastAsia="ru-RU"/>
        </w:rPr>
      </w:pPr>
      <w:r w:rsidRPr="0023300A">
        <w:rPr>
          <w:rFonts w:ascii="Times New Roman" w:eastAsia="Times New Roman" w:hAnsi="Times New Roman" w:cs="Times New Roman"/>
          <w:sz w:val="24"/>
          <w:szCs w:val="24"/>
          <w:lang w:eastAsia="ru-RU"/>
        </w:rPr>
        <w:t xml:space="preserve">На 31 декабря 2020 года общее количество работников учреждений образования (без учета внешних совместителей) составляет  1969 человек </w:t>
      </w:r>
      <w:r w:rsidRPr="0023300A">
        <w:rPr>
          <w:rFonts w:ascii="Times New Roman" w:eastAsia="Times New Roman" w:hAnsi="Times New Roman" w:cs="Times New Roman"/>
          <w:b/>
          <w:sz w:val="24"/>
          <w:szCs w:val="24"/>
          <w:lang w:eastAsia="ru-RU"/>
        </w:rPr>
        <w:t>(из них: педагогических и руководящих работников: по школам – 546 человек,  по детским садам – 341 человек, по учреждениям дополнительного образования – 67)</w:t>
      </w:r>
      <w:r w:rsidRPr="0023300A">
        <w:rPr>
          <w:rFonts w:ascii="Times New Roman" w:eastAsia="Times New Roman" w:hAnsi="Times New Roman" w:cs="Times New Roman"/>
          <w:sz w:val="24"/>
          <w:szCs w:val="24"/>
          <w:lang w:eastAsia="ru-RU"/>
        </w:rPr>
        <w:t>.</w:t>
      </w:r>
    </w:p>
    <w:p w14:paraId="15DC5ABC" w14:textId="77777777" w:rsidR="000A4300" w:rsidRPr="0023300A" w:rsidRDefault="000A4300" w:rsidP="000A4300">
      <w:pPr>
        <w:spacing w:after="120" w:line="240" w:lineRule="auto"/>
        <w:ind w:firstLine="708"/>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Сравнение с численностью педагогических работников по общеобразовательным учреждениям в предыдущие годы позволяет сделать вывод о продолжающемся постепенном уменьшении количественного состава педагогических работников (с руководителями, осуществляющими учебно-воспитательный процесс).  Это связано с проведением мероприятий по оптимизации.</w:t>
      </w:r>
    </w:p>
    <w:p w14:paraId="4191966B" w14:textId="77777777" w:rsidR="000A4300" w:rsidRPr="0023300A" w:rsidRDefault="000A4300" w:rsidP="000A4300">
      <w:pPr>
        <w:spacing w:after="120" w:line="240" w:lineRule="auto"/>
        <w:jc w:val="both"/>
        <w:rPr>
          <w:rFonts w:ascii="Times New Roman" w:eastAsia="Calibri" w:hAnsi="Times New Roman" w:cs="Times New Roman"/>
          <w:sz w:val="24"/>
          <w:szCs w:val="24"/>
        </w:rPr>
      </w:pPr>
      <w:r w:rsidRPr="0023300A">
        <w:rPr>
          <w:rFonts w:ascii="Times New Roman" w:eastAsia="Calibri" w:hAnsi="Times New Roman" w:cs="Times New Roman"/>
          <w:sz w:val="24"/>
          <w:szCs w:val="24"/>
        </w:rPr>
        <w:t>2013  - 1147 человек, 2014 – 1138 человек, 2015 г – 1091 человек, 2016 г. – 1068 человек, 2017 – 1078 человек, 2018 – 1033 человек, 2019 - 985 человек, 2020 - 954 человека</w:t>
      </w:r>
    </w:p>
    <w:p w14:paraId="310A1D3C" w14:textId="77777777" w:rsidR="000A4300" w:rsidRPr="0023300A" w:rsidRDefault="000A4300" w:rsidP="000A4300">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23300A">
        <w:rPr>
          <w:rFonts w:ascii="Times New Roman" w:eastAsia="Calibri" w:hAnsi="Times New Roman" w:cs="Times New Roman"/>
          <w:sz w:val="24"/>
          <w:szCs w:val="24"/>
        </w:rPr>
        <w:t xml:space="preserve"> </w:t>
      </w:r>
      <w:r w:rsidRPr="0023300A">
        <w:rPr>
          <w:rFonts w:ascii="Times New Roman" w:eastAsia="Times New Roman" w:hAnsi="Times New Roman" w:cs="Times New Roman"/>
          <w:sz w:val="24"/>
          <w:szCs w:val="24"/>
          <w:lang w:eastAsia="ru-RU"/>
        </w:rPr>
        <w:t xml:space="preserve">Анализ складывающейся ситуации свидетельствует о том, что в среднесрочной перспективе ожидается увеличение потребности в педагогических кадрах. Отсутствие острого дефицита педагогических работников в настоящее время во многом связано со значительным количеством работающих пенсионеров у нас в районе. Более половины </w:t>
      </w:r>
      <w:r w:rsidRPr="0023300A">
        <w:rPr>
          <w:rFonts w:ascii="Times New Roman" w:eastAsia="Times New Roman" w:hAnsi="Times New Roman" w:cs="Times New Roman"/>
          <w:sz w:val="24"/>
          <w:szCs w:val="24"/>
          <w:lang w:eastAsia="ru-RU"/>
        </w:rPr>
        <w:lastRenderedPageBreak/>
        <w:t>учителей имеет стаж свыше 20 лет - у нас 71,71%, а число молодых специалистов со стажем до 5 лет – 5,58%.</w:t>
      </w:r>
    </w:p>
    <w:p w14:paraId="1F86D48F" w14:textId="65B6CE02" w:rsidR="000A4300" w:rsidRPr="0023300A" w:rsidRDefault="000A4300" w:rsidP="000A4300">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 xml:space="preserve">На 01.09.2020 г. в школы и </w:t>
      </w:r>
      <w:proofErr w:type="gramStart"/>
      <w:r w:rsidRPr="0023300A">
        <w:rPr>
          <w:rFonts w:ascii="Times New Roman" w:eastAsia="Times New Roman" w:hAnsi="Times New Roman" w:cs="Times New Roman"/>
          <w:sz w:val="24"/>
          <w:szCs w:val="24"/>
          <w:lang w:eastAsia="ru-RU"/>
        </w:rPr>
        <w:t>сады  района</w:t>
      </w:r>
      <w:proofErr w:type="gramEnd"/>
      <w:r w:rsidRPr="0023300A">
        <w:rPr>
          <w:rFonts w:ascii="Times New Roman" w:eastAsia="Times New Roman" w:hAnsi="Times New Roman" w:cs="Times New Roman"/>
          <w:sz w:val="24"/>
          <w:szCs w:val="24"/>
          <w:lang w:eastAsia="ru-RU"/>
        </w:rPr>
        <w:t xml:space="preserve"> пришло 8  специалистов.</w:t>
      </w:r>
    </w:p>
    <w:tbl>
      <w:tblPr>
        <w:tblW w:w="5757" w:type="dxa"/>
        <w:tblInd w:w="377" w:type="dxa"/>
        <w:tblLayout w:type="fixed"/>
        <w:tblLook w:val="0000" w:firstRow="0" w:lastRow="0" w:firstColumn="0" w:lastColumn="0" w:noHBand="0" w:noVBand="0"/>
      </w:tblPr>
      <w:tblGrid>
        <w:gridCol w:w="2391"/>
        <w:gridCol w:w="1122"/>
        <w:gridCol w:w="1122"/>
        <w:gridCol w:w="1122"/>
      </w:tblGrid>
      <w:tr w:rsidR="000A4300" w:rsidRPr="0023300A" w14:paraId="6DA92958" w14:textId="77777777" w:rsidTr="0023300A">
        <w:tc>
          <w:tcPr>
            <w:tcW w:w="2391" w:type="dxa"/>
            <w:tcBorders>
              <w:top w:val="single" w:sz="4" w:space="0" w:color="000000"/>
              <w:left w:val="single" w:sz="4" w:space="0" w:color="000000"/>
              <w:bottom w:val="single" w:sz="4" w:space="0" w:color="000000"/>
            </w:tcBorders>
            <w:shd w:val="clear" w:color="auto" w:fill="auto"/>
          </w:tcPr>
          <w:p w14:paraId="1295310B" w14:textId="77777777" w:rsidR="000A4300" w:rsidRPr="0023300A" w:rsidRDefault="000A4300" w:rsidP="000A4300">
            <w:pPr>
              <w:keepNext/>
              <w:snapToGrid w:val="0"/>
              <w:spacing w:after="0" w:line="240" w:lineRule="auto"/>
              <w:ind w:firstLine="567"/>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Год</w:t>
            </w:r>
          </w:p>
        </w:tc>
        <w:tc>
          <w:tcPr>
            <w:tcW w:w="1122" w:type="dxa"/>
            <w:tcBorders>
              <w:top w:val="single" w:sz="4" w:space="0" w:color="000000"/>
              <w:left w:val="single" w:sz="4" w:space="0" w:color="000000"/>
              <w:bottom w:val="single" w:sz="4" w:space="0" w:color="000000"/>
            </w:tcBorders>
          </w:tcPr>
          <w:p w14:paraId="0087243A" w14:textId="77777777" w:rsidR="000A4300" w:rsidRPr="0023300A" w:rsidRDefault="000A4300" w:rsidP="000A4300">
            <w:pPr>
              <w:keepNext/>
              <w:snapToGrid w:val="0"/>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2018 г.</w:t>
            </w:r>
          </w:p>
        </w:tc>
        <w:tc>
          <w:tcPr>
            <w:tcW w:w="1122" w:type="dxa"/>
            <w:tcBorders>
              <w:top w:val="single" w:sz="4" w:space="0" w:color="000000"/>
              <w:left w:val="single" w:sz="4" w:space="0" w:color="000000"/>
              <w:bottom w:val="single" w:sz="4" w:space="0" w:color="000000"/>
            </w:tcBorders>
          </w:tcPr>
          <w:p w14:paraId="5B858582" w14:textId="77777777" w:rsidR="000A4300" w:rsidRPr="0023300A" w:rsidRDefault="000A4300" w:rsidP="000A4300">
            <w:pPr>
              <w:keepNext/>
              <w:snapToGrid w:val="0"/>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2019</w:t>
            </w:r>
          </w:p>
        </w:tc>
        <w:tc>
          <w:tcPr>
            <w:tcW w:w="1122" w:type="dxa"/>
            <w:tcBorders>
              <w:top w:val="single" w:sz="4" w:space="0" w:color="000000"/>
              <w:left w:val="single" w:sz="4" w:space="0" w:color="000000"/>
              <w:bottom w:val="single" w:sz="4" w:space="0" w:color="000000"/>
              <w:right w:val="single" w:sz="4" w:space="0" w:color="000000"/>
            </w:tcBorders>
            <w:shd w:val="clear" w:color="auto" w:fill="auto"/>
          </w:tcPr>
          <w:p w14:paraId="2C5FAE29" w14:textId="77777777" w:rsidR="000A4300" w:rsidRPr="0023300A" w:rsidRDefault="000A4300" w:rsidP="000A4300">
            <w:pPr>
              <w:keepNext/>
              <w:snapToGrid w:val="0"/>
              <w:spacing w:after="0" w:line="240" w:lineRule="auto"/>
              <w:jc w:val="center"/>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2020г.</w:t>
            </w:r>
          </w:p>
        </w:tc>
      </w:tr>
      <w:tr w:rsidR="000A4300" w:rsidRPr="0023300A" w14:paraId="4364BDC1" w14:textId="77777777" w:rsidTr="0023300A">
        <w:tc>
          <w:tcPr>
            <w:tcW w:w="2391" w:type="dxa"/>
            <w:tcBorders>
              <w:top w:val="single" w:sz="4" w:space="0" w:color="000000"/>
              <w:left w:val="single" w:sz="4" w:space="0" w:color="000000"/>
              <w:bottom w:val="single" w:sz="4" w:space="0" w:color="000000"/>
            </w:tcBorders>
            <w:shd w:val="clear" w:color="auto" w:fill="auto"/>
          </w:tcPr>
          <w:p w14:paraId="0DA3F5A1" w14:textId="77777777" w:rsidR="000A4300" w:rsidRPr="0023300A" w:rsidRDefault="000A4300" w:rsidP="000A4300">
            <w:pPr>
              <w:keepNext/>
              <w:snapToGrid w:val="0"/>
              <w:spacing w:after="0" w:line="240" w:lineRule="auto"/>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Кол-во прибывших</w:t>
            </w:r>
          </w:p>
        </w:tc>
        <w:tc>
          <w:tcPr>
            <w:tcW w:w="1122" w:type="dxa"/>
            <w:tcBorders>
              <w:top w:val="single" w:sz="4" w:space="0" w:color="000000"/>
              <w:left w:val="single" w:sz="4" w:space="0" w:color="000000"/>
              <w:bottom w:val="single" w:sz="4" w:space="0" w:color="000000"/>
            </w:tcBorders>
          </w:tcPr>
          <w:p w14:paraId="6612E140" w14:textId="77777777" w:rsidR="000A4300" w:rsidRPr="0023300A" w:rsidRDefault="000A4300" w:rsidP="000A4300">
            <w:pPr>
              <w:keepNext/>
              <w:snapToGrid w:val="0"/>
              <w:spacing w:after="0" w:line="240" w:lineRule="auto"/>
              <w:ind w:firstLine="567"/>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6</w:t>
            </w:r>
          </w:p>
        </w:tc>
        <w:tc>
          <w:tcPr>
            <w:tcW w:w="1122" w:type="dxa"/>
            <w:tcBorders>
              <w:top w:val="single" w:sz="4" w:space="0" w:color="000000"/>
              <w:left w:val="single" w:sz="4" w:space="0" w:color="000000"/>
              <w:bottom w:val="single" w:sz="4" w:space="0" w:color="000000"/>
            </w:tcBorders>
          </w:tcPr>
          <w:p w14:paraId="7D584430" w14:textId="77777777" w:rsidR="000A4300" w:rsidRPr="0023300A" w:rsidRDefault="000A4300" w:rsidP="000A4300">
            <w:pPr>
              <w:keepNext/>
              <w:snapToGrid w:val="0"/>
              <w:spacing w:after="0" w:line="240" w:lineRule="auto"/>
              <w:ind w:firstLine="567"/>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12</w:t>
            </w:r>
          </w:p>
        </w:tc>
        <w:tc>
          <w:tcPr>
            <w:tcW w:w="1122" w:type="dxa"/>
            <w:tcBorders>
              <w:top w:val="single" w:sz="4" w:space="0" w:color="000000"/>
              <w:left w:val="single" w:sz="4" w:space="0" w:color="000000"/>
              <w:bottom w:val="single" w:sz="4" w:space="0" w:color="000000"/>
              <w:right w:val="single" w:sz="4" w:space="0" w:color="000000"/>
            </w:tcBorders>
            <w:shd w:val="clear" w:color="auto" w:fill="auto"/>
          </w:tcPr>
          <w:p w14:paraId="3E3CF3E0" w14:textId="77777777" w:rsidR="000A4300" w:rsidRPr="0023300A" w:rsidRDefault="000A4300" w:rsidP="000A4300">
            <w:pPr>
              <w:keepNext/>
              <w:snapToGrid w:val="0"/>
              <w:spacing w:after="0" w:line="240" w:lineRule="auto"/>
              <w:ind w:firstLine="567"/>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8</w:t>
            </w:r>
          </w:p>
        </w:tc>
      </w:tr>
      <w:tr w:rsidR="000A4300" w:rsidRPr="0023300A" w14:paraId="5A615541" w14:textId="77777777" w:rsidTr="0023300A">
        <w:tc>
          <w:tcPr>
            <w:tcW w:w="2391" w:type="dxa"/>
            <w:tcBorders>
              <w:top w:val="single" w:sz="4" w:space="0" w:color="000000"/>
              <w:left w:val="single" w:sz="4" w:space="0" w:color="000000"/>
              <w:bottom w:val="single" w:sz="4" w:space="0" w:color="000000"/>
            </w:tcBorders>
            <w:shd w:val="clear" w:color="auto" w:fill="auto"/>
          </w:tcPr>
          <w:p w14:paraId="0AD065BD" w14:textId="77777777" w:rsidR="000A4300" w:rsidRPr="0023300A" w:rsidRDefault="000A4300" w:rsidP="000A4300">
            <w:pPr>
              <w:keepNext/>
              <w:snapToGrid w:val="0"/>
              <w:spacing w:after="0" w:line="240" w:lineRule="auto"/>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Кол-во выбывших</w:t>
            </w:r>
          </w:p>
        </w:tc>
        <w:tc>
          <w:tcPr>
            <w:tcW w:w="1122" w:type="dxa"/>
            <w:tcBorders>
              <w:top w:val="single" w:sz="4" w:space="0" w:color="000000"/>
              <w:left w:val="single" w:sz="4" w:space="0" w:color="000000"/>
              <w:bottom w:val="single" w:sz="4" w:space="0" w:color="000000"/>
            </w:tcBorders>
          </w:tcPr>
          <w:p w14:paraId="77DBC837" w14:textId="77777777" w:rsidR="000A4300" w:rsidRPr="0023300A" w:rsidRDefault="000A4300" w:rsidP="000A4300">
            <w:pPr>
              <w:keepNext/>
              <w:snapToGrid w:val="0"/>
              <w:spacing w:after="0" w:line="240" w:lineRule="auto"/>
              <w:ind w:firstLine="567"/>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4</w:t>
            </w:r>
          </w:p>
        </w:tc>
        <w:tc>
          <w:tcPr>
            <w:tcW w:w="1122" w:type="dxa"/>
            <w:tcBorders>
              <w:top w:val="single" w:sz="4" w:space="0" w:color="000000"/>
              <w:left w:val="single" w:sz="4" w:space="0" w:color="000000"/>
              <w:bottom w:val="single" w:sz="4" w:space="0" w:color="000000"/>
            </w:tcBorders>
          </w:tcPr>
          <w:p w14:paraId="459CEDE6" w14:textId="77777777" w:rsidR="000A4300" w:rsidRPr="0023300A" w:rsidRDefault="000A4300" w:rsidP="000A4300">
            <w:pPr>
              <w:keepNext/>
              <w:snapToGrid w:val="0"/>
              <w:spacing w:after="0" w:line="240" w:lineRule="auto"/>
              <w:ind w:firstLine="567"/>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2</w:t>
            </w:r>
          </w:p>
        </w:tc>
        <w:tc>
          <w:tcPr>
            <w:tcW w:w="1122" w:type="dxa"/>
            <w:tcBorders>
              <w:top w:val="single" w:sz="4" w:space="0" w:color="000000"/>
              <w:left w:val="single" w:sz="4" w:space="0" w:color="000000"/>
              <w:bottom w:val="single" w:sz="4" w:space="0" w:color="000000"/>
              <w:right w:val="single" w:sz="4" w:space="0" w:color="000000"/>
            </w:tcBorders>
            <w:shd w:val="clear" w:color="auto" w:fill="auto"/>
          </w:tcPr>
          <w:p w14:paraId="305F7D94" w14:textId="77777777" w:rsidR="000A4300" w:rsidRPr="0023300A" w:rsidRDefault="000A4300" w:rsidP="000A4300">
            <w:pPr>
              <w:keepNext/>
              <w:snapToGrid w:val="0"/>
              <w:spacing w:after="0" w:line="240" w:lineRule="auto"/>
              <w:ind w:firstLine="567"/>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0</w:t>
            </w:r>
          </w:p>
        </w:tc>
      </w:tr>
    </w:tbl>
    <w:p w14:paraId="63108B2F" w14:textId="77777777" w:rsidR="000A4300" w:rsidRPr="0023300A" w:rsidRDefault="000A4300" w:rsidP="000A4300">
      <w:pPr>
        <w:spacing w:after="0" w:line="240" w:lineRule="auto"/>
        <w:ind w:firstLine="567"/>
        <w:jc w:val="both"/>
        <w:rPr>
          <w:rFonts w:ascii="Times New Roman" w:eastAsia="Times New Roman" w:hAnsi="Times New Roman" w:cs="Times New Roman"/>
          <w:sz w:val="24"/>
          <w:szCs w:val="24"/>
          <w:lang w:eastAsia="ru-RU"/>
        </w:rPr>
      </w:pPr>
    </w:p>
    <w:p w14:paraId="0CB86B7C" w14:textId="77777777" w:rsidR="000A4300" w:rsidRPr="0023300A" w:rsidRDefault="000A4300" w:rsidP="000A4300">
      <w:pPr>
        <w:spacing w:after="0" w:line="240" w:lineRule="auto"/>
        <w:ind w:firstLine="708"/>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В Нижнеилимском районе существуют следующие меры поддержки молодых специалистов:</w:t>
      </w:r>
    </w:p>
    <w:p w14:paraId="1A002C9F" w14:textId="77777777" w:rsidR="000A4300" w:rsidRPr="0023300A" w:rsidRDefault="000A4300" w:rsidP="004E4E0B">
      <w:pPr>
        <w:numPr>
          <w:ilvl w:val="0"/>
          <w:numId w:val="23"/>
        </w:numPr>
        <w:spacing w:after="0" w:line="20" w:lineRule="atLeast"/>
        <w:ind w:left="0"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Введено в действие с 01.03.2019 года Положение о порядке выплаты единовременного подъемного пособия молодым и приглашенным педагогическим работникам, работающим в муниципальных образовательных учреждениях Нижнеилимского муниципального района (Постановление мэра Нижнеилимского муниципального района от 14.03.2019 г.№263), единовременное  подъемное пособие в 2020 году в размере 287400 рублей с учетом НДФЛ получили 7 специалистов.</w:t>
      </w:r>
    </w:p>
    <w:p w14:paraId="13BC888F" w14:textId="77777777" w:rsidR="000A4300" w:rsidRPr="0023300A" w:rsidRDefault="000A4300" w:rsidP="004E4E0B">
      <w:pPr>
        <w:numPr>
          <w:ilvl w:val="0"/>
          <w:numId w:val="23"/>
        </w:numPr>
        <w:spacing w:after="0" w:line="20" w:lineRule="atLeast"/>
        <w:ind w:left="0"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Введено в действие с 22.03.2019 года Положение о порядке и условиях предоставления социальной выплаты на приобретение (строительство) жилья, нуждающимся в улучшении жилищных условий молодым и приглашенным педагогическим работникам, работающим в муниципальных образовательных учреждениях Нижнеилимского муниципального района (Постановление мэра Нижнеилимского муниципального района от 22.03.2019 г№295), данной мерой поддержки молодые специалисты не воспользовались.</w:t>
      </w:r>
    </w:p>
    <w:p w14:paraId="42CFA3A6" w14:textId="77777777" w:rsidR="000A4300" w:rsidRPr="0023300A" w:rsidRDefault="000A4300" w:rsidP="004E4E0B">
      <w:pPr>
        <w:numPr>
          <w:ilvl w:val="0"/>
          <w:numId w:val="23"/>
        </w:numPr>
        <w:spacing w:after="0" w:line="20" w:lineRule="atLeast"/>
        <w:ind w:left="0" w:firstLine="709"/>
        <w:jc w:val="both"/>
        <w:rPr>
          <w:rFonts w:ascii="Times New Roman" w:eastAsia="Times New Roman" w:hAnsi="Times New Roman" w:cs="Times New Roman"/>
          <w:sz w:val="24"/>
          <w:szCs w:val="24"/>
          <w:lang w:eastAsia="ru-RU"/>
        </w:rPr>
      </w:pPr>
      <w:r w:rsidRPr="0023300A">
        <w:rPr>
          <w:rFonts w:ascii="Times New Roman" w:eastAsia="Times New Roman" w:hAnsi="Times New Roman" w:cs="Times New Roman"/>
          <w:sz w:val="24"/>
          <w:szCs w:val="24"/>
          <w:lang w:eastAsia="ru-RU"/>
        </w:rPr>
        <w:t>Введено в действие с 01.01.2019 года Положение о порядке выплаты ежемесячной надбавки молодым и приглашенным педагогическим работникам, работающим в муниципальных образовательных учреждениях Нижнеилимского муниципального района (для работников у которых отсутствует северная надбавка) (Постановление мэра Нижнеилимского муниципального района от 21.05.2019 г.№556). Ежемесячное пособие в размере 11500 рублей с учетом НДФЛ получили 9 специалистов.</w:t>
      </w:r>
    </w:p>
    <w:p w14:paraId="4B3E400D" w14:textId="77777777" w:rsidR="000A4300" w:rsidRPr="0023300A" w:rsidRDefault="000A4300" w:rsidP="004E4E0B">
      <w:pPr>
        <w:spacing w:after="0" w:line="20" w:lineRule="atLeast"/>
        <w:ind w:firstLine="709"/>
        <w:jc w:val="center"/>
        <w:rPr>
          <w:rFonts w:ascii="Times New Roman" w:hAnsi="Times New Roman" w:cs="Times New Roman"/>
          <w:b/>
          <w:bCs/>
          <w:sz w:val="24"/>
          <w:szCs w:val="24"/>
        </w:rPr>
      </w:pPr>
    </w:p>
    <w:p w14:paraId="1E9A0AF9" w14:textId="6C105FF6" w:rsidR="008F4708" w:rsidRPr="004E4E0B" w:rsidRDefault="004D6242" w:rsidP="004E4E0B">
      <w:pPr>
        <w:spacing w:after="0" w:line="20" w:lineRule="atLeast"/>
        <w:ind w:firstLine="709"/>
        <w:jc w:val="center"/>
        <w:rPr>
          <w:rFonts w:ascii="Times New Roman" w:hAnsi="Times New Roman" w:cs="Times New Roman"/>
          <w:b/>
          <w:bCs/>
          <w:sz w:val="24"/>
          <w:szCs w:val="24"/>
        </w:rPr>
      </w:pPr>
      <w:r w:rsidRPr="0023300A">
        <w:rPr>
          <w:rFonts w:ascii="Times New Roman" w:hAnsi="Times New Roman" w:cs="Times New Roman"/>
          <w:b/>
          <w:bCs/>
          <w:sz w:val="24"/>
          <w:szCs w:val="24"/>
        </w:rPr>
        <w:t xml:space="preserve">15 </w:t>
      </w:r>
      <w:r w:rsidR="008F4708" w:rsidRPr="004E4E0B">
        <w:rPr>
          <w:rFonts w:ascii="Times New Roman" w:hAnsi="Times New Roman" w:cs="Times New Roman"/>
          <w:b/>
          <w:bCs/>
          <w:sz w:val="24"/>
          <w:szCs w:val="24"/>
        </w:rPr>
        <w:t>Состояние гражданской обороны в Нижнеилимском муниципальном образовании</w:t>
      </w:r>
    </w:p>
    <w:p w14:paraId="1F7E0222" w14:textId="3E1E50AE" w:rsidR="00287E2B" w:rsidRPr="00481C94" w:rsidRDefault="00287E2B" w:rsidP="00481C94">
      <w:pPr>
        <w:spacing w:after="0" w:line="20" w:lineRule="atLeast"/>
        <w:ind w:firstLine="709"/>
        <w:jc w:val="both"/>
        <w:rPr>
          <w:rFonts w:ascii="Times New Roman" w:eastAsia="Times New Roman" w:hAnsi="Times New Roman" w:cs="Times New Roman"/>
          <w:snapToGrid w:val="0"/>
          <w:sz w:val="24"/>
          <w:szCs w:val="24"/>
          <w:lang w:eastAsia="ru-RU"/>
        </w:rPr>
      </w:pPr>
      <w:r w:rsidRPr="00287E2B">
        <w:rPr>
          <w:rFonts w:ascii="Times New Roman" w:eastAsia="Times New Roman" w:hAnsi="Times New Roman" w:cs="Times New Roman"/>
          <w:snapToGrid w:val="0"/>
          <w:sz w:val="24"/>
          <w:szCs w:val="24"/>
          <w:lang w:eastAsia="ru-RU"/>
        </w:rPr>
        <w:t>В рамках реализации государственной программы Иркутской области «Обеспечение комплексных мер противодействия чрезвычайным ситуациям природного и техногенного характера, построение и развитие аппаратно-программного комплекса «Безопасный город» на 2019-2024 годы» на территории Нижнеилимского района установлены 9 оконечных устройств системы оповещения населения КТСО П-166М (31 громкоговоритель, 1 сирена) стоимостью 11 991 823,20 руб. (фотоматериалы прилагаются).</w:t>
      </w:r>
    </w:p>
    <w:p w14:paraId="54A1E283" w14:textId="3BF5F15A" w:rsidR="00287E2B" w:rsidRPr="00287E2B" w:rsidRDefault="00287E2B" w:rsidP="004E4E0B">
      <w:pPr>
        <w:spacing w:after="0" w:line="20" w:lineRule="atLeast"/>
        <w:ind w:left="709"/>
        <w:rPr>
          <w:rFonts w:ascii="Times New Roman" w:eastAsia="Times New Roman" w:hAnsi="Times New Roman" w:cs="Times New Roman"/>
          <w:b/>
          <w:snapToGrid w:val="0"/>
          <w:sz w:val="24"/>
          <w:szCs w:val="24"/>
          <w:lang w:eastAsia="ru-RU"/>
        </w:rPr>
      </w:pPr>
      <w:r w:rsidRPr="00287E2B">
        <w:rPr>
          <w:rFonts w:ascii="Times New Roman" w:eastAsia="Times New Roman" w:hAnsi="Times New Roman" w:cs="Times New Roman"/>
          <w:b/>
          <w:snapToGrid w:val="0"/>
          <w:sz w:val="24"/>
          <w:szCs w:val="24"/>
          <w:lang w:eastAsia="ru-RU"/>
        </w:rPr>
        <w:t>Конкурсы по обеспечению безопасности</w:t>
      </w:r>
    </w:p>
    <w:p w14:paraId="617BAFF4" w14:textId="77777777" w:rsidR="00287E2B" w:rsidRPr="00287E2B" w:rsidRDefault="00287E2B" w:rsidP="004E4E0B">
      <w:pPr>
        <w:spacing w:after="0" w:line="20" w:lineRule="atLeast"/>
        <w:ind w:firstLine="709"/>
        <w:jc w:val="both"/>
        <w:rPr>
          <w:rFonts w:ascii="Times New Roman" w:eastAsia="Times New Roman" w:hAnsi="Times New Roman" w:cs="Times New Roman"/>
          <w:sz w:val="24"/>
          <w:szCs w:val="24"/>
          <w:lang w:eastAsia="ru-RU"/>
        </w:rPr>
      </w:pPr>
      <w:r w:rsidRPr="00287E2B">
        <w:rPr>
          <w:rFonts w:ascii="Times New Roman" w:eastAsia="Times New Roman" w:hAnsi="Times New Roman" w:cs="Times New Roman"/>
          <w:sz w:val="24"/>
          <w:szCs w:val="24"/>
          <w:lang w:eastAsia="ru-RU"/>
        </w:rPr>
        <w:t xml:space="preserve">В рамках года Безопасности и энергоэффективности на территории Нижнеилимского района в 2020 году проходили конкурсы по обеспечению безопасности. </w:t>
      </w:r>
    </w:p>
    <w:p w14:paraId="611A00DA" w14:textId="77777777" w:rsidR="00287E2B" w:rsidRPr="00287E2B" w:rsidRDefault="00287E2B" w:rsidP="004E4E0B">
      <w:pPr>
        <w:spacing w:after="0" w:line="20" w:lineRule="atLeast"/>
        <w:ind w:firstLine="709"/>
        <w:jc w:val="both"/>
        <w:rPr>
          <w:rFonts w:ascii="Times New Roman" w:eastAsia="Times New Roman" w:hAnsi="Times New Roman" w:cs="Times New Roman"/>
          <w:sz w:val="24"/>
          <w:szCs w:val="24"/>
          <w:lang w:eastAsia="ru-RU"/>
        </w:rPr>
      </w:pPr>
      <w:r w:rsidRPr="00287E2B">
        <w:rPr>
          <w:rFonts w:ascii="Times New Roman" w:eastAsia="Times New Roman" w:hAnsi="Times New Roman" w:cs="Times New Roman"/>
          <w:sz w:val="24"/>
          <w:szCs w:val="24"/>
          <w:lang w:eastAsia="ru-RU"/>
        </w:rPr>
        <w:t>Конкурс на звание «Лучшее учреждение бюджетной сферы муниципального образования «Нижнеилимский район» в области обеспечения безопасности».</w:t>
      </w:r>
    </w:p>
    <w:p w14:paraId="3D9F8389" w14:textId="77777777" w:rsidR="00287E2B" w:rsidRPr="00287E2B" w:rsidRDefault="00287E2B" w:rsidP="004E4E0B">
      <w:pPr>
        <w:spacing w:after="0" w:line="20" w:lineRule="atLeast"/>
        <w:ind w:firstLine="709"/>
        <w:jc w:val="both"/>
        <w:rPr>
          <w:rFonts w:ascii="Times New Roman" w:eastAsia="Times New Roman" w:hAnsi="Times New Roman" w:cs="Times New Roman"/>
          <w:sz w:val="24"/>
          <w:szCs w:val="24"/>
          <w:lang w:eastAsia="ru-RU"/>
        </w:rPr>
      </w:pPr>
      <w:r w:rsidRPr="00287E2B">
        <w:rPr>
          <w:rFonts w:ascii="Times New Roman" w:eastAsia="Times New Roman" w:hAnsi="Times New Roman" w:cs="Times New Roman"/>
          <w:sz w:val="24"/>
          <w:szCs w:val="24"/>
          <w:lang w:eastAsia="ru-RU"/>
        </w:rPr>
        <w:t xml:space="preserve">III место - МДОУ Детский сад общеразвивающего вида «Березка» п. </w:t>
      </w:r>
      <w:proofErr w:type="spellStart"/>
      <w:r w:rsidRPr="00287E2B">
        <w:rPr>
          <w:rFonts w:ascii="Times New Roman" w:eastAsia="Times New Roman" w:hAnsi="Times New Roman" w:cs="Times New Roman"/>
          <w:sz w:val="24"/>
          <w:szCs w:val="24"/>
          <w:lang w:eastAsia="ru-RU"/>
        </w:rPr>
        <w:t>Рудногорск</w:t>
      </w:r>
      <w:proofErr w:type="spellEnd"/>
      <w:r w:rsidRPr="00287E2B">
        <w:rPr>
          <w:rFonts w:ascii="Times New Roman" w:eastAsia="Times New Roman" w:hAnsi="Times New Roman" w:cs="Times New Roman"/>
          <w:sz w:val="24"/>
          <w:szCs w:val="24"/>
          <w:lang w:eastAsia="ru-RU"/>
        </w:rPr>
        <w:t>.</w:t>
      </w:r>
    </w:p>
    <w:p w14:paraId="2B85FE88" w14:textId="77777777" w:rsidR="00287E2B" w:rsidRPr="00287E2B" w:rsidRDefault="00287E2B" w:rsidP="004E4E0B">
      <w:pPr>
        <w:spacing w:after="0" w:line="20" w:lineRule="atLeast"/>
        <w:ind w:firstLine="709"/>
        <w:jc w:val="both"/>
        <w:rPr>
          <w:rFonts w:ascii="Times New Roman" w:eastAsia="Times New Roman" w:hAnsi="Times New Roman" w:cs="Times New Roman"/>
          <w:sz w:val="24"/>
          <w:szCs w:val="24"/>
          <w:lang w:eastAsia="ru-RU"/>
        </w:rPr>
      </w:pPr>
      <w:r w:rsidRPr="00287E2B">
        <w:rPr>
          <w:rFonts w:ascii="Times New Roman" w:eastAsia="Times New Roman" w:hAnsi="Times New Roman" w:cs="Times New Roman"/>
          <w:sz w:val="24"/>
          <w:szCs w:val="24"/>
          <w:lang w:eastAsia="ru-RU"/>
        </w:rPr>
        <w:t>II место - МОУ «</w:t>
      </w:r>
      <w:proofErr w:type="spellStart"/>
      <w:r w:rsidRPr="00287E2B">
        <w:rPr>
          <w:rFonts w:ascii="Times New Roman" w:eastAsia="Times New Roman" w:hAnsi="Times New Roman" w:cs="Times New Roman"/>
          <w:sz w:val="24"/>
          <w:szCs w:val="24"/>
          <w:lang w:eastAsia="ru-RU"/>
        </w:rPr>
        <w:t>Новоилимская</w:t>
      </w:r>
      <w:proofErr w:type="spellEnd"/>
      <w:r w:rsidRPr="00287E2B">
        <w:rPr>
          <w:rFonts w:ascii="Times New Roman" w:eastAsia="Times New Roman" w:hAnsi="Times New Roman" w:cs="Times New Roman"/>
          <w:sz w:val="24"/>
          <w:szCs w:val="24"/>
          <w:lang w:eastAsia="ru-RU"/>
        </w:rPr>
        <w:t xml:space="preserve"> СОШ имени Н.И. Черных»;</w:t>
      </w:r>
    </w:p>
    <w:p w14:paraId="4E826020" w14:textId="77777777" w:rsidR="00287E2B" w:rsidRPr="00287E2B" w:rsidRDefault="00287E2B" w:rsidP="004E4E0B">
      <w:pPr>
        <w:spacing w:after="0" w:line="20" w:lineRule="atLeast"/>
        <w:ind w:firstLine="709"/>
        <w:jc w:val="both"/>
        <w:rPr>
          <w:rFonts w:ascii="Times New Roman" w:eastAsia="Times New Roman" w:hAnsi="Times New Roman" w:cs="Times New Roman"/>
          <w:sz w:val="24"/>
          <w:szCs w:val="24"/>
          <w:lang w:eastAsia="ru-RU"/>
        </w:rPr>
      </w:pPr>
      <w:r w:rsidRPr="00287E2B">
        <w:rPr>
          <w:rFonts w:ascii="Times New Roman" w:eastAsia="Times New Roman" w:hAnsi="Times New Roman" w:cs="Times New Roman"/>
          <w:sz w:val="24"/>
          <w:szCs w:val="24"/>
          <w:lang w:eastAsia="ru-RU"/>
        </w:rPr>
        <w:t>I место - МОУ «</w:t>
      </w:r>
      <w:proofErr w:type="spellStart"/>
      <w:r w:rsidRPr="00287E2B">
        <w:rPr>
          <w:rFonts w:ascii="Times New Roman" w:eastAsia="Times New Roman" w:hAnsi="Times New Roman" w:cs="Times New Roman"/>
          <w:sz w:val="24"/>
          <w:szCs w:val="24"/>
          <w:lang w:eastAsia="ru-RU"/>
        </w:rPr>
        <w:t>Рудногорская</w:t>
      </w:r>
      <w:proofErr w:type="spellEnd"/>
      <w:r w:rsidRPr="00287E2B">
        <w:rPr>
          <w:rFonts w:ascii="Times New Roman" w:eastAsia="Times New Roman" w:hAnsi="Times New Roman" w:cs="Times New Roman"/>
          <w:sz w:val="24"/>
          <w:szCs w:val="24"/>
          <w:lang w:eastAsia="ru-RU"/>
        </w:rPr>
        <w:t xml:space="preserve"> СОШ».</w:t>
      </w:r>
    </w:p>
    <w:p w14:paraId="7AAE98B8" w14:textId="77777777" w:rsidR="00287E2B" w:rsidRPr="00287E2B" w:rsidRDefault="00287E2B" w:rsidP="004E4E0B">
      <w:pPr>
        <w:spacing w:after="0" w:line="20" w:lineRule="atLeast"/>
        <w:ind w:firstLine="709"/>
        <w:jc w:val="both"/>
        <w:rPr>
          <w:rFonts w:ascii="Times New Roman" w:eastAsia="Times New Roman" w:hAnsi="Times New Roman" w:cs="Times New Roman"/>
          <w:sz w:val="24"/>
          <w:szCs w:val="24"/>
          <w:lang w:eastAsia="ru-RU"/>
        </w:rPr>
      </w:pPr>
      <w:r w:rsidRPr="00287E2B">
        <w:rPr>
          <w:rFonts w:ascii="Times New Roman" w:eastAsia="Times New Roman" w:hAnsi="Times New Roman" w:cs="Times New Roman"/>
          <w:sz w:val="24"/>
          <w:szCs w:val="24"/>
          <w:lang w:eastAsia="ru-RU"/>
        </w:rPr>
        <w:t>Конкурс на звание «Лучшее поселение, входящее в состав Нижнеилимского муниципального района, в области обеспечения безопасности жизнедеятельности населения».</w:t>
      </w:r>
    </w:p>
    <w:p w14:paraId="1725B6AB" w14:textId="77777777" w:rsidR="00287E2B" w:rsidRPr="00287E2B" w:rsidRDefault="00287E2B" w:rsidP="004E4E0B">
      <w:pPr>
        <w:spacing w:after="0" w:line="20" w:lineRule="atLeast"/>
        <w:ind w:firstLine="709"/>
        <w:jc w:val="both"/>
        <w:rPr>
          <w:rFonts w:ascii="Times New Roman" w:eastAsia="Times New Roman" w:hAnsi="Times New Roman" w:cs="Times New Roman"/>
          <w:sz w:val="24"/>
          <w:szCs w:val="24"/>
          <w:lang w:eastAsia="ru-RU"/>
        </w:rPr>
      </w:pPr>
      <w:r w:rsidRPr="00287E2B">
        <w:rPr>
          <w:rFonts w:ascii="Times New Roman" w:eastAsia="Times New Roman" w:hAnsi="Times New Roman" w:cs="Times New Roman"/>
          <w:sz w:val="24"/>
          <w:szCs w:val="24"/>
          <w:lang w:eastAsia="ru-RU"/>
        </w:rPr>
        <w:lastRenderedPageBreak/>
        <w:t>III место – МО «</w:t>
      </w:r>
      <w:proofErr w:type="spellStart"/>
      <w:r w:rsidRPr="00287E2B">
        <w:rPr>
          <w:rFonts w:ascii="Times New Roman" w:eastAsia="Times New Roman" w:hAnsi="Times New Roman" w:cs="Times New Roman"/>
          <w:sz w:val="24"/>
          <w:szCs w:val="24"/>
          <w:lang w:eastAsia="ru-RU"/>
        </w:rPr>
        <w:t>Рудногорское</w:t>
      </w:r>
      <w:proofErr w:type="spellEnd"/>
      <w:r w:rsidRPr="00287E2B">
        <w:rPr>
          <w:rFonts w:ascii="Times New Roman" w:eastAsia="Times New Roman" w:hAnsi="Times New Roman" w:cs="Times New Roman"/>
          <w:sz w:val="24"/>
          <w:szCs w:val="24"/>
          <w:lang w:eastAsia="ru-RU"/>
        </w:rPr>
        <w:t xml:space="preserve"> ГП»</w:t>
      </w:r>
    </w:p>
    <w:p w14:paraId="1CDD8049" w14:textId="77777777" w:rsidR="00287E2B" w:rsidRPr="00287E2B" w:rsidRDefault="00287E2B" w:rsidP="004E4E0B">
      <w:pPr>
        <w:spacing w:after="0" w:line="20" w:lineRule="atLeast"/>
        <w:ind w:firstLine="709"/>
        <w:jc w:val="both"/>
        <w:rPr>
          <w:rFonts w:ascii="Times New Roman" w:eastAsia="Times New Roman" w:hAnsi="Times New Roman" w:cs="Times New Roman"/>
          <w:sz w:val="24"/>
          <w:szCs w:val="24"/>
          <w:lang w:eastAsia="ru-RU"/>
        </w:rPr>
      </w:pPr>
      <w:r w:rsidRPr="00287E2B">
        <w:rPr>
          <w:rFonts w:ascii="Times New Roman" w:eastAsia="Times New Roman" w:hAnsi="Times New Roman" w:cs="Times New Roman"/>
          <w:sz w:val="24"/>
          <w:szCs w:val="24"/>
          <w:lang w:eastAsia="ru-RU"/>
        </w:rPr>
        <w:t>II место – МО «Радищевское ГП»</w:t>
      </w:r>
    </w:p>
    <w:p w14:paraId="788F32E7" w14:textId="77777777" w:rsidR="00287E2B" w:rsidRPr="00287E2B" w:rsidRDefault="00287E2B" w:rsidP="004E4E0B">
      <w:pPr>
        <w:spacing w:after="0" w:line="20" w:lineRule="atLeast"/>
        <w:ind w:firstLine="709"/>
        <w:jc w:val="both"/>
        <w:rPr>
          <w:rFonts w:ascii="Times New Roman" w:eastAsia="Times New Roman" w:hAnsi="Times New Roman" w:cs="Times New Roman"/>
          <w:sz w:val="24"/>
          <w:szCs w:val="24"/>
          <w:lang w:eastAsia="ru-RU"/>
        </w:rPr>
      </w:pPr>
      <w:r w:rsidRPr="00287E2B">
        <w:rPr>
          <w:rFonts w:ascii="Times New Roman" w:eastAsia="Times New Roman" w:hAnsi="Times New Roman" w:cs="Times New Roman"/>
          <w:sz w:val="24"/>
          <w:szCs w:val="24"/>
          <w:lang w:eastAsia="ru-RU"/>
        </w:rPr>
        <w:t>I место - МО «</w:t>
      </w:r>
      <w:proofErr w:type="spellStart"/>
      <w:r w:rsidRPr="00287E2B">
        <w:rPr>
          <w:rFonts w:ascii="Times New Roman" w:eastAsia="Times New Roman" w:hAnsi="Times New Roman" w:cs="Times New Roman"/>
          <w:sz w:val="24"/>
          <w:szCs w:val="24"/>
          <w:lang w:eastAsia="ru-RU"/>
        </w:rPr>
        <w:t>Березняковское</w:t>
      </w:r>
      <w:proofErr w:type="spellEnd"/>
      <w:r w:rsidRPr="00287E2B">
        <w:rPr>
          <w:rFonts w:ascii="Times New Roman" w:eastAsia="Times New Roman" w:hAnsi="Times New Roman" w:cs="Times New Roman"/>
          <w:sz w:val="24"/>
          <w:szCs w:val="24"/>
          <w:lang w:eastAsia="ru-RU"/>
        </w:rPr>
        <w:t xml:space="preserve"> СП»</w:t>
      </w:r>
    </w:p>
    <w:p w14:paraId="215A1F34" w14:textId="6538E901" w:rsidR="00287E2B" w:rsidRPr="00287E2B" w:rsidRDefault="00287E2B" w:rsidP="004E4E0B">
      <w:pPr>
        <w:spacing w:after="0" w:line="20" w:lineRule="atLeast"/>
        <w:ind w:firstLine="709"/>
        <w:jc w:val="both"/>
        <w:rPr>
          <w:rFonts w:ascii="Times New Roman" w:eastAsia="Times New Roman" w:hAnsi="Times New Roman" w:cs="Times New Roman"/>
          <w:sz w:val="24"/>
          <w:szCs w:val="24"/>
          <w:lang w:eastAsia="ru-RU"/>
        </w:rPr>
      </w:pPr>
      <w:r w:rsidRPr="00287E2B">
        <w:rPr>
          <w:rFonts w:ascii="Times New Roman" w:eastAsia="Times New Roman" w:hAnsi="Times New Roman" w:cs="Times New Roman"/>
          <w:sz w:val="24"/>
          <w:szCs w:val="24"/>
          <w:lang w:eastAsia="ru-RU"/>
        </w:rPr>
        <w:t xml:space="preserve">Призовой фонд составил </w:t>
      </w:r>
      <w:proofErr w:type="gramStart"/>
      <w:r w:rsidRPr="00287E2B">
        <w:rPr>
          <w:rFonts w:ascii="Times New Roman" w:eastAsia="Times New Roman" w:hAnsi="Times New Roman" w:cs="Times New Roman"/>
          <w:sz w:val="24"/>
          <w:szCs w:val="24"/>
          <w:lang w:eastAsia="ru-RU"/>
        </w:rPr>
        <w:t>-  450</w:t>
      </w:r>
      <w:proofErr w:type="gramEnd"/>
      <w:r w:rsidRPr="00287E2B">
        <w:rPr>
          <w:rFonts w:ascii="Times New Roman" w:eastAsia="Times New Roman" w:hAnsi="Times New Roman" w:cs="Times New Roman"/>
          <w:sz w:val="24"/>
          <w:szCs w:val="24"/>
          <w:lang w:eastAsia="ru-RU"/>
        </w:rPr>
        <w:t> 000 руб.</w:t>
      </w:r>
    </w:p>
    <w:p w14:paraId="196BDEAA" w14:textId="77777777" w:rsidR="00287E2B" w:rsidRPr="00287E2B" w:rsidRDefault="00287E2B" w:rsidP="004E4E0B">
      <w:pPr>
        <w:spacing w:after="0" w:line="20" w:lineRule="atLeast"/>
        <w:ind w:firstLine="709"/>
        <w:jc w:val="both"/>
        <w:rPr>
          <w:rFonts w:ascii="Times New Roman" w:eastAsia="Times New Roman" w:hAnsi="Times New Roman" w:cs="Times New Roman"/>
          <w:snapToGrid w:val="0"/>
          <w:sz w:val="24"/>
          <w:szCs w:val="24"/>
          <w:lang w:eastAsia="ru-RU"/>
        </w:rPr>
      </w:pPr>
      <w:r w:rsidRPr="00287E2B">
        <w:rPr>
          <w:rFonts w:ascii="Times New Roman" w:eastAsia="Times New Roman" w:hAnsi="Times New Roman" w:cs="Times New Roman"/>
          <w:snapToGrid w:val="0"/>
          <w:sz w:val="24"/>
          <w:szCs w:val="24"/>
          <w:lang w:eastAsia="ru-RU"/>
        </w:rPr>
        <w:t xml:space="preserve">В соответствии с Указом Президента РФ от 28.12.2010г. № 1632 «О совершенствовании системы обеспечения вызова экстренных оперативных служб на территории Российской Федерации», распоряжением Правительства Иркутской области от 15.04.2020г. № 316-рп «О вводе в постоянную эксплуатацию системы обеспечения вызова экстренных оперативных служб по единому номеру "112" на территории Иркутской области и о признании утратившими силу отдельных правовых актов правительства Иркутской области» с 28 апреля 2020 года введена в постоянную эксплуатацию Система 112. </w:t>
      </w:r>
    </w:p>
    <w:p w14:paraId="5A49F241" w14:textId="77777777" w:rsidR="00287E2B" w:rsidRPr="00287E2B" w:rsidRDefault="00287E2B" w:rsidP="004E4E0B">
      <w:pPr>
        <w:spacing w:after="0" w:line="20" w:lineRule="atLeast"/>
        <w:ind w:firstLine="709"/>
        <w:jc w:val="both"/>
        <w:rPr>
          <w:rFonts w:ascii="Times New Roman" w:eastAsia="Times New Roman" w:hAnsi="Times New Roman" w:cs="Times New Roman"/>
          <w:snapToGrid w:val="0"/>
          <w:sz w:val="24"/>
          <w:szCs w:val="24"/>
          <w:lang w:eastAsia="ru-RU"/>
        </w:rPr>
      </w:pPr>
      <w:r w:rsidRPr="00287E2B">
        <w:rPr>
          <w:rFonts w:ascii="Times New Roman" w:eastAsia="Times New Roman" w:hAnsi="Times New Roman" w:cs="Times New Roman"/>
          <w:snapToGrid w:val="0"/>
          <w:sz w:val="24"/>
          <w:szCs w:val="24"/>
          <w:lang w:eastAsia="ru-RU"/>
        </w:rPr>
        <w:t>С 31 января 2020 года в рамках системы обеспечения вызова экстренных оперативных служб по единому номеру "112" введена в действие информационная система «АДИС» для информационного обеспечения службы сокрой медицинской помощи (ДДС-03).</w:t>
      </w:r>
    </w:p>
    <w:p w14:paraId="68333172" w14:textId="5467FE25" w:rsidR="00287E2B" w:rsidRPr="00287E2B" w:rsidRDefault="00287E2B" w:rsidP="004E4E0B">
      <w:pPr>
        <w:spacing w:after="0" w:line="20" w:lineRule="atLeast"/>
        <w:ind w:firstLine="709"/>
        <w:jc w:val="both"/>
        <w:rPr>
          <w:rFonts w:ascii="Times New Roman" w:eastAsia="Times New Roman" w:hAnsi="Times New Roman" w:cs="Times New Roman"/>
          <w:snapToGrid w:val="0"/>
          <w:sz w:val="24"/>
          <w:szCs w:val="24"/>
          <w:lang w:eastAsia="ru-RU"/>
        </w:rPr>
      </w:pPr>
      <w:r w:rsidRPr="00287E2B">
        <w:rPr>
          <w:rFonts w:ascii="Times New Roman" w:eastAsia="Times New Roman" w:hAnsi="Times New Roman" w:cs="Times New Roman"/>
          <w:snapToGrid w:val="0"/>
          <w:sz w:val="24"/>
          <w:szCs w:val="24"/>
          <w:lang w:eastAsia="ru-RU"/>
        </w:rPr>
        <w:t xml:space="preserve">В 2020 году прошли обучение 5 операторов Системы-112 (145,0 тыс. руб.).  </w:t>
      </w:r>
    </w:p>
    <w:p w14:paraId="0EFCC6D2" w14:textId="77777777" w:rsidR="00287E2B" w:rsidRPr="00287E2B" w:rsidRDefault="00287E2B" w:rsidP="004E4E0B">
      <w:pPr>
        <w:spacing w:after="0" w:line="20" w:lineRule="atLeast"/>
        <w:ind w:firstLine="709"/>
        <w:rPr>
          <w:rFonts w:ascii="Times New Roman" w:eastAsia="Times New Roman" w:hAnsi="Times New Roman" w:cs="Times New Roman"/>
          <w:sz w:val="24"/>
          <w:szCs w:val="24"/>
          <w:lang w:eastAsia="ru-RU"/>
        </w:rPr>
      </w:pPr>
      <w:r w:rsidRPr="00287E2B">
        <w:rPr>
          <w:rFonts w:ascii="Times New Roman" w:eastAsia="Times New Roman" w:hAnsi="Times New Roman" w:cs="Times New Roman"/>
          <w:sz w:val="24"/>
          <w:szCs w:val="24"/>
          <w:lang w:eastAsia="ru-RU"/>
        </w:rPr>
        <w:t>За пожароопасный сезон 2020 года на землях лесного фонда в границах Нижнеилимского района зарегистрировано 40 лесных пожаров на площади 3 247,28 га.</w:t>
      </w:r>
    </w:p>
    <w:p w14:paraId="1264290E" w14:textId="77777777" w:rsidR="00287E2B" w:rsidRPr="00287E2B" w:rsidRDefault="00287E2B" w:rsidP="004E4E0B">
      <w:pPr>
        <w:spacing w:after="0" w:line="20" w:lineRule="atLeast"/>
        <w:ind w:firstLine="709"/>
        <w:jc w:val="both"/>
        <w:rPr>
          <w:rFonts w:ascii="Times New Roman" w:eastAsia="Times New Roman" w:hAnsi="Times New Roman" w:cs="Times New Roman"/>
          <w:sz w:val="24"/>
          <w:szCs w:val="24"/>
          <w:lang w:eastAsia="ru-RU"/>
        </w:rPr>
      </w:pPr>
      <w:r w:rsidRPr="00287E2B">
        <w:rPr>
          <w:rFonts w:ascii="Times New Roman" w:eastAsia="Times New Roman" w:hAnsi="Times New Roman" w:cs="Times New Roman"/>
          <w:sz w:val="24"/>
          <w:szCs w:val="24"/>
          <w:lang w:eastAsia="ru-RU"/>
        </w:rPr>
        <w:t>Администрацией района и поселений в 2020 году проводилась систематическая информационная работа по профилактике случаев неосторожного обращения с огнем, правил безопасного поведения на природе, ежедневно публиковалась информация на сайте района о прохождении пожароопасного сезона с указанием количества природных пожаров, площади возгорания, задействованных сил и средств для их ликвидации.</w:t>
      </w:r>
    </w:p>
    <w:p w14:paraId="2787AB7F" w14:textId="77777777" w:rsidR="00287E2B" w:rsidRPr="00287E2B" w:rsidRDefault="00287E2B" w:rsidP="004E4E0B">
      <w:pPr>
        <w:spacing w:after="0" w:line="20" w:lineRule="atLeast"/>
        <w:ind w:firstLine="709"/>
        <w:jc w:val="both"/>
        <w:rPr>
          <w:rFonts w:ascii="Times New Roman" w:eastAsia="Times New Roman" w:hAnsi="Times New Roman" w:cs="Times New Roman"/>
          <w:color w:val="000000"/>
          <w:sz w:val="24"/>
          <w:szCs w:val="24"/>
          <w:shd w:val="clear" w:color="auto" w:fill="FFFFFF"/>
          <w:lang w:eastAsia="ru-RU"/>
        </w:rPr>
      </w:pPr>
      <w:r w:rsidRPr="00287E2B">
        <w:rPr>
          <w:rFonts w:ascii="Times New Roman" w:eastAsia="Times New Roman" w:hAnsi="Times New Roman" w:cs="Times New Roman"/>
          <w:color w:val="000000"/>
          <w:sz w:val="24"/>
          <w:szCs w:val="24"/>
          <w:shd w:val="clear" w:color="auto" w:fill="FFFFFF"/>
          <w:lang w:eastAsia="ru-RU"/>
        </w:rPr>
        <w:t>С 2020 года использовалась информационная система дистанционного мониторинга «ИСДМ-Рослесхоз» в целях мониторинга задействованных сил и средств для тушения лесных пожаров. В целях подготовки к пожароопасному сезону, развития и внедрения в деятельность современных методов и технологий по предупреждению чрезвычайных ситуаций разработана тестовая версия мобильного приложения и информационного портала «Термические точки» для доведения до глав муниципальных образований сведений о термических точкам.</w:t>
      </w:r>
    </w:p>
    <w:p w14:paraId="1ACADD76" w14:textId="77777777" w:rsidR="00287E2B" w:rsidRPr="00287E2B" w:rsidRDefault="00287E2B" w:rsidP="004E4E0B">
      <w:pPr>
        <w:spacing w:after="0" w:line="20" w:lineRule="atLeast"/>
        <w:ind w:firstLine="709"/>
        <w:jc w:val="both"/>
        <w:rPr>
          <w:rFonts w:ascii="Times New Roman" w:eastAsia="Times New Roman" w:hAnsi="Times New Roman" w:cs="Times New Roman"/>
          <w:color w:val="000000"/>
          <w:sz w:val="24"/>
          <w:szCs w:val="24"/>
          <w:shd w:val="clear" w:color="auto" w:fill="FFFFFF"/>
          <w:lang w:eastAsia="ru-RU"/>
        </w:rPr>
      </w:pPr>
      <w:r w:rsidRPr="00287E2B">
        <w:rPr>
          <w:rFonts w:ascii="Times New Roman" w:eastAsia="Times New Roman" w:hAnsi="Times New Roman" w:cs="Times New Roman"/>
          <w:sz w:val="24"/>
          <w:szCs w:val="24"/>
          <w:lang w:eastAsia="ru-RU"/>
        </w:rPr>
        <w:t xml:space="preserve">В период высокой пожарной опасности в лесах проводились мероприятия по ограничению </w:t>
      </w:r>
      <w:r w:rsidRPr="00287E2B">
        <w:rPr>
          <w:rFonts w:ascii="Times New Roman" w:eastAsia="Times New Roman" w:hAnsi="Times New Roman" w:cs="Times New Roman"/>
          <w:color w:val="000000"/>
          <w:sz w:val="24"/>
          <w:szCs w:val="24"/>
          <w:shd w:val="clear" w:color="auto" w:fill="FFFFFF"/>
          <w:lang w:eastAsia="ru-RU"/>
        </w:rPr>
        <w:t>пребывания граждан в лесах и въезда в них транспортных средств.</w:t>
      </w:r>
    </w:p>
    <w:p w14:paraId="739EC5CA" w14:textId="77777777" w:rsidR="00287E2B" w:rsidRPr="00287E2B" w:rsidRDefault="00287E2B" w:rsidP="004E4E0B">
      <w:pPr>
        <w:spacing w:after="0" w:line="20" w:lineRule="atLeast"/>
        <w:ind w:firstLine="709"/>
        <w:jc w:val="center"/>
        <w:rPr>
          <w:rFonts w:ascii="Times New Roman" w:eastAsia="Times New Roman" w:hAnsi="Times New Roman" w:cs="Times New Roman"/>
          <w:b/>
          <w:sz w:val="24"/>
          <w:szCs w:val="24"/>
          <w:lang w:eastAsia="ru-RU"/>
        </w:rPr>
      </w:pPr>
    </w:p>
    <w:p w14:paraId="2D16D2FD" w14:textId="77777777" w:rsidR="00287E2B" w:rsidRPr="00287E2B" w:rsidRDefault="00287E2B" w:rsidP="004E4E0B">
      <w:pPr>
        <w:spacing w:after="0" w:line="20" w:lineRule="atLeast"/>
        <w:ind w:firstLine="709"/>
        <w:jc w:val="center"/>
        <w:rPr>
          <w:rFonts w:ascii="Times New Roman" w:eastAsia="Times New Roman" w:hAnsi="Times New Roman" w:cs="Times New Roman"/>
          <w:b/>
          <w:sz w:val="24"/>
          <w:szCs w:val="24"/>
          <w:lang w:eastAsia="ru-RU"/>
        </w:rPr>
      </w:pPr>
      <w:r w:rsidRPr="00287E2B">
        <w:rPr>
          <w:rFonts w:ascii="Times New Roman" w:eastAsia="Times New Roman" w:hAnsi="Times New Roman" w:cs="Times New Roman"/>
          <w:b/>
          <w:sz w:val="24"/>
          <w:szCs w:val="24"/>
          <w:lang w:eastAsia="ru-RU"/>
        </w:rPr>
        <w:t xml:space="preserve">Статистика лесных пожаров, зарегистрированных на </w:t>
      </w:r>
    </w:p>
    <w:p w14:paraId="5FA91072" w14:textId="77777777" w:rsidR="00287E2B" w:rsidRPr="00287E2B" w:rsidRDefault="00287E2B" w:rsidP="004E4E0B">
      <w:pPr>
        <w:spacing w:after="0" w:line="20" w:lineRule="atLeast"/>
        <w:ind w:firstLine="709"/>
        <w:jc w:val="center"/>
        <w:rPr>
          <w:rFonts w:ascii="Times New Roman" w:eastAsia="Times New Roman" w:hAnsi="Times New Roman" w:cs="Times New Roman"/>
          <w:b/>
          <w:bCs/>
          <w:sz w:val="24"/>
          <w:szCs w:val="24"/>
          <w:lang w:eastAsia="ru-RU"/>
        </w:rPr>
      </w:pPr>
      <w:r w:rsidRPr="00287E2B">
        <w:rPr>
          <w:rFonts w:ascii="Times New Roman" w:eastAsia="Times New Roman" w:hAnsi="Times New Roman" w:cs="Times New Roman"/>
          <w:b/>
          <w:sz w:val="24"/>
          <w:szCs w:val="24"/>
          <w:lang w:eastAsia="ru-RU"/>
        </w:rPr>
        <w:t xml:space="preserve">территории </w:t>
      </w:r>
      <w:r w:rsidRPr="00287E2B">
        <w:rPr>
          <w:rFonts w:ascii="Times New Roman" w:eastAsia="Times New Roman" w:hAnsi="Times New Roman" w:cs="Times New Roman"/>
          <w:b/>
          <w:bCs/>
          <w:sz w:val="24"/>
          <w:szCs w:val="24"/>
          <w:lang w:eastAsia="ru-RU"/>
        </w:rPr>
        <w:t>Нижнеилимского района</w:t>
      </w:r>
    </w:p>
    <w:p w14:paraId="73E8CBC3" w14:textId="77777777" w:rsidR="00287E2B" w:rsidRPr="00287E2B" w:rsidRDefault="00287E2B" w:rsidP="004E4E0B">
      <w:pPr>
        <w:spacing w:after="0" w:line="20" w:lineRule="atLeast"/>
        <w:ind w:firstLine="709"/>
        <w:jc w:val="center"/>
        <w:rPr>
          <w:rFonts w:ascii="Times New Roman" w:eastAsia="Times New Roman" w:hAnsi="Times New Roman" w:cs="Times New Roman"/>
          <w:sz w:val="24"/>
          <w:szCs w:val="24"/>
          <w:lang w:eastAsia="ru-RU"/>
        </w:rPr>
      </w:pPr>
    </w:p>
    <w:tbl>
      <w:tblPr>
        <w:tblStyle w:val="61"/>
        <w:tblW w:w="0" w:type="auto"/>
        <w:tblInd w:w="1384" w:type="dxa"/>
        <w:tblLook w:val="04A0" w:firstRow="1" w:lastRow="0" w:firstColumn="1" w:lastColumn="0" w:noHBand="0" w:noVBand="1"/>
      </w:tblPr>
      <w:tblGrid>
        <w:gridCol w:w="1418"/>
        <w:gridCol w:w="3118"/>
        <w:gridCol w:w="3119"/>
      </w:tblGrid>
      <w:tr w:rsidR="00287E2B" w:rsidRPr="00287E2B" w14:paraId="481E8247" w14:textId="77777777" w:rsidTr="00EC0670">
        <w:tc>
          <w:tcPr>
            <w:tcW w:w="1418" w:type="dxa"/>
          </w:tcPr>
          <w:p w14:paraId="44DDFCB0" w14:textId="77777777" w:rsidR="00287E2B" w:rsidRPr="00287E2B" w:rsidRDefault="00287E2B" w:rsidP="004E4E0B">
            <w:pPr>
              <w:spacing w:line="20" w:lineRule="atLeast"/>
              <w:ind w:firstLine="709"/>
              <w:jc w:val="center"/>
              <w:rPr>
                <w:b/>
                <w:sz w:val="24"/>
                <w:szCs w:val="24"/>
              </w:rPr>
            </w:pPr>
            <w:r w:rsidRPr="00287E2B">
              <w:rPr>
                <w:b/>
                <w:sz w:val="24"/>
                <w:szCs w:val="24"/>
              </w:rPr>
              <w:t>Год</w:t>
            </w:r>
          </w:p>
        </w:tc>
        <w:tc>
          <w:tcPr>
            <w:tcW w:w="3118" w:type="dxa"/>
          </w:tcPr>
          <w:p w14:paraId="1333C7BA" w14:textId="77777777" w:rsidR="00287E2B" w:rsidRPr="00287E2B" w:rsidRDefault="00287E2B" w:rsidP="004E4E0B">
            <w:pPr>
              <w:spacing w:line="20" w:lineRule="atLeast"/>
              <w:ind w:firstLine="709"/>
              <w:jc w:val="center"/>
              <w:rPr>
                <w:b/>
                <w:sz w:val="24"/>
                <w:szCs w:val="24"/>
              </w:rPr>
            </w:pPr>
            <w:r w:rsidRPr="00287E2B">
              <w:rPr>
                <w:b/>
                <w:sz w:val="24"/>
                <w:szCs w:val="24"/>
              </w:rPr>
              <w:t>Количество пожаров</w:t>
            </w:r>
          </w:p>
        </w:tc>
        <w:tc>
          <w:tcPr>
            <w:tcW w:w="3119" w:type="dxa"/>
          </w:tcPr>
          <w:p w14:paraId="4481F19A" w14:textId="77777777" w:rsidR="00287E2B" w:rsidRPr="00287E2B" w:rsidRDefault="00287E2B" w:rsidP="004E4E0B">
            <w:pPr>
              <w:spacing w:line="20" w:lineRule="atLeast"/>
              <w:ind w:firstLine="709"/>
              <w:jc w:val="center"/>
              <w:rPr>
                <w:b/>
                <w:sz w:val="24"/>
                <w:szCs w:val="24"/>
              </w:rPr>
            </w:pPr>
            <w:r w:rsidRPr="00287E2B">
              <w:rPr>
                <w:b/>
                <w:sz w:val="24"/>
                <w:szCs w:val="24"/>
              </w:rPr>
              <w:t>Площадь пожаров, га.</w:t>
            </w:r>
          </w:p>
        </w:tc>
      </w:tr>
      <w:tr w:rsidR="00287E2B" w:rsidRPr="00287E2B" w14:paraId="71118CB1" w14:textId="77777777" w:rsidTr="00EC0670">
        <w:tc>
          <w:tcPr>
            <w:tcW w:w="1418" w:type="dxa"/>
          </w:tcPr>
          <w:p w14:paraId="5578B5C2" w14:textId="77777777" w:rsidR="00287E2B" w:rsidRPr="00287E2B" w:rsidRDefault="00287E2B" w:rsidP="004E4E0B">
            <w:pPr>
              <w:spacing w:line="20" w:lineRule="atLeast"/>
              <w:ind w:firstLine="709"/>
              <w:jc w:val="center"/>
              <w:rPr>
                <w:sz w:val="24"/>
                <w:szCs w:val="24"/>
              </w:rPr>
            </w:pPr>
            <w:r w:rsidRPr="00287E2B">
              <w:rPr>
                <w:sz w:val="24"/>
                <w:szCs w:val="24"/>
              </w:rPr>
              <w:t>2014</w:t>
            </w:r>
          </w:p>
        </w:tc>
        <w:tc>
          <w:tcPr>
            <w:tcW w:w="3118" w:type="dxa"/>
          </w:tcPr>
          <w:p w14:paraId="12E1B6C2" w14:textId="77777777" w:rsidR="00287E2B" w:rsidRPr="00287E2B" w:rsidRDefault="00287E2B" w:rsidP="004E4E0B">
            <w:pPr>
              <w:spacing w:line="20" w:lineRule="atLeast"/>
              <w:ind w:firstLine="709"/>
              <w:jc w:val="center"/>
              <w:rPr>
                <w:sz w:val="24"/>
                <w:szCs w:val="24"/>
              </w:rPr>
            </w:pPr>
            <w:r w:rsidRPr="00287E2B">
              <w:rPr>
                <w:sz w:val="24"/>
                <w:szCs w:val="24"/>
              </w:rPr>
              <w:t>153</w:t>
            </w:r>
          </w:p>
        </w:tc>
        <w:tc>
          <w:tcPr>
            <w:tcW w:w="3119" w:type="dxa"/>
          </w:tcPr>
          <w:p w14:paraId="782CFDCD" w14:textId="77777777" w:rsidR="00287E2B" w:rsidRPr="00287E2B" w:rsidRDefault="00287E2B" w:rsidP="004E4E0B">
            <w:pPr>
              <w:spacing w:line="20" w:lineRule="atLeast"/>
              <w:ind w:firstLine="709"/>
              <w:jc w:val="center"/>
              <w:rPr>
                <w:sz w:val="24"/>
                <w:szCs w:val="24"/>
              </w:rPr>
            </w:pPr>
            <w:r w:rsidRPr="00287E2B">
              <w:rPr>
                <w:sz w:val="24"/>
                <w:szCs w:val="24"/>
              </w:rPr>
              <w:t>82 330,3</w:t>
            </w:r>
          </w:p>
        </w:tc>
      </w:tr>
      <w:tr w:rsidR="00287E2B" w:rsidRPr="00287E2B" w14:paraId="7D8D12B5" w14:textId="77777777" w:rsidTr="00EC0670">
        <w:tc>
          <w:tcPr>
            <w:tcW w:w="1418" w:type="dxa"/>
          </w:tcPr>
          <w:p w14:paraId="494F5FCE" w14:textId="77777777" w:rsidR="00287E2B" w:rsidRPr="00287E2B" w:rsidRDefault="00287E2B" w:rsidP="004E4E0B">
            <w:pPr>
              <w:spacing w:line="20" w:lineRule="atLeast"/>
              <w:ind w:firstLine="709"/>
              <w:jc w:val="center"/>
              <w:rPr>
                <w:sz w:val="24"/>
                <w:szCs w:val="24"/>
              </w:rPr>
            </w:pPr>
            <w:r w:rsidRPr="00287E2B">
              <w:rPr>
                <w:sz w:val="24"/>
                <w:szCs w:val="24"/>
              </w:rPr>
              <w:t>2015</w:t>
            </w:r>
          </w:p>
        </w:tc>
        <w:tc>
          <w:tcPr>
            <w:tcW w:w="3118" w:type="dxa"/>
          </w:tcPr>
          <w:p w14:paraId="051B4545" w14:textId="77777777" w:rsidR="00287E2B" w:rsidRPr="00287E2B" w:rsidRDefault="00287E2B" w:rsidP="004E4E0B">
            <w:pPr>
              <w:spacing w:line="20" w:lineRule="atLeast"/>
              <w:ind w:firstLine="709"/>
              <w:jc w:val="center"/>
              <w:rPr>
                <w:sz w:val="24"/>
                <w:szCs w:val="24"/>
              </w:rPr>
            </w:pPr>
            <w:r w:rsidRPr="00287E2B">
              <w:rPr>
                <w:sz w:val="24"/>
                <w:szCs w:val="24"/>
              </w:rPr>
              <w:t>22</w:t>
            </w:r>
          </w:p>
        </w:tc>
        <w:tc>
          <w:tcPr>
            <w:tcW w:w="3119" w:type="dxa"/>
          </w:tcPr>
          <w:p w14:paraId="023D1CF8" w14:textId="77777777" w:rsidR="00287E2B" w:rsidRPr="00287E2B" w:rsidRDefault="00287E2B" w:rsidP="004E4E0B">
            <w:pPr>
              <w:spacing w:line="20" w:lineRule="atLeast"/>
              <w:ind w:firstLine="709"/>
              <w:jc w:val="center"/>
              <w:rPr>
                <w:sz w:val="24"/>
                <w:szCs w:val="24"/>
              </w:rPr>
            </w:pPr>
            <w:r w:rsidRPr="00287E2B">
              <w:rPr>
                <w:sz w:val="24"/>
                <w:szCs w:val="24"/>
              </w:rPr>
              <w:t>236,75</w:t>
            </w:r>
          </w:p>
        </w:tc>
      </w:tr>
      <w:tr w:rsidR="00287E2B" w:rsidRPr="00287E2B" w14:paraId="5FF0E63C" w14:textId="77777777" w:rsidTr="00EC0670">
        <w:tc>
          <w:tcPr>
            <w:tcW w:w="1418" w:type="dxa"/>
          </w:tcPr>
          <w:p w14:paraId="2813A7F0" w14:textId="77777777" w:rsidR="00287E2B" w:rsidRPr="00287E2B" w:rsidRDefault="00287E2B" w:rsidP="004E4E0B">
            <w:pPr>
              <w:spacing w:line="20" w:lineRule="atLeast"/>
              <w:ind w:firstLine="709"/>
              <w:jc w:val="center"/>
              <w:rPr>
                <w:sz w:val="24"/>
                <w:szCs w:val="24"/>
              </w:rPr>
            </w:pPr>
            <w:r w:rsidRPr="00287E2B">
              <w:rPr>
                <w:sz w:val="24"/>
                <w:szCs w:val="24"/>
              </w:rPr>
              <w:t>2016</w:t>
            </w:r>
          </w:p>
        </w:tc>
        <w:tc>
          <w:tcPr>
            <w:tcW w:w="3118" w:type="dxa"/>
          </w:tcPr>
          <w:p w14:paraId="151E6840" w14:textId="77777777" w:rsidR="00287E2B" w:rsidRPr="00287E2B" w:rsidRDefault="00287E2B" w:rsidP="004E4E0B">
            <w:pPr>
              <w:spacing w:line="20" w:lineRule="atLeast"/>
              <w:ind w:firstLine="709"/>
              <w:jc w:val="center"/>
              <w:rPr>
                <w:sz w:val="24"/>
                <w:szCs w:val="24"/>
              </w:rPr>
            </w:pPr>
            <w:r w:rsidRPr="00287E2B">
              <w:rPr>
                <w:sz w:val="24"/>
                <w:szCs w:val="24"/>
              </w:rPr>
              <w:t>53</w:t>
            </w:r>
          </w:p>
        </w:tc>
        <w:tc>
          <w:tcPr>
            <w:tcW w:w="3119" w:type="dxa"/>
          </w:tcPr>
          <w:p w14:paraId="4A920C5B" w14:textId="77777777" w:rsidR="00287E2B" w:rsidRPr="00287E2B" w:rsidRDefault="00287E2B" w:rsidP="004E4E0B">
            <w:pPr>
              <w:spacing w:line="20" w:lineRule="atLeast"/>
              <w:ind w:firstLine="709"/>
              <w:jc w:val="center"/>
              <w:rPr>
                <w:sz w:val="24"/>
                <w:szCs w:val="24"/>
              </w:rPr>
            </w:pPr>
            <w:r w:rsidRPr="00287E2B">
              <w:rPr>
                <w:sz w:val="24"/>
                <w:szCs w:val="24"/>
              </w:rPr>
              <w:t>12 687,4</w:t>
            </w:r>
          </w:p>
        </w:tc>
      </w:tr>
      <w:tr w:rsidR="00287E2B" w:rsidRPr="00287E2B" w14:paraId="16CFAC4E" w14:textId="77777777" w:rsidTr="00EC0670">
        <w:tc>
          <w:tcPr>
            <w:tcW w:w="1418" w:type="dxa"/>
          </w:tcPr>
          <w:p w14:paraId="37BD6A35" w14:textId="77777777" w:rsidR="00287E2B" w:rsidRPr="00287E2B" w:rsidRDefault="00287E2B" w:rsidP="004E4E0B">
            <w:pPr>
              <w:spacing w:line="20" w:lineRule="atLeast"/>
              <w:ind w:firstLine="709"/>
              <w:jc w:val="center"/>
              <w:rPr>
                <w:sz w:val="24"/>
                <w:szCs w:val="24"/>
              </w:rPr>
            </w:pPr>
            <w:r w:rsidRPr="00287E2B">
              <w:rPr>
                <w:sz w:val="24"/>
                <w:szCs w:val="24"/>
              </w:rPr>
              <w:t>2017</w:t>
            </w:r>
          </w:p>
        </w:tc>
        <w:tc>
          <w:tcPr>
            <w:tcW w:w="3118" w:type="dxa"/>
          </w:tcPr>
          <w:p w14:paraId="78A047FF" w14:textId="77777777" w:rsidR="00287E2B" w:rsidRPr="00287E2B" w:rsidRDefault="00287E2B" w:rsidP="004E4E0B">
            <w:pPr>
              <w:spacing w:line="20" w:lineRule="atLeast"/>
              <w:ind w:firstLine="709"/>
              <w:jc w:val="center"/>
              <w:rPr>
                <w:sz w:val="24"/>
                <w:szCs w:val="24"/>
              </w:rPr>
            </w:pPr>
            <w:r w:rsidRPr="00287E2B">
              <w:rPr>
                <w:sz w:val="24"/>
                <w:szCs w:val="24"/>
              </w:rPr>
              <w:t>38</w:t>
            </w:r>
          </w:p>
        </w:tc>
        <w:tc>
          <w:tcPr>
            <w:tcW w:w="3119" w:type="dxa"/>
          </w:tcPr>
          <w:p w14:paraId="37F6EC30" w14:textId="77777777" w:rsidR="00287E2B" w:rsidRPr="00287E2B" w:rsidRDefault="00287E2B" w:rsidP="004E4E0B">
            <w:pPr>
              <w:spacing w:line="20" w:lineRule="atLeast"/>
              <w:ind w:firstLine="709"/>
              <w:jc w:val="center"/>
              <w:rPr>
                <w:sz w:val="24"/>
                <w:szCs w:val="24"/>
              </w:rPr>
            </w:pPr>
            <w:r w:rsidRPr="00287E2B">
              <w:rPr>
                <w:sz w:val="24"/>
                <w:szCs w:val="24"/>
              </w:rPr>
              <w:t>22 712,3</w:t>
            </w:r>
          </w:p>
        </w:tc>
      </w:tr>
      <w:tr w:rsidR="00287E2B" w:rsidRPr="00287E2B" w14:paraId="3B54B3D3" w14:textId="77777777" w:rsidTr="00EC0670">
        <w:tc>
          <w:tcPr>
            <w:tcW w:w="1418" w:type="dxa"/>
          </w:tcPr>
          <w:p w14:paraId="3811EF06" w14:textId="77777777" w:rsidR="00287E2B" w:rsidRPr="00287E2B" w:rsidRDefault="00287E2B" w:rsidP="004E4E0B">
            <w:pPr>
              <w:spacing w:line="20" w:lineRule="atLeast"/>
              <w:ind w:firstLine="709"/>
              <w:jc w:val="center"/>
              <w:rPr>
                <w:sz w:val="24"/>
                <w:szCs w:val="24"/>
              </w:rPr>
            </w:pPr>
            <w:r w:rsidRPr="00287E2B">
              <w:rPr>
                <w:sz w:val="24"/>
                <w:szCs w:val="24"/>
              </w:rPr>
              <w:t>2018</w:t>
            </w:r>
          </w:p>
        </w:tc>
        <w:tc>
          <w:tcPr>
            <w:tcW w:w="3118" w:type="dxa"/>
          </w:tcPr>
          <w:p w14:paraId="230B85FC" w14:textId="77777777" w:rsidR="00287E2B" w:rsidRPr="00287E2B" w:rsidRDefault="00287E2B" w:rsidP="004E4E0B">
            <w:pPr>
              <w:spacing w:line="20" w:lineRule="atLeast"/>
              <w:ind w:firstLine="709"/>
              <w:jc w:val="center"/>
              <w:rPr>
                <w:sz w:val="24"/>
                <w:szCs w:val="24"/>
              </w:rPr>
            </w:pPr>
            <w:r w:rsidRPr="00287E2B">
              <w:rPr>
                <w:sz w:val="24"/>
                <w:szCs w:val="24"/>
              </w:rPr>
              <w:t>30</w:t>
            </w:r>
          </w:p>
        </w:tc>
        <w:tc>
          <w:tcPr>
            <w:tcW w:w="3119" w:type="dxa"/>
          </w:tcPr>
          <w:p w14:paraId="0C1FCEFF" w14:textId="77777777" w:rsidR="00287E2B" w:rsidRPr="00287E2B" w:rsidRDefault="00287E2B" w:rsidP="004E4E0B">
            <w:pPr>
              <w:spacing w:line="20" w:lineRule="atLeast"/>
              <w:ind w:firstLine="709"/>
              <w:jc w:val="center"/>
              <w:rPr>
                <w:sz w:val="24"/>
                <w:szCs w:val="24"/>
              </w:rPr>
            </w:pPr>
            <w:r w:rsidRPr="00287E2B">
              <w:rPr>
                <w:sz w:val="24"/>
                <w:szCs w:val="24"/>
              </w:rPr>
              <w:t>1909,31</w:t>
            </w:r>
          </w:p>
        </w:tc>
      </w:tr>
      <w:tr w:rsidR="00287E2B" w:rsidRPr="00287E2B" w14:paraId="34E6D8DC" w14:textId="77777777" w:rsidTr="00EC0670">
        <w:tc>
          <w:tcPr>
            <w:tcW w:w="1418" w:type="dxa"/>
          </w:tcPr>
          <w:p w14:paraId="3B837F6B" w14:textId="77777777" w:rsidR="00287E2B" w:rsidRPr="00287E2B" w:rsidRDefault="00287E2B" w:rsidP="004E4E0B">
            <w:pPr>
              <w:spacing w:line="20" w:lineRule="atLeast"/>
              <w:ind w:firstLine="709"/>
              <w:jc w:val="center"/>
              <w:rPr>
                <w:sz w:val="24"/>
                <w:szCs w:val="24"/>
              </w:rPr>
            </w:pPr>
            <w:r w:rsidRPr="00287E2B">
              <w:rPr>
                <w:sz w:val="24"/>
                <w:szCs w:val="24"/>
              </w:rPr>
              <w:t>2019</w:t>
            </w:r>
          </w:p>
        </w:tc>
        <w:tc>
          <w:tcPr>
            <w:tcW w:w="3118" w:type="dxa"/>
          </w:tcPr>
          <w:p w14:paraId="3EBBF693" w14:textId="77777777" w:rsidR="00287E2B" w:rsidRPr="00287E2B" w:rsidRDefault="00287E2B" w:rsidP="004E4E0B">
            <w:pPr>
              <w:spacing w:line="20" w:lineRule="atLeast"/>
              <w:ind w:firstLine="709"/>
              <w:jc w:val="center"/>
              <w:rPr>
                <w:sz w:val="24"/>
                <w:szCs w:val="24"/>
              </w:rPr>
            </w:pPr>
            <w:r w:rsidRPr="00287E2B">
              <w:rPr>
                <w:sz w:val="24"/>
                <w:szCs w:val="24"/>
              </w:rPr>
              <w:t>47</w:t>
            </w:r>
          </w:p>
        </w:tc>
        <w:tc>
          <w:tcPr>
            <w:tcW w:w="3119" w:type="dxa"/>
          </w:tcPr>
          <w:p w14:paraId="4BEF42EA" w14:textId="77777777" w:rsidR="00287E2B" w:rsidRPr="00287E2B" w:rsidRDefault="00287E2B" w:rsidP="004E4E0B">
            <w:pPr>
              <w:spacing w:line="20" w:lineRule="atLeast"/>
              <w:ind w:firstLine="709"/>
              <w:jc w:val="center"/>
              <w:rPr>
                <w:sz w:val="24"/>
                <w:szCs w:val="24"/>
              </w:rPr>
            </w:pPr>
            <w:r w:rsidRPr="00287E2B">
              <w:rPr>
                <w:sz w:val="24"/>
                <w:szCs w:val="24"/>
              </w:rPr>
              <w:t>18 049,12</w:t>
            </w:r>
          </w:p>
        </w:tc>
      </w:tr>
      <w:tr w:rsidR="00287E2B" w:rsidRPr="00287E2B" w14:paraId="7201D7D1" w14:textId="77777777" w:rsidTr="00EC0670">
        <w:tc>
          <w:tcPr>
            <w:tcW w:w="1418" w:type="dxa"/>
          </w:tcPr>
          <w:p w14:paraId="171A3F33" w14:textId="77777777" w:rsidR="00287E2B" w:rsidRPr="00287E2B" w:rsidRDefault="00287E2B" w:rsidP="004E4E0B">
            <w:pPr>
              <w:spacing w:line="20" w:lineRule="atLeast"/>
              <w:ind w:firstLine="709"/>
              <w:jc w:val="center"/>
              <w:rPr>
                <w:sz w:val="24"/>
                <w:szCs w:val="24"/>
              </w:rPr>
            </w:pPr>
            <w:r w:rsidRPr="00287E2B">
              <w:rPr>
                <w:sz w:val="24"/>
                <w:szCs w:val="24"/>
              </w:rPr>
              <w:t>2020</w:t>
            </w:r>
          </w:p>
        </w:tc>
        <w:tc>
          <w:tcPr>
            <w:tcW w:w="3118" w:type="dxa"/>
          </w:tcPr>
          <w:p w14:paraId="64F741BF" w14:textId="77777777" w:rsidR="00287E2B" w:rsidRPr="00287E2B" w:rsidRDefault="00287E2B" w:rsidP="004E4E0B">
            <w:pPr>
              <w:spacing w:line="20" w:lineRule="atLeast"/>
              <w:ind w:firstLine="709"/>
              <w:jc w:val="center"/>
              <w:rPr>
                <w:sz w:val="24"/>
                <w:szCs w:val="24"/>
              </w:rPr>
            </w:pPr>
            <w:r w:rsidRPr="00287E2B">
              <w:rPr>
                <w:sz w:val="24"/>
                <w:szCs w:val="24"/>
              </w:rPr>
              <w:t>40</w:t>
            </w:r>
          </w:p>
        </w:tc>
        <w:tc>
          <w:tcPr>
            <w:tcW w:w="3119" w:type="dxa"/>
          </w:tcPr>
          <w:p w14:paraId="7CA21B64" w14:textId="77777777" w:rsidR="00287E2B" w:rsidRPr="00287E2B" w:rsidRDefault="00287E2B" w:rsidP="004E4E0B">
            <w:pPr>
              <w:spacing w:line="20" w:lineRule="atLeast"/>
              <w:ind w:firstLine="709"/>
              <w:jc w:val="center"/>
              <w:rPr>
                <w:sz w:val="24"/>
                <w:szCs w:val="24"/>
              </w:rPr>
            </w:pPr>
            <w:r w:rsidRPr="00287E2B">
              <w:rPr>
                <w:sz w:val="24"/>
                <w:szCs w:val="24"/>
              </w:rPr>
              <w:t>3 247,28</w:t>
            </w:r>
          </w:p>
        </w:tc>
      </w:tr>
    </w:tbl>
    <w:p w14:paraId="4BC15CF1" w14:textId="77777777" w:rsidR="00287E2B" w:rsidRPr="00287E2B" w:rsidRDefault="00287E2B" w:rsidP="004E4E0B">
      <w:pPr>
        <w:spacing w:after="0" w:line="20" w:lineRule="atLeast"/>
        <w:ind w:firstLine="709"/>
        <w:jc w:val="center"/>
        <w:rPr>
          <w:rFonts w:ascii="Times New Roman" w:eastAsia="Times New Roman" w:hAnsi="Times New Roman" w:cs="Times New Roman"/>
          <w:sz w:val="24"/>
          <w:szCs w:val="24"/>
          <w:lang w:eastAsia="ru-RU"/>
        </w:rPr>
      </w:pPr>
    </w:p>
    <w:p w14:paraId="045D4625" w14:textId="4CE74866" w:rsidR="00287E2B" w:rsidRPr="00287E2B" w:rsidRDefault="00287E2B" w:rsidP="004E4E0B">
      <w:pPr>
        <w:spacing w:after="0" w:line="20" w:lineRule="atLeast"/>
        <w:ind w:firstLine="709"/>
        <w:jc w:val="both"/>
        <w:rPr>
          <w:rFonts w:ascii="Times New Roman" w:eastAsia="Times New Roman" w:hAnsi="Times New Roman" w:cs="Times New Roman"/>
          <w:sz w:val="24"/>
          <w:szCs w:val="24"/>
          <w:lang w:eastAsia="ru-RU"/>
        </w:rPr>
      </w:pPr>
      <w:r w:rsidRPr="00287E2B">
        <w:rPr>
          <w:rFonts w:ascii="Times New Roman" w:eastAsia="Times New Roman" w:hAnsi="Times New Roman" w:cs="Times New Roman"/>
          <w:sz w:val="24"/>
          <w:szCs w:val="24"/>
          <w:lang w:eastAsia="ru-RU"/>
        </w:rPr>
        <w:t>Наблюдается сокращение лесных пожаров на 15 % или на 7 пожаров: с 47 в 2019 году до 40 в 2020 году, сокращение площади лесных пожаров на 80%: 18 049,12 га в 2019 году до 3 247,28 га в 2020 году.</w:t>
      </w:r>
    </w:p>
    <w:p w14:paraId="09589C23" w14:textId="77777777" w:rsidR="00287E2B" w:rsidRPr="00287E2B" w:rsidRDefault="00287E2B" w:rsidP="004E4E0B">
      <w:pPr>
        <w:spacing w:after="0" w:line="20" w:lineRule="atLeast"/>
        <w:ind w:firstLine="709"/>
        <w:jc w:val="both"/>
        <w:rPr>
          <w:rFonts w:ascii="Times New Roman" w:eastAsia="Times New Roman" w:hAnsi="Times New Roman" w:cs="Times New Roman"/>
          <w:sz w:val="24"/>
          <w:szCs w:val="24"/>
          <w:lang w:eastAsia="ru-RU"/>
        </w:rPr>
      </w:pPr>
      <w:r w:rsidRPr="00287E2B">
        <w:rPr>
          <w:rFonts w:ascii="Times New Roman" w:eastAsia="Times New Roman" w:hAnsi="Times New Roman" w:cs="Times New Roman"/>
          <w:sz w:val="24"/>
          <w:szCs w:val="24"/>
          <w:lang w:eastAsia="ru-RU"/>
        </w:rPr>
        <w:lastRenderedPageBreak/>
        <w:t>Администрация Нижнеилимского муниципального района исполняет отдельных государственные полномочия по организации проведения мероприятий по отлову и содержанию безнадзорных собак и кошек на основании закона Иркутской области от 9 декабря 2013 года N 110-ОЗ "О наделении органов местного самоуправления отдельными областными государственными полномочиями по организации проведения в Иркутской области мероприятий по отлову и содержанию безнадзорных собак и кошек". Субвенция на исполнение мероприятий по отлову и содержанию безнадзорных животных предоставляется муниципальному району из областного бюджета.</w:t>
      </w:r>
    </w:p>
    <w:p w14:paraId="276AA204" w14:textId="77777777" w:rsidR="00287E2B" w:rsidRPr="00287E2B" w:rsidRDefault="00287E2B" w:rsidP="004E4E0B">
      <w:pPr>
        <w:spacing w:after="0" w:line="20" w:lineRule="atLeast"/>
        <w:ind w:firstLine="709"/>
        <w:jc w:val="both"/>
        <w:rPr>
          <w:rFonts w:ascii="Times New Roman" w:eastAsia="Times New Roman" w:hAnsi="Times New Roman" w:cs="Times New Roman"/>
          <w:i/>
          <w:sz w:val="24"/>
          <w:szCs w:val="24"/>
          <w:lang w:eastAsia="ru-RU"/>
        </w:rPr>
      </w:pPr>
      <w:r w:rsidRPr="00287E2B">
        <w:rPr>
          <w:rFonts w:ascii="Times New Roman" w:eastAsia="Times New Roman" w:hAnsi="Times New Roman" w:cs="Times New Roman"/>
          <w:bCs/>
          <w:i/>
          <w:color w:val="000000"/>
          <w:sz w:val="24"/>
          <w:szCs w:val="24"/>
          <w:lang w:eastAsia="ru-RU"/>
        </w:rPr>
        <w:t>Органы местного самоуправления городских и сельских поселений района, также могут осуществлять мероприятия по отлову и содержанию безнадзорных животных, обитающих на территории поселения</w:t>
      </w:r>
      <w:r w:rsidRPr="00287E2B">
        <w:rPr>
          <w:rFonts w:ascii="Times New Roman" w:eastAsia="Times New Roman" w:hAnsi="Times New Roman" w:cs="Times New Roman"/>
          <w:i/>
          <w:color w:val="000000"/>
          <w:sz w:val="24"/>
          <w:szCs w:val="24"/>
          <w:lang w:eastAsia="ru-RU"/>
        </w:rPr>
        <w:t>, в соответствии с п. 14 статьи 14.1 Федерального закона от 06.10.2003 N 131-ФЗ в ред. Федерального закона от 30.03.2015 N 64-ФЗ путем заключения контракта на оказание соответствующих услуг.</w:t>
      </w:r>
    </w:p>
    <w:p w14:paraId="3D6F94E6" w14:textId="5FD14665" w:rsidR="00287E2B" w:rsidRPr="00287E2B" w:rsidRDefault="00287E2B" w:rsidP="004E4E0B">
      <w:pPr>
        <w:spacing w:after="0" w:line="20" w:lineRule="atLeast"/>
        <w:jc w:val="center"/>
        <w:rPr>
          <w:rFonts w:ascii="Times New Roman" w:eastAsia="Times New Roman" w:hAnsi="Times New Roman" w:cs="Times New Roman"/>
          <w:b/>
          <w:sz w:val="24"/>
          <w:szCs w:val="24"/>
          <w:lang w:eastAsia="ru-RU"/>
        </w:rPr>
      </w:pPr>
      <w:r w:rsidRPr="00287E2B">
        <w:rPr>
          <w:rFonts w:ascii="Times New Roman" w:eastAsia="Times New Roman" w:hAnsi="Times New Roman" w:cs="Times New Roman"/>
          <w:b/>
          <w:sz w:val="24"/>
          <w:szCs w:val="24"/>
          <w:lang w:eastAsia="ru-RU"/>
        </w:rPr>
        <w:t>Размер областных субвенций</w:t>
      </w:r>
    </w:p>
    <w:tbl>
      <w:tblPr>
        <w:tblStyle w:val="61"/>
        <w:tblW w:w="9351" w:type="dxa"/>
        <w:tblInd w:w="-5" w:type="dxa"/>
        <w:tblLook w:val="04A0" w:firstRow="1" w:lastRow="0" w:firstColumn="1" w:lastColumn="0" w:noHBand="0" w:noVBand="1"/>
      </w:tblPr>
      <w:tblGrid>
        <w:gridCol w:w="1418"/>
        <w:gridCol w:w="5176"/>
        <w:gridCol w:w="2757"/>
      </w:tblGrid>
      <w:tr w:rsidR="00287E2B" w:rsidRPr="00287E2B" w14:paraId="08BE4A2A" w14:textId="77777777" w:rsidTr="00C8320F">
        <w:trPr>
          <w:trHeight w:val="91"/>
        </w:trPr>
        <w:tc>
          <w:tcPr>
            <w:tcW w:w="1418" w:type="dxa"/>
          </w:tcPr>
          <w:p w14:paraId="7CB01398" w14:textId="77777777" w:rsidR="00287E2B" w:rsidRPr="00287E2B" w:rsidRDefault="00287E2B" w:rsidP="004E4E0B">
            <w:pPr>
              <w:spacing w:line="20" w:lineRule="atLeast"/>
              <w:ind w:firstLine="709"/>
              <w:jc w:val="center"/>
              <w:rPr>
                <w:b/>
                <w:sz w:val="24"/>
                <w:szCs w:val="24"/>
              </w:rPr>
            </w:pPr>
            <w:r w:rsidRPr="00287E2B">
              <w:rPr>
                <w:b/>
                <w:sz w:val="24"/>
                <w:szCs w:val="24"/>
              </w:rPr>
              <w:t>Год</w:t>
            </w:r>
          </w:p>
        </w:tc>
        <w:tc>
          <w:tcPr>
            <w:tcW w:w="5176" w:type="dxa"/>
          </w:tcPr>
          <w:p w14:paraId="09EC9879" w14:textId="77777777" w:rsidR="00287E2B" w:rsidRPr="00287E2B" w:rsidRDefault="00287E2B" w:rsidP="004E4E0B">
            <w:pPr>
              <w:spacing w:line="20" w:lineRule="atLeast"/>
              <w:ind w:firstLine="709"/>
              <w:jc w:val="center"/>
              <w:rPr>
                <w:b/>
                <w:sz w:val="24"/>
                <w:szCs w:val="24"/>
              </w:rPr>
            </w:pPr>
            <w:r w:rsidRPr="00287E2B">
              <w:rPr>
                <w:b/>
                <w:sz w:val="24"/>
                <w:szCs w:val="24"/>
              </w:rPr>
              <w:t xml:space="preserve">Размер областной </w:t>
            </w:r>
          </w:p>
          <w:p w14:paraId="54A1FCF3" w14:textId="77777777" w:rsidR="00287E2B" w:rsidRPr="00287E2B" w:rsidRDefault="00287E2B" w:rsidP="004E4E0B">
            <w:pPr>
              <w:spacing w:line="20" w:lineRule="atLeast"/>
              <w:ind w:firstLine="709"/>
              <w:jc w:val="center"/>
              <w:rPr>
                <w:b/>
                <w:sz w:val="24"/>
                <w:szCs w:val="24"/>
              </w:rPr>
            </w:pPr>
            <w:r w:rsidRPr="00287E2B">
              <w:rPr>
                <w:b/>
                <w:sz w:val="24"/>
                <w:szCs w:val="24"/>
              </w:rPr>
              <w:t>субвенции</w:t>
            </w:r>
          </w:p>
        </w:tc>
        <w:tc>
          <w:tcPr>
            <w:tcW w:w="2757" w:type="dxa"/>
          </w:tcPr>
          <w:p w14:paraId="6571C972" w14:textId="77777777" w:rsidR="00287E2B" w:rsidRPr="00287E2B" w:rsidRDefault="00287E2B" w:rsidP="004E4E0B">
            <w:pPr>
              <w:spacing w:line="20" w:lineRule="atLeast"/>
              <w:ind w:firstLine="709"/>
              <w:jc w:val="center"/>
              <w:rPr>
                <w:b/>
                <w:sz w:val="24"/>
                <w:szCs w:val="24"/>
              </w:rPr>
            </w:pPr>
            <w:r w:rsidRPr="00287E2B">
              <w:rPr>
                <w:b/>
                <w:sz w:val="24"/>
                <w:szCs w:val="24"/>
              </w:rPr>
              <w:t xml:space="preserve">Количество </w:t>
            </w:r>
          </w:p>
          <w:p w14:paraId="594A0C14" w14:textId="77777777" w:rsidR="00287E2B" w:rsidRPr="00287E2B" w:rsidRDefault="00287E2B" w:rsidP="004E4E0B">
            <w:pPr>
              <w:spacing w:line="20" w:lineRule="atLeast"/>
              <w:ind w:firstLine="709"/>
              <w:jc w:val="center"/>
              <w:rPr>
                <w:b/>
                <w:sz w:val="24"/>
                <w:szCs w:val="24"/>
              </w:rPr>
            </w:pPr>
            <w:r w:rsidRPr="00287E2B">
              <w:rPr>
                <w:b/>
                <w:sz w:val="24"/>
                <w:szCs w:val="24"/>
              </w:rPr>
              <w:t>животных</w:t>
            </w:r>
          </w:p>
        </w:tc>
      </w:tr>
      <w:tr w:rsidR="00287E2B" w:rsidRPr="00287E2B" w14:paraId="4A67ED6E" w14:textId="77777777" w:rsidTr="00C8320F">
        <w:trPr>
          <w:trHeight w:val="37"/>
        </w:trPr>
        <w:tc>
          <w:tcPr>
            <w:tcW w:w="1418" w:type="dxa"/>
          </w:tcPr>
          <w:p w14:paraId="072FDA25" w14:textId="77777777" w:rsidR="00287E2B" w:rsidRPr="00287E2B" w:rsidRDefault="00287E2B" w:rsidP="004E4E0B">
            <w:pPr>
              <w:spacing w:line="20" w:lineRule="atLeast"/>
              <w:ind w:firstLine="709"/>
              <w:jc w:val="center"/>
              <w:rPr>
                <w:sz w:val="24"/>
                <w:szCs w:val="24"/>
              </w:rPr>
            </w:pPr>
            <w:r w:rsidRPr="00287E2B">
              <w:rPr>
                <w:sz w:val="24"/>
                <w:szCs w:val="24"/>
              </w:rPr>
              <w:t>2017</w:t>
            </w:r>
          </w:p>
        </w:tc>
        <w:tc>
          <w:tcPr>
            <w:tcW w:w="5176" w:type="dxa"/>
          </w:tcPr>
          <w:p w14:paraId="51D06959" w14:textId="77777777" w:rsidR="00287E2B" w:rsidRPr="00287E2B" w:rsidRDefault="00287E2B" w:rsidP="004E4E0B">
            <w:pPr>
              <w:spacing w:line="20" w:lineRule="atLeast"/>
              <w:ind w:firstLine="709"/>
              <w:jc w:val="center"/>
              <w:rPr>
                <w:sz w:val="24"/>
                <w:szCs w:val="24"/>
              </w:rPr>
            </w:pPr>
            <w:r w:rsidRPr="00287E2B">
              <w:rPr>
                <w:sz w:val="24"/>
                <w:szCs w:val="24"/>
              </w:rPr>
              <w:t>120 000,00</w:t>
            </w:r>
          </w:p>
        </w:tc>
        <w:tc>
          <w:tcPr>
            <w:tcW w:w="2757" w:type="dxa"/>
          </w:tcPr>
          <w:p w14:paraId="4366661B" w14:textId="77777777" w:rsidR="00287E2B" w:rsidRPr="00287E2B" w:rsidRDefault="00287E2B" w:rsidP="004E4E0B">
            <w:pPr>
              <w:spacing w:line="20" w:lineRule="atLeast"/>
              <w:ind w:firstLine="709"/>
              <w:jc w:val="center"/>
              <w:rPr>
                <w:sz w:val="24"/>
                <w:szCs w:val="24"/>
              </w:rPr>
            </w:pPr>
            <w:r w:rsidRPr="00287E2B">
              <w:rPr>
                <w:sz w:val="24"/>
                <w:szCs w:val="24"/>
              </w:rPr>
              <w:t>48</w:t>
            </w:r>
          </w:p>
        </w:tc>
      </w:tr>
      <w:tr w:rsidR="00287E2B" w:rsidRPr="00287E2B" w14:paraId="63D42F98" w14:textId="77777777" w:rsidTr="00C8320F">
        <w:trPr>
          <w:trHeight w:val="37"/>
        </w:trPr>
        <w:tc>
          <w:tcPr>
            <w:tcW w:w="1418" w:type="dxa"/>
          </w:tcPr>
          <w:p w14:paraId="100C63B7" w14:textId="77777777" w:rsidR="00287E2B" w:rsidRPr="00287E2B" w:rsidRDefault="00287E2B" w:rsidP="004E4E0B">
            <w:pPr>
              <w:spacing w:line="20" w:lineRule="atLeast"/>
              <w:ind w:firstLine="709"/>
              <w:jc w:val="center"/>
              <w:rPr>
                <w:sz w:val="24"/>
                <w:szCs w:val="24"/>
              </w:rPr>
            </w:pPr>
            <w:r w:rsidRPr="00287E2B">
              <w:rPr>
                <w:sz w:val="24"/>
                <w:szCs w:val="24"/>
              </w:rPr>
              <w:t>2018</w:t>
            </w:r>
          </w:p>
        </w:tc>
        <w:tc>
          <w:tcPr>
            <w:tcW w:w="5176" w:type="dxa"/>
          </w:tcPr>
          <w:p w14:paraId="465A1349" w14:textId="77777777" w:rsidR="00287E2B" w:rsidRPr="00287E2B" w:rsidRDefault="00287E2B" w:rsidP="004E4E0B">
            <w:pPr>
              <w:spacing w:line="20" w:lineRule="atLeast"/>
              <w:ind w:firstLine="709"/>
              <w:jc w:val="center"/>
              <w:rPr>
                <w:sz w:val="24"/>
                <w:szCs w:val="24"/>
              </w:rPr>
            </w:pPr>
            <w:r w:rsidRPr="00287E2B">
              <w:rPr>
                <w:sz w:val="24"/>
                <w:szCs w:val="24"/>
              </w:rPr>
              <w:t>107 500,00</w:t>
            </w:r>
          </w:p>
        </w:tc>
        <w:tc>
          <w:tcPr>
            <w:tcW w:w="2757" w:type="dxa"/>
          </w:tcPr>
          <w:p w14:paraId="08A2AD04" w14:textId="77777777" w:rsidR="00287E2B" w:rsidRPr="00287E2B" w:rsidRDefault="00287E2B" w:rsidP="004E4E0B">
            <w:pPr>
              <w:spacing w:line="20" w:lineRule="atLeast"/>
              <w:ind w:firstLine="709"/>
              <w:jc w:val="center"/>
              <w:rPr>
                <w:sz w:val="24"/>
                <w:szCs w:val="24"/>
              </w:rPr>
            </w:pPr>
            <w:r w:rsidRPr="00287E2B">
              <w:rPr>
                <w:sz w:val="24"/>
                <w:szCs w:val="24"/>
              </w:rPr>
              <w:t>43</w:t>
            </w:r>
          </w:p>
        </w:tc>
      </w:tr>
      <w:tr w:rsidR="00287E2B" w:rsidRPr="00287E2B" w14:paraId="57968E9A" w14:textId="77777777" w:rsidTr="00C8320F">
        <w:trPr>
          <w:trHeight w:val="40"/>
        </w:trPr>
        <w:tc>
          <w:tcPr>
            <w:tcW w:w="1418" w:type="dxa"/>
          </w:tcPr>
          <w:p w14:paraId="5E32BC73" w14:textId="77777777" w:rsidR="00287E2B" w:rsidRPr="00287E2B" w:rsidRDefault="00287E2B" w:rsidP="004E4E0B">
            <w:pPr>
              <w:spacing w:line="20" w:lineRule="atLeast"/>
              <w:ind w:firstLine="709"/>
              <w:jc w:val="center"/>
              <w:rPr>
                <w:sz w:val="24"/>
                <w:szCs w:val="24"/>
              </w:rPr>
            </w:pPr>
            <w:r w:rsidRPr="00287E2B">
              <w:rPr>
                <w:sz w:val="24"/>
                <w:szCs w:val="24"/>
              </w:rPr>
              <w:t>2019</w:t>
            </w:r>
          </w:p>
        </w:tc>
        <w:tc>
          <w:tcPr>
            <w:tcW w:w="5176" w:type="dxa"/>
          </w:tcPr>
          <w:p w14:paraId="5B7466A3" w14:textId="77777777" w:rsidR="00287E2B" w:rsidRPr="00287E2B" w:rsidRDefault="00287E2B" w:rsidP="004E4E0B">
            <w:pPr>
              <w:spacing w:line="20" w:lineRule="atLeast"/>
              <w:ind w:firstLine="709"/>
              <w:jc w:val="center"/>
              <w:rPr>
                <w:sz w:val="24"/>
                <w:szCs w:val="24"/>
              </w:rPr>
            </w:pPr>
            <w:r w:rsidRPr="00287E2B">
              <w:rPr>
                <w:sz w:val="24"/>
                <w:szCs w:val="24"/>
              </w:rPr>
              <w:t>252 500,00</w:t>
            </w:r>
          </w:p>
        </w:tc>
        <w:tc>
          <w:tcPr>
            <w:tcW w:w="2757" w:type="dxa"/>
          </w:tcPr>
          <w:p w14:paraId="1B925368" w14:textId="77777777" w:rsidR="00287E2B" w:rsidRPr="00287E2B" w:rsidRDefault="00287E2B" w:rsidP="004E4E0B">
            <w:pPr>
              <w:spacing w:line="20" w:lineRule="atLeast"/>
              <w:ind w:firstLine="709"/>
              <w:jc w:val="center"/>
              <w:rPr>
                <w:sz w:val="24"/>
                <w:szCs w:val="24"/>
              </w:rPr>
            </w:pPr>
            <w:r w:rsidRPr="00287E2B">
              <w:rPr>
                <w:sz w:val="24"/>
                <w:szCs w:val="24"/>
              </w:rPr>
              <w:t>101</w:t>
            </w:r>
          </w:p>
        </w:tc>
      </w:tr>
      <w:tr w:rsidR="00287E2B" w:rsidRPr="00287E2B" w14:paraId="7F053B05" w14:textId="77777777" w:rsidTr="00C8320F">
        <w:trPr>
          <w:trHeight w:val="37"/>
        </w:trPr>
        <w:tc>
          <w:tcPr>
            <w:tcW w:w="1418" w:type="dxa"/>
          </w:tcPr>
          <w:p w14:paraId="45E99145" w14:textId="77777777" w:rsidR="00287E2B" w:rsidRPr="00287E2B" w:rsidRDefault="00287E2B" w:rsidP="004E4E0B">
            <w:pPr>
              <w:spacing w:line="20" w:lineRule="atLeast"/>
              <w:ind w:firstLine="709"/>
              <w:jc w:val="center"/>
              <w:rPr>
                <w:sz w:val="24"/>
                <w:szCs w:val="24"/>
              </w:rPr>
            </w:pPr>
            <w:r w:rsidRPr="00287E2B">
              <w:rPr>
                <w:sz w:val="24"/>
                <w:szCs w:val="24"/>
              </w:rPr>
              <w:t>2020</w:t>
            </w:r>
          </w:p>
        </w:tc>
        <w:tc>
          <w:tcPr>
            <w:tcW w:w="5176" w:type="dxa"/>
          </w:tcPr>
          <w:p w14:paraId="2C76F06A" w14:textId="77777777" w:rsidR="00287E2B" w:rsidRPr="00287E2B" w:rsidRDefault="00287E2B" w:rsidP="004E4E0B">
            <w:pPr>
              <w:spacing w:line="20" w:lineRule="atLeast"/>
              <w:ind w:firstLine="709"/>
              <w:jc w:val="center"/>
              <w:rPr>
                <w:sz w:val="24"/>
                <w:szCs w:val="24"/>
              </w:rPr>
            </w:pPr>
            <w:r w:rsidRPr="00287E2B">
              <w:rPr>
                <w:sz w:val="24"/>
                <w:szCs w:val="24"/>
              </w:rPr>
              <w:t>410 400,00</w:t>
            </w:r>
          </w:p>
        </w:tc>
        <w:tc>
          <w:tcPr>
            <w:tcW w:w="2757" w:type="dxa"/>
          </w:tcPr>
          <w:p w14:paraId="69F1DF02" w14:textId="77777777" w:rsidR="00287E2B" w:rsidRPr="00287E2B" w:rsidRDefault="00287E2B" w:rsidP="004E4E0B">
            <w:pPr>
              <w:spacing w:line="20" w:lineRule="atLeast"/>
              <w:ind w:firstLine="709"/>
              <w:jc w:val="center"/>
              <w:rPr>
                <w:sz w:val="24"/>
                <w:szCs w:val="24"/>
              </w:rPr>
            </w:pPr>
            <w:r w:rsidRPr="00287E2B">
              <w:rPr>
                <w:sz w:val="24"/>
                <w:szCs w:val="24"/>
              </w:rPr>
              <w:t>74</w:t>
            </w:r>
          </w:p>
        </w:tc>
      </w:tr>
      <w:tr w:rsidR="00287E2B" w:rsidRPr="00287E2B" w14:paraId="708F03F1" w14:textId="77777777" w:rsidTr="00C8320F">
        <w:trPr>
          <w:trHeight w:val="37"/>
        </w:trPr>
        <w:tc>
          <w:tcPr>
            <w:tcW w:w="1418" w:type="dxa"/>
          </w:tcPr>
          <w:p w14:paraId="06B63338" w14:textId="77777777" w:rsidR="00287E2B" w:rsidRPr="00287E2B" w:rsidRDefault="00287E2B" w:rsidP="004E4E0B">
            <w:pPr>
              <w:spacing w:line="20" w:lineRule="atLeast"/>
              <w:ind w:firstLine="709"/>
              <w:jc w:val="center"/>
              <w:rPr>
                <w:sz w:val="24"/>
                <w:szCs w:val="24"/>
              </w:rPr>
            </w:pPr>
            <w:r w:rsidRPr="00287E2B">
              <w:rPr>
                <w:sz w:val="24"/>
                <w:szCs w:val="24"/>
              </w:rPr>
              <w:t>2021</w:t>
            </w:r>
          </w:p>
        </w:tc>
        <w:tc>
          <w:tcPr>
            <w:tcW w:w="5176" w:type="dxa"/>
          </w:tcPr>
          <w:p w14:paraId="16D79D53" w14:textId="77777777" w:rsidR="00287E2B" w:rsidRPr="00287E2B" w:rsidRDefault="00287E2B" w:rsidP="004E4E0B">
            <w:pPr>
              <w:spacing w:line="20" w:lineRule="atLeast"/>
              <w:ind w:firstLine="709"/>
              <w:jc w:val="center"/>
              <w:rPr>
                <w:sz w:val="24"/>
                <w:szCs w:val="24"/>
              </w:rPr>
            </w:pPr>
            <w:r w:rsidRPr="00287E2B">
              <w:rPr>
                <w:sz w:val="24"/>
                <w:szCs w:val="24"/>
              </w:rPr>
              <w:t>845 500,00</w:t>
            </w:r>
          </w:p>
        </w:tc>
        <w:tc>
          <w:tcPr>
            <w:tcW w:w="2757" w:type="dxa"/>
          </w:tcPr>
          <w:p w14:paraId="68BB328C" w14:textId="77777777" w:rsidR="00287E2B" w:rsidRPr="00287E2B" w:rsidRDefault="00287E2B" w:rsidP="004E4E0B">
            <w:pPr>
              <w:spacing w:line="20" w:lineRule="atLeast"/>
              <w:ind w:firstLine="709"/>
              <w:jc w:val="center"/>
              <w:rPr>
                <w:sz w:val="24"/>
                <w:szCs w:val="24"/>
              </w:rPr>
            </w:pPr>
            <w:r w:rsidRPr="00287E2B">
              <w:rPr>
                <w:sz w:val="24"/>
                <w:szCs w:val="24"/>
              </w:rPr>
              <w:t>152</w:t>
            </w:r>
          </w:p>
        </w:tc>
      </w:tr>
    </w:tbl>
    <w:p w14:paraId="399721A6" w14:textId="77777777" w:rsidR="00287E2B" w:rsidRPr="00287E2B" w:rsidRDefault="00287E2B" w:rsidP="004E4E0B">
      <w:pPr>
        <w:spacing w:after="0" w:line="20" w:lineRule="atLeast"/>
        <w:rPr>
          <w:rFonts w:ascii="Times New Roman" w:eastAsia="Times New Roman" w:hAnsi="Times New Roman" w:cs="Times New Roman"/>
          <w:b/>
          <w:sz w:val="24"/>
          <w:szCs w:val="24"/>
          <w:lang w:eastAsia="ru-RU"/>
        </w:rPr>
      </w:pPr>
    </w:p>
    <w:p w14:paraId="785AFB49" w14:textId="1F197D7C" w:rsidR="00287E2B" w:rsidRPr="00287E2B" w:rsidRDefault="00287E2B" w:rsidP="004E4E0B">
      <w:pPr>
        <w:spacing w:after="0" w:line="20" w:lineRule="atLeast"/>
        <w:ind w:firstLine="709"/>
        <w:jc w:val="both"/>
        <w:rPr>
          <w:rFonts w:ascii="Times New Roman" w:eastAsia="Times New Roman" w:hAnsi="Times New Roman" w:cs="Times New Roman"/>
          <w:sz w:val="24"/>
          <w:szCs w:val="24"/>
          <w:lang w:eastAsia="ru-RU"/>
        </w:rPr>
      </w:pPr>
      <w:r w:rsidRPr="00287E2B">
        <w:rPr>
          <w:rFonts w:ascii="Times New Roman" w:eastAsia="Times New Roman" w:hAnsi="Times New Roman" w:cs="Times New Roman"/>
          <w:sz w:val="24"/>
          <w:szCs w:val="24"/>
          <w:lang w:eastAsia="ru-RU"/>
        </w:rPr>
        <w:t>В 2020 году размер областной субвенции по сравнению с 2019 годом вырос на 62,5 %. А также, увеличился норматив расходования субвенции на одно животное, в связи с этим плановое количество отловленных животных было снижено.</w:t>
      </w:r>
    </w:p>
    <w:p w14:paraId="53F69630" w14:textId="2FEFB220" w:rsidR="00287E2B" w:rsidRPr="00287E2B" w:rsidRDefault="00287E2B" w:rsidP="00FA1A5F">
      <w:pPr>
        <w:spacing w:after="0" w:line="20" w:lineRule="atLeast"/>
        <w:jc w:val="center"/>
        <w:rPr>
          <w:rFonts w:ascii="Times New Roman" w:eastAsia="Times New Roman" w:hAnsi="Times New Roman" w:cs="Times New Roman"/>
          <w:b/>
          <w:snapToGrid w:val="0"/>
          <w:sz w:val="24"/>
          <w:szCs w:val="24"/>
          <w:lang w:eastAsia="ru-RU"/>
        </w:rPr>
      </w:pPr>
      <w:r w:rsidRPr="00287E2B">
        <w:rPr>
          <w:rFonts w:ascii="Times New Roman" w:eastAsia="Times New Roman" w:hAnsi="Times New Roman" w:cs="Times New Roman"/>
          <w:b/>
          <w:snapToGrid w:val="0"/>
          <w:sz w:val="24"/>
          <w:szCs w:val="24"/>
          <w:lang w:eastAsia="ru-RU"/>
        </w:rPr>
        <w:t>Заготовка древесины и лесовосстановление</w:t>
      </w:r>
      <w:r w:rsidR="004E4E0B">
        <w:rPr>
          <w:rFonts w:ascii="Times New Roman" w:eastAsia="Times New Roman" w:hAnsi="Times New Roman" w:cs="Times New Roman"/>
          <w:b/>
          <w:snapToGrid w:val="0"/>
          <w:sz w:val="24"/>
          <w:szCs w:val="24"/>
          <w:lang w:eastAsia="ru-RU"/>
        </w:rPr>
        <w:t xml:space="preserve"> </w:t>
      </w:r>
      <w:r w:rsidRPr="00287E2B">
        <w:rPr>
          <w:rFonts w:ascii="Times New Roman" w:eastAsia="Times New Roman" w:hAnsi="Times New Roman" w:cs="Times New Roman"/>
          <w:b/>
          <w:snapToGrid w:val="0"/>
          <w:sz w:val="24"/>
          <w:szCs w:val="24"/>
          <w:lang w:eastAsia="ru-RU"/>
        </w:rPr>
        <w:t>(Нижнеилимское лесничество)</w:t>
      </w:r>
    </w:p>
    <w:tbl>
      <w:tblPr>
        <w:tblStyle w:val="61"/>
        <w:tblW w:w="9447" w:type="dxa"/>
        <w:tblLayout w:type="fixed"/>
        <w:tblLook w:val="04A0" w:firstRow="1" w:lastRow="0" w:firstColumn="1" w:lastColumn="0" w:noHBand="0" w:noVBand="1"/>
      </w:tblPr>
      <w:tblGrid>
        <w:gridCol w:w="3761"/>
        <w:gridCol w:w="1218"/>
        <w:gridCol w:w="1410"/>
        <w:gridCol w:w="1569"/>
        <w:gridCol w:w="1489"/>
      </w:tblGrid>
      <w:tr w:rsidR="00287E2B" w:rsidRPr="00287E2B" w14:paraId="3807F4C0" w14:textId="77777777" w:rsidTr="00C8320F">
        <w:trPr>
          <w:trHeight w:val="291"/>
        </w:trPr>
        <w:tc>
          <w:tcPr>
            <w:tcW w:w="3761" w:type="dxa"/>
          </w:tcPr>
          <w:p w14:paraId="35ECA227" w14:textId="77777777" w:rsidR="00287E2B" w:rsidRPr="00FA1A5F" w:rsidRDefault="00287E2B" w:rsidP="00FA1A5F">
            <w:pPr>
              <w:rPr>
                <w:sz w:val="24"/>
              </w:rPr>
            </w:pPr>
          </w:p>
        </w:tc>
        <w:tc>
          <w:tcPr>
            <w:tcW w:w="1218" w:type="dxa"/>
          </w:tcPr>
          <w:p w14:paraId="52158F87" w14:textId="77777777" w:rsidR="00287E2B" w:rsidRPr="00FA1A5F" w:rsidRDefault="00287E2B" w:rsidP="00FA1A5F">
            <w:pPr>
              <w:rPr>
                <w:sz w:val="24"/>
              </w:rPr>
            </w:pPr>
            <w:r w:rsidRPr="00FA1A5F">
              <w:rPr>
                <w:sz w:val="24"/>
              </w:rPr>
              <w:t>2017 год</w:t>
            </w:r>
          </w:p>
        </w:tc>
        <w:tc>
          <w:tcPr>
            <w:tcW w:w="1410" w:type="dxa"/>
          </w:tcPr>
          <w:p w14:paraId="20301453" w14:textId="77777777" w:rsidR="00287E2B" w:rsidRPr="00FA1A5F" w:rsidRDefault="00287E2B" w:rsidP="00FA1A5F">
            <w:pPr>
              <w:rPr>
                <w:sz w:val="24"/>
              </w:rPr>
            </w:pPr>
            <w:r w:rsidRPr="00FA1A5F">
              <w:rPr>
                <w:sz w:val="24"/>
              </w:rPr>
              <w:t>2018 год</w:t>
            </w:r>
          </w:p>
        </w:tc>
        <w:tc>
          <w:tcPr>
            <w:tcW w:w="1569" w:type="dxa"/>
          </w:tcPr>
          <w:p w14:paraId="6F88654D" w14:textId="77777777" w:rsidR="00287E2B" w:rsidRPr="00FA1A5F" w:rsidRDefault="00287E2B" w:rsidP="00FA1A5F">
            <w:pPr>
              <w:rPr>
                <w:sz w:val="24"/>
              </w:rPr>
            </w:pPr>
            <w:r w:rsidRPr="00FA1A5F">
              <w:rPr>
                <w:sz w:val="24"/>
              </w:rPr>
              <w:t>2019 год</w:t>
            </w:r>
          </w:p>
        </w:tc>
        <w:tc>
          <w:tcPr>
            <w:tcW w:w="1489" w:type="dxa"/>
          </w:tcPr>
          <w:p w14:paraId="5EA3412B" w14:textId="77777777" w:rsidR="00287E2B" w:rsidRPr="00FA1A5F" w:rsidRDefault="00287E2B" w:rsidP="00FA1A5F">
            <w:pPr>
              <w:rPr>
                <w:sz w:val="24"/>
              </w:rPr>
            </w:pPr>
            <w:r w:rsidRPr="00FA1A5F">
              <w:rPr>
                <w:sz w:val="24"/>
              </w:rPr>
              <w:t>2020 год</w:t>
            </w:r>
          </w:p>
        </w:tc>
      </w:tr>
      <w:tr w:rsidR="00287E2B" w:rsidRPr="00287E2B" w14:paraId="3811B51A" w14:textId="77777777" w:rsidTr="00C8320F">
        <w:trPr>
          <w:trHeight w:val="606"/>
        </w:trPr>
        <w:tc>
          <w:tcPr>
            <w:tcW w:w="3761" w:type="dxa"/>
          </w:tcPr>
          <w:p w14:paraId="24453355" w14:textId="77777777" w:rsidR="00287E2B" w:rsidRPr="00FA1A5F" w:rsidRDefault="00287E2B" w:rsidP="00FA1A5F">
            <w:pPr>
              <w:rPr>
                <w:sz w:val="24"/>
              </w:rPr>
            </w:pPr>
            <w:r w:rsidRPr="00FA1A5F">
              <w:rPr>
                <w:sz w:val="24"/>
              </w:rPr>
              <w:t xml:space="preserve">Заготовка древесины арендаторами лесных участков, </w:t>
            </w:r>
            <w:proofErr w:type="spellStart"/>
            <w:r w:rsidRPr="00FA1A5F">
              <w:rPr>
                <w:sz w:val="24"/>
              </w:rPr>
              <w:t>куб.м</w:t>
            </w:r>
            <w:proofErr w:type="spellEnd"/>
            <w:r w:rsidRPr="00FA1A5F">
              <w:rPr>
                <w:sz w:val="24"/>
              </w:rPr>
              <w:t>.</w:t>
            </w:r>
          </w:p>
        </w:tc>
        <w:tc>
          <w:tcPr>
            <w:tcW w:w="1218" w:type="dxa"/>
          </w:tcPr>
          <w:p w14:paraId="0DCF0598" w14:textId="77777777" w:rsidR="00287E2B" w:rsidRPr="00FA1A5F" w:rsidRDefault="00287E2B" w:rsidP="00FA1A5F">
            <w:pPr>
              <w:rPr>
                <w:sz w:val="24"/>
              </w:rPr>
            </w:pPr>
            <w:r w:rsidRPr="00FA1A5F">
              <w:rPr>
                <w:sz w:val="24"/>
              </w:rPr>
              <w:t xml:space="preserve">2 671 909,0 </w:t>
            </w:r>
          </w:p>
        </w:tc>
        <w:tc>
          <w:tcPr>
            <w:tcW w:w="1410" w:type="dxa"/>
          </w:tcPr>
          <w:p w14:paraId="5A165728" w14:textId="77777777" w:rsidR="00287E2B" w:rsidRPr="00FA1A5F" w:rsidRDefault="00287E2B" w:rsidP="00FA1A5F">
            <w:pPr>
              <w:rPr>
                <w:sz w:val="24"/>
              </w:rPr>
            </w:pPr>
            <w:r w:rsidRPr="00FA1A5F">
              <w:rPr>
                <w:sz w:val="24"/>
              </w:rPr>
              <w:t>2 601 897,08</w:t>
            </w:r>
          </w:p>
        </w:tc>
        <w:tc>
          <w:tcPr>
            <w:tcW w:w="1569" w:type="dxa"/>
          </w:tcPr>
          <w:p w14:paraId="261A898D" w14:textId="77777777" w:rsidR="00287E2B" w:rsidRPr="00FA1A5F" w:rsidRDefault="00287E2B" w:rsidP="00FA1A5F">
            <w:pPr>
              <w:rPr>
                <w:sz w:val="24"/>
              </w:rPr>
            </w:pPr>
            <w:r w:rsidRPr="00FA1A5F">
              <w:rPr>
                <w:sz w:val="24"/>
              </w:rPr>
              <w:t>2 698 744,10</w:t>
            </w:r>
          </w:p>
        </w:tc>
        <w:tc>
          <w:tcPr>
            <w:tcW w:w="1489" w:type="dxa"/>
          </w:tcPr>
          <w:p w14:paraId="631BAEE7" w14:textId="77777777" w:rsidR="00287E2B" w:rsidRPr="00FA1A5F" w:rsidRDefault="00287E2B" w:rsidP="00FA1A5F">
            <w:pPr>
              <w:rPr>
                <w:sz w:val="24"/>
              </w:rPr>
            </w:pPr>
            <w:r w:rsidRPr="00FA1A5F">
              <w:rPr>
                <w:sz w:val="24"/>
              </w:rPr>
              <w:t>1 337 693,0</w:t>
            </w:r>
          </w:p>
        </w:tc>
      </w:tr>
      <w:tr w:rsidR="00287E2B" w:rsidRPr="00287E2B" w14:paraId="7E762F53" w14:textId="77777777" w:rsidTr="00C8320F">
        <w:trPr>
          <w:trHeight w:val="606"/>
        </w:trPr>
        <w:tc>
          <w:tcPr>
            <w:tcW w:w="3761" w:type="dxa"/>
          </w:tcPr>
          <w:p w14:paraId="1A5D707A" w14:textId="77777777" w:rsidR="00287E2B" w:rsidRPr="00FA1A5F" w:rsidRDefault="00287E2B" w:rsidP="00FA1A5F">
            <w:pPr>
              <w:rPr>
                <w:sz w:val="24"/>
              </w:rPr>
            </w:pPr>
            <w:r w:rsidRPr="00FA1A5F">
              <w:rPr>
                <w:sz w:val="24"/>
              </w:rPr>
              <w:t>Искусственное лесовосстановление (посев), га</w:t>
            </w:r>
          </w:p>
        </w:tc>
        <w:tc>
          <w:tcPr>
            <w:tcW w:w="1218" w:type="dxa"/>
          </w:tcPr>
          <w:p w14:paraId="0DB0BD7C" w14:textId="77777777" w:rsidR="00287E2B" w:rsidRPr="00FA1A5F" w:rsidRDefault="00287E2B" w:rsidP="00FA1A5F">
            <w:pPr>
              <w:rPr>
                <w:sz w:val="24"/>
              </w:rPr>
            </w:pPr>
            <w:r w:rsidRPr="00FA1A5F">
              <w:rPr>
                <w:sz w:val="24"/>
              </w:rPr>
              <w:t>756,6</w:t>
            </w:r>
          </w:p>
        </w:tc>
        <w:tc>
          <w:tcPr>
            <w:tcW w:w="1410" w:type="dxa"/>
          </w:tcPr>
          <w:p w14:paraId="5061E442" w14:textId="77777777" w:rsidR="00287E2B" w:rsidRPr="00FA1A5F" w:rsidRDefault="00287E2B" w:rsidP="00FA1A5F">
            <w:pPr>
              <w:rPr>
                <w:sz w:val="24"/>
              </w:rPr>
            </w:pPr>
            <w:r w:rsidRPr="00FA1A5F">
              <w:rPr>
                <w:sz w:val="24"/>
              </w:rPr>
              <w:t>868,3</w:t>
            </w:r>
          </w:p>
        </w:tc>
        <w:tc>
          <w:tcPr>
            <w:tcW w:w="1569" w:type="dxa"/>
          </w:tcPr>
          <w:p w14:paraId="567EAA3E" w14:textId="77777777" w:rsidR="00287E2B" w:rsidRPr="00FA1A5F" w:rsidRDefault="00287E2B" w:rsidP="00FA1A5F">
            <w:pPr>
              <w:rPr>
                <w:sz w:val="24"/>
              </w:rPr>
            </w:pPr>
            <w:r w:rsidRPr="00FA1A5F">
              <w:rPr>
                <w:sz w:val="24"/>
              </w:rPr>
              <w:t>1810,3</w:t>
            </w:r>
          </w:p>
        </w:tc>
        <w:tc>
          <w:tcPr>
            <w:tcW w:w="1489" w:type="dxa"/>
          </w:tcPr>
          <w:p w14:paraId="5455E670" w14:textId="77777777" w:rsidR="00287E2B" w:rsidRPr="00FA1A5F" w:rsidRDefault="00287E2B" w:rsidP="00FA1A5F">
            <w:pPr>
              <w:rPr>
                <w:sz w:val="24"/>
              </w:rPr>
            </w:pPr>
            <w:r w:rsidRPr="00FA1A5F">
              <w:rPr>
                <w:sz w:val="24"/>
              </w:rPr>
              <w:t>6053,96</w:t>
            </w:r>
          </w:p>
        </w:tc>
      </w:tr>
      <w:tr w:rsidR="00287E2B" w:rsidRPr="00287E2B" w14:paraId="32E421B2" w14:textId="77777777" w:rsidTr="00C8320F">
        <w:trPr>
          <w:trHeight w:val="606"/>
        </w:trPr>
        <w:tc>
          <w:tcPr>
            <w:tcW w:w="3761" w:type="dxa"/>
          </w:tcPr>
          <w:p w14:paraId="17027EC9" w14:textId="77777777" w:rsidR="00287E2B" w:rsidRPr="00FA1A5F" w:rsidRDefault="00287E2B" w:rsidP="00FA1A5F">
            <w:pPr>
              <w:rPr>
                <w:sz w:val="24"/>
              </w:rPr>
            </w:pPr>
            <w:r w:rsidRPr="00FA1A5F">
              <w:rPr>
                <w:sz w:val="24"/>
              </w:rPr>
              <w:t>Агротехнический уход за лесными культурами, га</w:t>
            </w:r>
          </w:p>
        </w:tc>
        <w:tc>
          <w:tcPr>
            <w:tcW w:w="1218" w:type="dxa"/>
          </w:tcPr>
          <w:p w14:paraId="55C6B3C5" w14:textId="77777777" w:rsidR="00287E2B" w:rsidRPr="00FA1A5F" w:rsidRDefault="00287E2B" w:rsidP="00FA1A5F">
            <w:pPr>
              <w:rPr>
                <w:sz w:val="24"/>
              </w:rPr>
            </w:pPr>
            <w:r w:rsidRPr="00FA1A5F">
              <w:rPr>
                <w:sz w:val="24"/>
              </w:rPr>
              <w:t>1 989,5</w:t>
            </w:r>
          </w:p>
        </w:tc>
        <w:tc>
          <w:tcPr>
            <w:tcW w:w="1410" w:type="dxa"/>
          </w:tcPr>
          <w:p w14:paraId="42EB62BC" w14:textId="77777777" w:rsidR="00287E2B" w:rsidRPr="00FA1A5F" w:rsidRDefault="00287E2B" w:rsidP="00FA1A5F">
            <w:pPr>
              <w:rPr>
                <w:sz w:val="24"/>
              </w:rPr>
            </w:pPr>
            <w:r w:rsidRPr="00FA1A5F">
              <w:rPr>
                <w:sz w:val="24"/>
              </w:rPr>
              <w:t>2 350,0</w:t>
            </w:r>
          </w:p>
        </w:tc>
        <w:tc>
          <w:tcPr>
            <w:tcW w:w="1569" w:type="dxa"/>
          </w:tcPr>
          <w:p w14:paraId="5B379BCA" w14:textId="77777777" w:rsidR="00287E2B" w:rsidRPr="00FA1A5F" w:rsidRDefault="00287E2B" w:rsidP="00FA1A5F">
            <w:pPr>
              <w:rPr>
                <w:sz w:val="24"/>
              </w:rPr>
            </w:pPr>
            <w:r w:rsidRPr="00FA1A5F">
              <w:rPr>
                <w:sz w:val="24"/>
              </w:rPr>
              <w:t>3 774,0</w:t>
            </w:r>
          </w:p>
        </w:tc>
        <w:tc>
          <w:tcPr>
            <w:tcW w:w="1489" w:type="dxa"/>
          </w:tcPr>
          <w:p w14:paraId="7F6077E2" w14:textId="77777777" w:rsidR="00287E2B" w:rsidRPr="00FA1A5F" w:rsidRDefault="00287E2B" w:rsidP="00FA1A5F">
            <w:pPr>
              <w:rPr>
                <w:sz w:val="24"/>
              </w:rPr>
            </w:pPr>
            <w:r w:rsidRPr="00FA1A5F">
              <w:rPr>
                <w:sz w:val="24"/>
              </w:rPr>
              <w:t>Нет данных</w:t>
            </w:r>
          </w:p>
        </w:tc>
      </w:tr>
    </w:tbl>
    <w:p w14:paraId="74ED8898" w14:textId="77777777" w:rsidR="00287E2B" w:rsidRPr="00287E2B" w:rsidRDefault="00287E2B" w:rsidP="00481C94">
      <w:pPr>
        <w:spacing w:after="0" w:line="20" w:lineRule="atLeast"/>
        <w:jc w:val="both"/>
        <w:rPr>
          <w:rFonts w:ascii="Times New Roman" w:eastAsia="Times New Roman" w:hAnsi="Times New Roman" w:cs="Times New Roman"/>
          <w:snapToGrid w:val="0"/>
          <w:color w:val="000000"/>
          <w:sz w:val="24"/>
          <w:szCs w:val="24"/>
          <w:lang w:eastAsia="ru-RU"/>
        </w:rPr>
      </w:pPr>
    </w:p>
    <w:p w14:paraId="579E34BD" w14:textId="77777777" w:rsidR="00287E2B" w:rsidRPr="00287E2B" w:rsidRDefault="00287E2B" w:rsidP="004E4E0B">
      <w:pPr>
        <w:spacing w:after="0" w:line="20" w:lineRule="atLeast"/>
        <w:ind w:firstLine="709"/>
        <w:jc w:val="both"/>
        <w:rPr>
          <w:rFonts w:ascii="Times New Roman" w:eastAsia="Times New Roman" w:hAnsi="Times New Roman" w:cs="Times New Roman"/>
          <w:snapToGrid w:val="0"/>
          <w:color w:val="000000"/>
          <w:sz w:val="24"/>
          <w:szCs w:val="24"/>
          <w:lang w:eastAsia="ru-RU"/>
        </w:rPr>
      </w:pPr>
      <w:r w:rsidRPr="00287E2B">
        <w:rPr>
          <w:rFonts w:ascii="Times New Roman" w:eastAsia="Times New Roman" w:hAnsi="Times New Roman" w:cs="Times New Roman"/>
          <w:snapToGrid w:val="0"/>
          <w:color w:val="000000"/>
          <w:sz w:val="24"/>
          <w:szCs w:val="24"/>
          <w:lang w:eastAsia="ru-RU"/>
        </w:rPr>
        <w:t>В 2020 году наблюдается уменьшение объемов заготовки древесины арендаторами лесных участков на 50,4% по сравнению с 2019 годом, с 2 698 744,10 м</w:t>
      </w:r>
      <w:r w:rsidRPr="00287E2B">
        <w:rPr>
          <w:rFonts w:ascii="Times New Roman" w:eastAsia="Times New Roman" w:hAnsi="Times New Roman" w:cs="Times New Roman"/>
          <w:snapToGrid w:val="0"/>
          <w:color w:val="000000"/>
          <w:sz w:val="24"/>
          <w:szCs w:val="24"/>
          <w:vertAlign w:val="superscript"/>
          <w:lang w:eastAsia="ru-RU"/>
        </w:rPr>
        <w:t xml:space="preserve">3 </w:t>
      </w:r>
      <w:r w:rsidRPr="00287E2B">
        <w:rPr>
          <w:rFonts w:ascii="Times New Roman" w:eastAsia="Times New Roman" w:hAnsi="Times New Roman" w:cs="Times New Roman"/>
          <w:snapToGrid w:val="0"/>
          <w:color w:val="000000"/>
          <w:sz w:val="24"/>
          <w:szCs w:val="24"/>
          <w:lang w:eastAsia="ru-RU"/>
        </w:rPr>
        <w:t>в 2019 году до 1 337 693,0 м</w:t>
      </w:r>
      <w:r w:rsidRPr="00287E2B">
        <w:rPr>
          <w:rFonts w:ascii="Times New Roman" w:eastAsia="Times New Roman" w:hAnsi="Times New Roman" w:cs="Times New Roman"/>
          <w:snapToGrid w:val="0"/>
          <w:color w:val="000000"/>
          <w:sz w:val="24"/>
          <w:szCs w:val="24"/>
          <w:vertAlign w:val="superscript"/>
          <w:lang w:eastAsia="ru-RU"/>
        </w:rPr>
        <w:t xml:space="preserve">3 </w:t>
      </w:r>
      <w:r w:rsidRPr="00287E2B">
        <w:rPr>
          <w:rFonts w:ascii="Times New Roman" w:eastAsia="Times New Roman" w:hAnsi="Times New Roman" w:cs="Times New Roman"/>
          <w:snapToGrid w:val="0"/>
          <w:color w:val="000000"/>
          <w:sz w:val="24"/>
          <w:szCs w:val="24"/>
          <w:lang w:eastAsia="ru-RU"/>
        </w:rPr>
        <w:t>в 2020 году (в соответствии с Лесным планом Иркутской области на 2019-2028 годы).</w:t>
      </w:r>
    </w:p>
    <w:p w14:paraId="6B5A2ADF" w14:textId="77777777" w:rsidR="00287E2B" w:rsidRPr="00287E2B" w:rsidRDefault="00287E2B" w:rsidP="004E4E0B">
      <w:pPr>
        <w:suppressAutoHyphens/>
        <w:spacing w:after="0" w:line="20" w:lineRule="atLeast"/>
        <w:ind w:firstLine="709"/>
        <w:jc w:val="both"/>
        <w:rPr>
          <w:rFonts w:ascii="Times New Roman" w:eastAsia="Times New Roman" w:hAnsi="Times New Roman" w:cs="Times New Roman"/>
          <w:snapToGrid w:val="0"/>
          <w:color w:val="000000"/>
          <w:sz w:val="24"/>
          <w:szCs w:val="24"/>
          <w:lang w:eastAsia="ru-RU"/>
        </w:rPr>
      </w:pPr>
      <w:r w:rsidRPr="00287E2B">
        <w:rPr>
          <w:rFonts w:ascii="Times New Roman" w:eastAsia="Times New Roman" w:hAnsi="Times New Roman" w:cs="Times New Roman"/>
          <w:snapToGrid w:val="0"/>
          <w:color w:val="000000"/>
          <w:sz w:val="24"/>
          <w:szCs w:val="24"/>
          <w:lang w:eastAsia="ru-RU"/>
        </w:rPr>
        <w:t xml:space="preserve">Наблюдается положительная динамика по увеличению площади проведенных лесовосстановительных мероприятий. В 2020 году площадь искусственного лесовосстановления (посев) увеличилась на 234,4% по сравнению с 2019 годом с 1810,3га. до 6053,96 га. </w:t>
      </w:r>
    </w:p>
    <w:p w14:paraId="7D2BA2A5" w14:textId="77777777" w:rsidR="00287E2B" w:rsidRPr="00287E2B" w:rsidRDefault="00287E2B" w:rsidP="004E4E0B">
      <w:pPr>
        <w:suppressAutoHyphens/>
        <w:spacing w:after="0" w:line="20" w:lineRule="atLeast"/>
        <w:ind w:firstLine="709"/>
        <w:jc w:val="both"/>
        <w:rPr>
          <w:rFonts w:ascii="Times New Roman" w:eastAsia="Times New Roman" w:hAnsi="Times New Roman" w:cs="Times New Roman"/>
          <w:snapToGrid w:val="0"/>
          <w:color w:val="000000"/>
          <w:sz w:val="24"/>
          <w:szCs w:val="24"/>
          <w:lang w:eastAsia="ru-RU"/>
        </w:rPr>
      </w:pPr>
      <w:r w:rsidRPr="00287E2B">
        <w:rPr>
          <w:rFonts w:ascii="Times New Roman" w:eastAsia="Times New Roman" w:hAnsi="Times New Roman" w:cs="Times New Roman"/>
          <w:snapToGrid w:val="0"/>
          <w:color w:val="000000"/>
          <w:sz w:val="24"/>
          <w:szCs w:val="24"/>
          <w:lang w:eastAsia="ru-RU"/>
        </w:rPr>
        <w:t>Для нужд местного населения в 2020 году было заготовлено 18,951 м</w:t>
      </w:r>
      <w:r w:rsidRPr="00287E2B">
        <w:rPr>
          <w:rFonts w:ascii="Times New Roman" w:eastAsia="Times New Roman" w:hAnsi="Times New Roman" w:cs="Times New Roman"/>
          <w:snapToGrid w:val="0"/>
          <w:color w:val="000000"/>
          <w:sz w:val="24"/>
          <w:szCs w:val="24"/>
          <w:vertAlign w:val="superscript"/>
          <w:lang w:eastAsia="ru-RU"/>
        </w:rPr>
        <w:t>3</w:t>
      </w:r>
      <w:r w:rsidRPr="00287E2B">
        <w:rPr>
          <w:rFonts w:ascii="Times New Roman" w:eastAsia="Times New Roman" w:hAnsi="Times New Roman" w:cs="Times New Roman"/>
          <w:snapToGrid w:val="0"/>
          <w:color w:val="000000"/>
          <w:sz w:val="24"/>
          <w:szCs w:val="24"/>
          <w:lang w:eastAsia="ru-RU"/>
        </w:rPr>
        <w:t xml:space="preserve"> древесины.</w:t>
      </w:r>
    </w:p>
    <w:p w14:paraId="6D787C5A" w14:textId="3AAD1805" w:rsidR="00DF67E1" w:rsidRPr="0023300A" w:rsidRDefault="00DF67E1" w:rsidP="00FA1A5F">
      <w:pPr>
        <w:spacing w:after="0" w:line="23" w:lineRule="atLeast"/>
        <w:jc w:val="both"/>
        <w:rPr>
          <w:rFonts w:ascii="Times New Roman" w:hAnsi="Times New Roman" w:cs="Times New Roman"/>
          <w:sz w:val="24"/>
          <w:szCs w:val="24"/>
        </w:rPr>
      </w:pPr>
    </w:p>
    <w:sectPr w:rsidR="00DF67E1" w:rsidRPr="0023300A" w:rsidSect="00481C94">
      <w:footerReference w:type="default" r:id="rId29"/>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1E482" w14:textId="77777777" w:rsidR="00E754E9" w:rsidRDefault="00E754E9" w:rsidP="008F4708">
      <w:pPr>
        <w:spacing w:after="0" w:line="240" w:lineRule="auto"/>
      </w:pPr>
      <w:r>
        <w:separator/>
      </w:r>
    </w:p>
  </w:endnote>
  <w:endnote w:type="continuationSeparator" w:id="0">
    <w:p w14:paraId="43FF1E78" w14:textId="77777777" w:rsidR="00E754E9" w:rsidRDefault="00E754E9" w:rsidP="008F47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4512351"/>
      <w:docPartObj>
        <w:docPartGallery w:val="Page Numbers (Bottom of Page)"/>
        <w:docPartUnique/>
      </w:docPartObj>
    </w:sdtPr>
    <w:sdtEndPr/>
    <w:sdtContent>
      <w:p w14:paraId="5F81CE2F" w14:textId="77777777" w:rsidR="00564048" w:rsidRDefault="00564048">
        <w:pPr>
          <w:pStyle w:val="a6"/>
          <w:jc w:val="center"/>
        </w:pPr>
        <w:r>
          <w:fldChar w:fldCharType="begin"/>
        </w:r>
        <w:r>
          <w:instrText>PAGE   \* MERGEFORMAT</w:instrText>
        </w:r>
        <w:r>
          <w:fldChar w:fldCharType="separate"/>
        </w:r>
        <w:r>
          <w:t>2</w:t>
        </w:r>
        <w:r>
          <w:fldChar w:fldCharType="end"/>
        </w:r>
      </w:p>
    </w:sdtContent>
  </w:sdt>
  <w:p w14:paraId="11CFD9C9" w14:textId="77777777" w:rsidR="00564048" w:rsidRDefault="00564048">
    <w:pPr>
      <w:pStyle w:val="a6"/>
    </w:pPr>
  </w:p>
  <w:p w14:paraId="6DE2BF65" w14:textId="77777777" w:rsidR="00564048" w:rsidRDefault="005640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F161DB" w14:textId="77777777" w:rsidR="00E754E9" w:rsidRDefault="00E754E9" w:rsidP="008F4708">
      <w:pPr>
        <w:spacing w:after="0" w:line="240" w:lineRule="auto"/>
      </w:pPr>
      <w:r>
        <w:separator/>
      </w:r>
    </w:p>
  </w:footnote>
  <w:footnote w:type="continuationSeparator" w:id="0">
    <w:p w14:paraId="1A9CAC3E" w14:textId="77777777" w:rsidR="00E754E9" w:rsidRDefault="00E754E9" w:rsidP="008F47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893FBB"/>
    <w:multiLevelType w:val="hybridMultilevel"/>
    <w:tmpl w:val="3D0EA792"/>
    <w:lvl w:ilvl="0" w:tplc="3976D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8CA29AB"/>
    <w:multiLevelType w:val="hybridMultilevel"/>
    <w:tmpl w:val="8C947426"/>
    <w:lvl w:ilvl="0" w:tplc="D1006A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98369B2"/>
    <w:multiLevelType w:val="hybridMultilevel"/>
    <w:tmpl w:val="4EB02918"/>
    <w:lvl w:ilvl="0" w:tplc="3A8A0EDC">
      <w:start w:val="1"/>
      <w:numFmt w:val="bullet"/>
      <w:lvlText w:val=""/>
      <w:lvlJc w:val="left"/>
      <w:pPr>
        <w:ind w:left="1353" w:hanging="360"/>
      </w:pPr>
      <w:rPr>
        <w:rFonts w:ascii="Symbol" w:hAnsi="Symbol" w:cs="Times New Roman" w:hint="default"/>
        <w:b w:val="0"/>
        <w:i/>
      </w:rPr>
    </w:lvl>
    <w:lvl w:ilvl="1" w:tplc="04190003" w:tentative="1">
      <w:start w:val="1"/>
      <w:numFmt w:val="bullet"/>
      <w:lvlText w:val="o"/>
      <w:lvlJc w:val="left"/>
      <w:pPr>
        <w:ind w:left="2498" w:hanging="360"/>
      </w:pPr>
      <w:rPr>
        <w:rFonts w:ascii="Courier New" w:hAnsi="Courier New" w:cs="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cs="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cs="Courier New" w:hint="default"/>
      </w:rPr>
    </w:lvl>
    <w:lvl w:ilvl="8" w:tplc="04190005" w:tentative="1">
      <w:start w:val="1"/>
      <w:numFmt w:val="bullet"/>
      <w:lvlText w:val=""/>
      <w:lvlJc w:val="left"/>
      <w:pPr>
        <w:ind w:left="7538" w:hanging="360"/>
      </w:pPr>
      <w:rPr>
        <w:rFonts w:ascii="Wingdings" w:hAnsi="Wingdings" w:hint="default"/>
      </w:rPr>
    </w:lvl>
  </w:abstractNum>
  <w:abstractNum w:abstractNumId="3" w15:restartNumberingAfterBreak="0">
    <w:nsid w:val="2D943D74"/>
    <w:multiLevelType w:val="hybridMultilevel"/>
    <w:tmpl w:val="713C703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FE07153"/>
    <w:multiLevelType w:val="hybridMultilevel"/>
    <w:tmpl w:val="D6BA23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1EE34E9"/>
    <w:multiLevelType w:val="hybridMultilevel"/>
    <w:tmpl w:val="032272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3FB55A7"/>
    <w:multiLevelType w:val="hybridMultilevel"/>
    <w:tmpl w:val="453CA03A"/>
    <w:lvl w:ilvl="0" w:tplc="3976D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BE8759D"/>
    <w:multiLevelType w:val="hybridMultilevel"/>
    <w:tmpl w:val="91F281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D772ED5"/>
    <w:multiLevelType w:val="hybridMultilevel"/>
    <w:tmpl w:val="07C6B5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E4E7BFC"/>
    <w:multiLevelType w:val="hybridMultilevel"/>
    <w:tmpl w:val="FDA416BE"/>
    <w:lvl w:ilvl="0" w:tplc="FA1EDAA8">
      <w:start w:val="2019"/>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078709B"/>
    <w:multiLevelType w:val="multilevel"/>
    <w:tmpl w:val="936C283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49846A1"/>
    <w:multiLevelType w:val="hybridMultilevel"/>
    <w:tmpl w:val="BFEC7A94"/>
    <w:lvl w:ilvl="0" w:tplc="0BB804C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EC51979"/>
    <w:multiLevelType w:val="hybridMultilevel"/>
    <w:tmpl w:val="C9E86E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FE3B4B"/>
    <w:multiLevelType w:val="hybridMultilevel"/>
    <w:tmpl w:val="67A46916"/>
    <w:lvl w:ilvl="0" w:tplc="0419000D">
      <w:start w:val="1"/>
      <w:numFmt w:val="bullet"/>
      <w:lvlText w:val=""/>
      <w:lvlJc w:val="left"/>
      <w:pPr>
        <w:tabs>
          <w:tab w:val="num" w:pos="1005"/>
        </w:tabs>
        <w:ind w:left="1005" w:hanging="645"/>
      </w:pPr>
      <w:rPr>
        <w:rFonts w:ascii="Wingdings" w:hAnsi="Wingdings" w:hint="default"/>
        <w:b w:val="0"/>
        <w:i/>
        <w:color w:val="auto"/>
      </w:rPr>
    </w:lvl>
    <w:lvl w:ilvl="1" w:tplc="3A8A0EDC">
      <w:start w:val="1"/>
      <w:numFmt w:val="bullet"/>
      <w:lvlText w:val=""/>
      <w:lvlJc w:val="left"/>
      <w:pPr>
        <w:tabs>
          <w:tab w:val="num" w:pos="1282"/>
        </w:tabs>
        <w:ind w:left="426" w:firstLine="567"/>
      </w:pPr>
      <w:rPr>
        <w:rFonts w:ascii="Symbol" w:hAnsi="Symbol" w:cs="Times New Roman" w:hint="default"/>
        <w:b w:val="0"/>
        <w:i/>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50506432"/>
    <w:multiLevelType w:val="hybridMultilevel"/>
    <w:tmpl w:val="6060A45E"/>
    <w:lvl w:ilvl="0" w:tplc="D1006A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092293B"/>
    <w:multiLevelType w:val="hybridMultilevel"/>
    <w:tmpl w:val="F69EC3F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3911D7F"/>
    <w:multiLevelType w:val="hybridMultilevel"/>
    <w:tmpl w:val="24ECFA18"/>
    <w:lvl w:ilvl="0" w:tplc="0419000D">
      <w:start w:val="1"/>
      <w:numFmt w:val="bullet"/>
      <w:lvlText w:val=""/>
      <w:lvlJc w:val="left"/>
      <w:pPr>
        <w:ind w:left="1429" w:hanging="360"/>
      </w:pPr>
      <w:rPr>
        <w:rFonts w:ascii="Wingdings" w:hAnsi="Wingdings" w:hint="default"/>
      </w:rPr>
    </w:lvl>
    <w:lvl w:ilvl="1" w:tplc="3A8A0EDC">
      <w:start w:val="1"/>
      <w:numFmt w:val="bullet"/>
      <w:lvlText w:val=""/>
      <w:lvlJc w:val="left"/>
      <w:pPr>
        <w:ind w:left="2149" w:hanging="360"/>
      </w:pPr>
      <w:rPr>
        <w:rFonts w:ascii="Symbol" w:hAnsi="Symbol" w:cs="Times New Roman" w:hint="default"/>
        <w:b w:val="0"/>
        <w:i/>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4202130"/>
    <w:multiLevelType w:val="hybridMultilevel"/>
    <w:tmpl w:val="D45C506A"/>
    <w:lvl w:ilvl="0" w:tplc="D1006A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5264C11"/>
    <w:multiLevelType w:val="hybridMultilevel"/>
    <w:tmpl w:val="D096A7F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5BE11304"/>
    <w:multiLevelType w:val="hybridMultilevel"/>
    <w:tmpl w:val="8A6E2042"/>
    <w:lvl w:ilvl="0" w:tplc="3976D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C275C2C"/>
    <w:multiLevelType w:val="hybridMultilevel"/>
    <w:tmpl w:val="CBC616B4"/>
    <w:lvl w:ilvl="0" w:tplc="D1006A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C6237A4"/>
    <w:multiLevelType w:val="hybridMultilevel"/>
    <w:tmpl w:val="9ECA2AE2"/>
    <w:lvl w:ilvl="0" w:tplc="D1006A3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71035AE8"/>
    <w:multiLevelType w:val="hybridMultilevel"/>
    <w:tmpl w:val="5CCA3546"/>
    <w:lvl w:ilvl="0" w:tplc="DAFC7914">
      <w:start w:val="1"/>
      <w:numFmt w:val="decimal"/>
      <w:lvlText w:val="%1."/>
      <w:lvlJc w:val="left"/>
      <w:pPr>
        <w:ind w:left="1212"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71854F02"/>
    <w:multiLevelType w:val="hybridMultilevel"/>
    <w:tmpl w:val="857C7310"/>
    <w:lvl w:ilvl="0" w:tplc="996892CA">
      <w:start w:val="1"/>
      <w:numFmt w:val="bullet"/>
      <w:lvlText w:val=""/>
      <w:lvlJc w:val="left"/>
      <w:pPr>
        <w:ind w:left="2149" w:hanging="360"/>
      </w:pPr>
      <w:rPr>
        <w:rFonts w:ascii="Symbol" w:hAnsi="Symbol" w:cs="Times New Roman" w:hint="default"/>
        <w:b w:val="0"/>
        <w:color w:val="auto"/>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24" w15:restartNumberingAfterBreak="0">
    <w:nsid w:val="7AC52263"/>
    <w:multiLevelType w:val="hybridMultilevel"/>
    <w:tmpl w:val="B646170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3"/>
  </w:num>
  <w:num w:numId="2">
    <w:abstractNumId w:val="16"/>
  </w:num>
  <w:num w:numId="3">
    <w:abstractNumId w:val="21"/>
  </w:num>
  <w:num w:numId="4">
    <w:abstractNumId w:val="20"/>
  </w:num>
  <w:num w:numId="5">
    <w:abstractNumId w:val="14"/>
  </w:num>
  <w:num w:numId="6">
    <w:abstractNumId w:val="17"/>
  </w:num>
  <w:num w:numId="7">
    <w:abstractNumId w:val="23"/>
  </w:num>
  <w:num w:numId="8">
    <w:abstractNumId w:val="2"/>
  </w:num>
  <w:num w:numId="9">
    <w:abstractNumId w:val="1"/>
  </w:num>
  <w:num w:numId="10">
    <w:abstractNumId w:val="9"/>
  </w:num>
  <w:num w:numId="11">
    <w:abstractNumId w:val="18"/>
  </w:num>
  <w:num w:numId="12">
    <w:abstractNumId w:val="24"/>
  </w:num>
  <w:num w:numId="13">
    <w:abstractNumId w:val="5"/>
  </w:num>
  <w:num w:numId="14">
    <w:abstractNumId w:val="10"/>
  </w:num>
  <w:num w:numId="15">
    <w:abstractNumId w:val="12"/>
  </w:num>
  <w:num w:numId="16">
    <w:abstractNumId w:val="6"/>
  </w:num>
  <w:num w:numId="17">
    <w:abstractNumId w:val="19"/>
  </w:num>
  <w:num w:numId="18">
    <w:abstractNumId w:val="0"/>
  </w:num>
  <w:num w:numId="19">
    <w:abstractNumId w:val="7"/>
  </w:num>
  <w:num w:numId="20">
    <w:abstractNumId w:val="11"/>
  </w:num>
  <w:num w:numId="21">
    <w:abstractNumId w:val="3"/>
  </w:num>
  <w:num w:numId="22">
    <w:abstractNumId w:val="15"/>
  </w:num>
  <w:num w:numId="23">
    <w:abstractNumId w:val="4"/>
  </w:num>
  <w:num w:numId="24">
    <w:abstractNumId w:val="22"/>
  </w:num>
  <w:num w:numId="25">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5FF"/>
    <w:rsid w:val="000012A4"/>
    <w:rsid w:val="0008374A"/>
    <w:rsid w:val="000A4300"/>
    <w:rsid w:val="000D0B96"/>
    <w:rsid w:val="000D76C7"/>
    <w:rsid w:val="000F7312"/>
    <w:rsid w:val="00106FE1"/>
    <w:rsid w:val="001460B6"/>
    <w:rsid w:val="00170098"/>
    <w:rsid w:val="00181EAA"/>
    <w:rsid w:val="0018730C"/>
    <w:rsid w:val="00193C6F"/>
    <w:rsid w:val="001A30DB"/>
    <w:rsid w:val="001B7F62"/>
    <w:rsid w:val="001C4245"/>
    <w:rsid w:val="001E1CA6"/>
    <w:rsid w:val="0023300A"/>
    <w:rsid w:val="00240378"/>
    <w:rsid w:val="002457F1"/>
    <w:rsid w:val="00252027"/>
    <w:rsid w:val="00287E2B"/>
    <w:rsid w:val="002A483B"/>
    <w:rsid w:val="002F41A0"/>
    <w:rsid w:val="00302CC2"/>
    <w:rsid w:val="003875FF"/>
    <w:rsid w:val="00395079"/>
    <w:rsid w:val="003B489B"/>
    <w:rsid w:val="003C1C90"/>
    <w:rsid w:val="003E1693"/>
    <w:rsid w:val="003F5786"/>
    <w:rsid w:val="004510C3"/>
    <w:rsid w:val="00481C94"/>
    <w:rsid w:val="004D6242"/>
    <w:rsid w:val="004E4E0B"/>
    <w:rsid w:val="00564048"/>
    <w:rsid w:val="00577D6E"/>
    <w:rsid w:val="005A458E"/>
    <w:rsid w:val="005A5957"/>
    <w:rsid w:val="006161DD"/>
    <w:rsid w:val="00620C39"/>
    <w:rsid w:val="0064034A"/>
    <w:rsid w:val="006546CC"/>
    <w:rsid w:val="006D2D4C"/>
    <w:rsid w:val="007022AC"/>
    <w:rsid w:val="00713A2F"/>
    <w:rsid w:val="00721771"/>
    <w:rsid w:val="00743D22"/>
    <w:rsid w:val="00751424"/>
    <w:rsid w:val="00780993"/>
    <w:rsid w:val="007A45D7"/>
    <w:rsid w:val="007F1047"/>
    <w:rsid w:val="008543B2"/>
    <w:rsid w:val="008851B8"/>
    <w:rsid w:val="008877D9"/>
    <w:rsid w:val="008B5712"/>
    <w:rsid w:val="008B5DA5"/>
    <w:rsid w:val="008F4708"/>
    <w:rsid w:val="0092574E"/>
    <w:rsid w:val="00936442"/>
    <w:rsid w:val="00950495"/>
    <w:rsid w:val="00955C69"/>
    <w:rsid w:val="009638EF"/>
    <w:rsid w:val="00983E95"/>
    <w:rsid w:val="00997D2C"/>
    <w:rsid w:val="00A01228"/>
    <w:rsid w:val="00A775D9"/>
    <w:rsid w:val="00A90339"/>
    <w:rsid w:val="00AD2811"/>
    <w:rsid w:val="00B122C5"/>
    <w:rsid w:val="00B1536B"/>
    <w:rsid w:val="00B80229"/>
    <w:rsid w:val="00B910ED"/>
    <w:rsid w:val="00BD5325"/>
    <w:rsid w:val="00BD610E"/>
    <w:rsid w:val="00C1027A"/>
    <w:rsid w:val="00C8320F"/>
    <w:rsid w:val="00CC6DAD"/>
    <w:rsid w:val="00CE3C06"/>
    <w:rsid w:val="00CF4E10"/>
    <w:rsid w:val="00CF6ACB"/>
    <w:rsid w:val="00D07342"/>
    <w:rsid w:val="00D31E3C"/>
    <w:rsid w:val="00D5313C"/>
    <w:rsid w:val="00D77767"/>
    <w:rsid w:val="00D87511"/>
    <w:rsid w:val="00DC1A46"/>
    <w:rsid w:val="00DE5D74"/>
    <w:rsid w:val="00DF67E1"/>
    <w:rsid w:val="00E05437"/>
    <w:rsid w:val="00E1051E"/>
    <w:rsid w:val="00E12CBD"/>
    <w:rsid w:val="00E754E9"/>
    <w:rsid w:val="00EA40F0"/>
    <w:rsid w:val="00EA58F2"/>
    <w:rsid w:val="00EC0670"/>
    <w:rsid w:val="00EC120C"/>
    <w:rsid w:val="00EE28DF"/>
    <w:rsid w:val="00EF5FBB"/>
    <w:rsid w:val="00F417F1"/>
    <w:rsid w:val="00F86108"/>
    <w:rsid w:val="00FA1A5F"/>
    <w:rsid w:val="00FA662F"/>
    <w:rsid w:val="00FB6B6F"/>
    <w:rsid w:val="00FC00D3"/>
    <w:rsid w:val="00FF4A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65408CF"/>
  <w15:chartTrackingRefBased/>
  <w15:docId w15:val="{0A63AC5F-70C4-4A4B-AD68-F52F76B6B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F4708"/>
  </w:style>
  <w:style w:type="paragraph" w:styleId="1">
    <w:name w:val="heading 1"/>
    <w:basedOn w:val="a"/>
    <w:next w:val="a"/>
    <w:link w:val="10"/>
    <w:qFormat/>
    <w:rsid w:val="00D87511"/>
    <w:pPr>
      <w:keepNext/>
      <w:spacing w:after="0" w:line="240" w:lineRule="auto"/>
      <w:jc w:val="center"/>
      <w:outlineLvl w:val="0"/>
    </w:pPr>
    <w:rPr>
      <w:rFonts w:ascii="Times New Roman" w:eastAsia="Times New Roman" w:hAnsi="Times New Roman" w:cs="Times New Roman"/>
      <w:b/>
      <w:sz w:val="28"/>
      <w:szCs w:val="20"/>
      <w:lang w:eastAsia="ru-RU"/>
    </w:rPr>
  </w:style>
  <w:style w:type="paragraph" w:styleId="2">
    <w:name w:val="heading 2"/>
    <w:basedOn w:val="a"/>
    <w:next w:val="a"/>
    <w:link w:val="20"/>
    <w:qFormat/>
    <w:rsid w:val="00D87511"/>
    <w:pPr>
      <w:keepNext/>
      <w:spacing w:after="0" w:line="240" w:lineRule="auto"/>
      <w:outlineLvl w:val="1"/>
    </w:pPr>
    <w:rPr>
      <w:rFonts w:ascii="Times New Roman" w:eastAsia="Times New Roman" w:hAnsi="Times New Roman" w:cs="Times New Roman"/>
      <w:sz w:val="24"/>
      <w:szCs w:val="20"/>
      <w:lang w:eastAsia="ru-RU"/>
    </w:rPr>
  </w:style>
  <w:style w:type="paragraph" w:styleId="3">
    <w:name w:val="heading 3"/>
    <w:basedOn w:val="a"/>
    <w:next w:val="a"/>
    <w:link w:val="30"/>
    <w:qFormat/>
    <w:rsid w:val="00D87511"/>
    <w:pPr>
      <w:keepNext/>
      <w:spacing w:after="0" w:line="240" w:lineRule="auto"/>
      <w:jc w:val="both"/>
      <w:outlineLvl w:val="2"/>
    </w:pPr>
    <w:rPr>
      <w:rFonts w:ascii="Times New Roman" w:eastAsia="Times New Roman" w:hAnsi="Times New Roman" w:cs="Times New Roman"/>
      <w:sz w:val="28"/>
      <w:szCs w:val="20"/>
      <w:lang w:eastAsia="ru-RU"/>
    </w:rPr>
  </w:style>
  <w:style w:type="paragraph" w:styleId="4">
    <w:name w:val="heading 4"/>
    <w:basedOn w:val="a"/>
    <w:next w:val="a"/>
    <w:link w:val="40"/>
    <w:qFormat/>
    <w:rsid w:val="00D87511"/>
    <w:pPr>
      <w:keepNext/>
      <w:spacing w:after="0" w:line="240" w:lineRule="auto"/>
      <w:ind w:left="175" w:right="34"/>
      <w:jc w:val="both"/>
      <w:outlineLvl w:val="3"/>
    </w:pPr>
    <w:rPr>
      <w:rFonts w:ascii="Times New Roman" w:eastAsia="Times New Roman" w:hAnsi="Times New Roman" w:cs="Times New Roman"/>
      <w:b/>
      <w:sz w:val="24"/>
      <w:szCs w:val="20"/>
      <w:lang w:eastAsia="ru-RU"/>
    </w:rPr>
  </w:style>
  <w:style w:type="paragraph" w:styleId="5">
    <w:name w:val="heading 5"/>
    <w:basedOn w:val="a"/>
    <w:next w:val="a"/>
    <w:link w:val="50"/>
    <w:qFormat/>
    <w:rsid w:val="00D87511"/>
    <w:pPr>
      <w:keepNext/>
      <w:spacing w:after="0" w:line="240" w:lineRule="auto"/>
      <w:outlineLvl w:val="4"/>
    </w:pPr>
    <w:rPr>
      <w:rFonts w:ascii="Times New Roman" w:eastAsia="Times New Roman" w:hAnsi="Times New Roman" w:cs="Times New Roman"/>
      <w:sz w:val="28"/>
      <w:szCs w:val="20"/>
      <w:lang w:eastAsia="ru-RU"/>
    </w:rPr>
  </w:style>
  <w:style w:type="paragraph" w:styleId="6">
    <w:name w:val="heading 6"/>
    <w:basedOn w:val="a"/>
    <w:next w:val="a"/>
    <w:link w:val="60"/>
    <w:qFormat/>
    <w:rsid w:val="00D87511"/>
    <w:pPr>
      <w:keepNext/>
      <w:spacing w:after="0" w:line="240" w:lineRule="auto"/>
      <w:ind w:firstLine="567"/>
      <w:jc w:val="both"/>
      <w:outlineLvl w:val="5"/>
    </w:pPr>
    <w:rPr>
      <w:rFonts w:ascii="Times New Roman" w:eastAsia="Times New Roman" w:hAnsi="Times New Roman" w:cs="Times New Roman"/>
      <w:b/>
      <w:i/>
      <w:sz w:val="28"/>
      <w:szCs w:val="20"/>
      <w:lang w:eastAsia="ru-RU"/>
    </w:rPr>
  </w:style>
  <w:style w:type="paragraph" w:styleId="7">
    <w:name w:val="heading 7"/>
    <w:basedOn w:val="a"/>
    <w:next w:val="a"/>
    <w:link w:val="70"/>
    <w:qFormat/>
    <w:rsid w:val="00D87511"/>
    <w:pPr>
      <w:keepNext/>
      <w:spacing w:after="0" w:line="240" w:lineRule="auto"/>
      <w:ind w:left="34"/>
      <w:jc w:val="right"/>
      <w:outlineLvl w:val="6"/>
    </w:pPr>
    <w:rPr>
      <w:rFonts w:ascii="Times New Roman" w:eastAsia="Times New Roman" w:hAnsi="Times New Roman" w:cs="Times New Roman"/>
      <w:b/>
      <w:sz w:val="24"/>
      <w:szCs w:val="20"/>
      <w:lang w:eastAsia="ru-RU"/>
    </w:rPr>
  </w:style>
  <w:style w:type="paragraph" w:styleId="8">
    <w:name w:val="heading 8"/>
    <w:basedOn w:val="a"/>
    <w:next w:val="a"/>
    <w:link w:val="80"/>
    <w:qFormat/>
    <w:rsid w:val="00D87511"/>
    <w:pPr>
      <w:keepNext/>
      <w:spacing w:after="0" w:line="240" w:lineRule="auto"/>
      <w:outlineLvl w:val="7"/>
    </w:pPr>
    <w:rPr>
      <w:rFonts w:ascii="Times New Roman" w:eastAsia="Times New Roman" w:hAnsi="Times New Roman" w:cs="Times New Roman"/>
      <w:b/>
      <w:bCs/>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F47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nhideWhenUsed/>
    <w:rsid w:val="008F4708"/>
    <w:pPr>
      <w:tabs>
        <w:tab w:val="center" w:pos="4677"/>
        <w:tab w:val="right" w:pos="9355"/>
      </w:tabs>
      <w:spacing w:after="0" w:line="240" w:lineRule="auto"/>
    </w:pPr>
  </w:style>
  <w:style w:type="character" w:customStyle="1" w:styleId="a5">
    <w:name w:val="Верхний колонтитул Знак"/>
    <w:basedOn w:val="a0"/>
    <w:link w:val="a4"/>
    <w:rsid w:val="008F4708"/>
  </w:style>
  <w:style w:type="paragraph" w:styleId="a6">
    <w:name w:val="footer"/>
    <w:basedOn w:val="a"/>
    <w:link w:val="a7"/>
    <w:uiPriority w:val="99"/>
    <w:unhideWhenUsed/>
    <w:rsid w:val="008F470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F4708"/>
  </w:style>
  <w:style w:type="character" w:styleId="a8">
    <w:name w:val="annotation reference"/>
    <w:basedOn w:val="a0"/>
    <w:uiPriority w:val="99"/>
    <w:semiHidden/>
    <w:unhideWhenUsed/>
    <w:rsid w:val="00D87511"/>
    <w:rPr>
      <w:sz w:val="16"/>
      <w:szCs w:val="16"/>
    </w:rPr>
  </w:style>
  <w:style w:type="paragraph" w:styleId="a9">
    <w:name w:val="annotation text"/>
    <w:basedOn w:val="a"/>
    <w:link w:val="aa"/>
    <w:uiPriority w:val="99"/>
    <w:semiHidden/>
    <w:unhideWhenUsed/>
    <w:rsid w:val="00D87511"/>
    <w:pPr>
      <w:spacing w:line="240" w:lineRule="auto"/>
    </w:pPr>
    <w:rPr>
      <w:sz w:val="20"/>
      <w:szCs w:val="20"/>
    </w:rPr>
  </w:style>
  <w:style w:type="character" w:customStyle="1" w:styleId="aa">
    <w:name w:val="Текст примечания Знак"/>
    <w:basedOn w:val="a0"/>
    <w:link w:val="a9"/>
    <w:uiPriority w:val="99"/>
    <w:semiHidden/>
    <w:rsid w:val="00D87511"/>
    <w:rPr>
      <w:sz w:val="20"/>
      <w:szCs w:val="20"/>
    </w:rPr>
  </w:style>
  <w:style w:type="paragraph" w:styleId="ab">
    <w:name w:val="annotation subject"/>
    <w:basedOn w:val="a9"/>
    <w:next w:val="a9"/>
    <w:link w:val="ac"/>
    <w:uiPriority w:val="99"/>
    <w:semiHidden/>
    <w:unhideWhenUsed/>
    <w:rsid w:val="00D87511"/>
    <w:rPr>
      <w:b/>
      <w:bCs/>
    </w:rPr>
  </w:style>
  <w:style w:type="character" w:customStyle="1" w:styleId="ac">
    <w:name w:val="Тема примечания Знак"/>
    <w:basedOn w:val="aa"/>
    <w:link w:val="ab"/>
    <w:uiPriority w:val="99"/>
    <w:semiHidden/>
    <w:rsid w:val="00D87511"/>
    <w:rPr>
      <w:b/>
      <w:bCs/>
      <w:sz w:val="20"/>
      <w:szCs w:val="20"/>
    </w:rPr>
  </w:style>
  <w:style w:type="paragraph" w:styleId="ad">
    <w:name w:val="Balloon Text"/>
    <w:basedOn w:val="a"/>
    <w:link w:val="ae"/>
    <w:uiPriority w:val="99"/>
    <w:semiHidden/>
    <w:unhideWhenUsed/>
    <w:rsid w:val="00D87511"/>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D87511"/>
    <w:rPr>
      <w:rFonts w:ascii="Segoe UI" w:hAnsi="Segoe UI" w:cs="Segoe UI"/>
      <w:sz w:val="18"/>
      <w:szCs w:val="18"/>
    </w:rPr>
  </w:style>
  <w:style w:type="character" w:customStyle="1" w:styleId="10">
    <w:name w:val="Заголовок 1 Знак"/>
    <w:basedOn w:val="a0"/>
    <w:link w:val="1"/>
    <w:rsid w:val="00D87511"/>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D87511"/>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D87511"/>
    <w:rPr>
      <w:rFonts w:ascii="Times New Roman" w:eastAsia="Times New Roman" w:hAnsi="Times New Roman" w:cs="Times New Roman"/>
      <w:sz w:val="28"/>
      <w:szCs w:val="20"/>
      <w:lang w:eastAsia="ru-RU"/>
    </w:rPr>
  </w:style>
  <w:style w:type="character" w:customStyle="1" w:styleId="40">
    <w:name w:val="Заголовок 4 Знак"/>
    <w:basedOn w:val="a0"/>
    <w:link w:val="4"/>
    <w:rsid w:val="00D87511"/>
    <w:rPr>
      <w:rFonts w:ascii="Times New Roman" w:eastAsia="Times New Roman" w:hAnsi="Times New Roman" w:cs="Times New Roman"/>
      <w:b/>
      <w:sz w:val="24"/>
      <w:szCs w:val="20"/>
      <w:lang w:eastAsia="ru-RU"/>
    </w:rPr>
  </w:style>
  <w:style w:type="character" w:customStyle="1" w:styleId="50">
    <w:name w:val="Заголовок 5 Знак"/>
    <w:basedOn w:val="a0"/>
    <w:link w:val="5"/>
    <w:rsid w:val="00D87511"/>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D87511"/>
    <w:rPr>
      <w:rFonts w:ascii="Times New Roman" w:eastAsia="Times New Roman" w:hAnsi="Times New Roman" w:cs="Times New Roman"/>
      <w:b/>
      <w:i/>
      <w:sz w:val="28"/>
      <w:szCs w:val="20"/>
      <w:lang w:eastAsia="ru-RU"/>
    </w:rPr>
  </w:style>
  <w:style w:type="character" w:customStyle="1" w:styleId="70">
    <w:name w:val="Заголовок 7 Знак"/>
    <w:basedOn w:val="a0"/>
    <w:link w:val="7"/>
    <w:rsid w:val="00D87511"/>
    <w:rPr>
      <w:rFonts w:ascii="Times New Roman" w:eastAsia="Times New Roman" w:hAnsi="Times New Roman" w:cs="Times New Roman"/>
      <w:b/>
      <w:sz w:val="24"/>
      <w:szCs w:val="20"/>
      <w:lang w:eastAsia="ru-RU"/>
    </w:rPr>
  </w:style>
  <w:style w:type="character" w:customStyle="1" w:styleId="80">
    <w:name w:val="Заголовок 8 Знак"/>
    <w:basedOn w:val="a0"/>
    <w:link w:val="8"/>
    <w:rsid w:val="00D87511"/>
    <w:rPr>
      <w:rFonts w:ascii="Times New Roman" w:eastAsia="Times New Roman" w:hAnsi="Times New Roman" w:cs="Times New Roman"/>
      <w:b/>
      <w:bCs/>
      <w:sz w:val="24"/>
      <w:szCs w:val="20"/>
      <w:lang w:eastAsia="ru-RU"/>
    </w:rPr>
  </w:style>
  <w:style w:type="paragraph" w:styleId="af">
    <w:name w:val="Body Text Indent"/>
    <w:basedOn w:val="a"/>
    <w:link w:val="af0"/>
    <w:rsid w:val="00D87511"/>
    <w:pPr>
      <w:spacing w:after="0" w:line="240" w:lineRule="auto"/>
      <w:ind w:left="1134"/>
      <w:jc w:val="both"/>
    </w:pPr>
    <w:rPr>
      <w:rFonts w:ascii="Times New Roman" w:eastAsia="Times New Roman" w:hAnsi="Times New Roman" w:cs="Times New Roman"/>
      <w:sz w:val="24"/>
      <w:szCs w:val="20"/>
      <w:lang w:eastAsia="ru-RU"/>
    </w:rPr>
  </w:style>
  <w:style w:type="character" w:customStyle="1" w:styleId="af0">
    <w:name w:val="Основной текст с отступом Знак"/>
    <w:basedOn w:val="a0"/>
    <w:link w:val="af"/>
    <w:rsid w:val="00D87511"/>
    <w:rPr>
      <w:rFonts w:ascii="Times New Roman" w:eastAsia="Times New Roman" w:hAnsi="Times New Roman" w:cs="Times New Roman"/>
      <w:sz w:val="24"/>
      <w:szCs w:val="20"/>
      <w:lang w:eastAsia="ru-RU"/>
    </w:rPr>
  </w:style>
  <w:style w:type="paragraph" w:styleId="21">
    <w:name w:val="Body Text Indent 2"/>
    <w:basedOn w:val="a"/>
    <w:link w:val="22"/>
    <w:rsid w:val="00D87511"/>
    <w:pPr>
      <w:spacing w:after="0" w:line="240" w:lineRule="auto"/>
      <w:ind w:left="1134" w:firstLine="306"/>
      <w:jc w:val="both"/>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basedOn w:val="a0"/>
    <w:link w:val="21"/>
    <w:rsid w:val="00D87511"/>
    <w:rPr>
      <w:rFonts w:ascii="Times New Roman" w:eastAsia="Times New Roman" w:hAnsi="Times New Roman" w:cs="Times New Roman"/>
      <w:sz w:val="24"/>
      <w:szCs w:val="20"/>
      <w:lang w:eastAsia="ru-RU"/>
    </w:rPr>
  </w:style>
  <w:style w:type="character" w:styleId="af1">
    <w:name w:val="Hyperlink"/>
    <w:basedOn w:val="a0"/>
    <w:rsid w:val="00D87511"/>
    <w:rPr>
      <w:color w:val="0000FF"/>
      <w:u w:val="single"/>
    </w:rPr>
  </w:style>
  <w:style w:type="character" w:styleId="af2">
    <w:name w:val="FollowedHyperlink"/>
    <w:basedOn w:val="a0"/>
    <w:rsid w:val="00D87511"/>
    <w:rPr>
      <w:color w:val="800080"/>
      <w:u w:val="single"/>
    </w:rPr>
  </w:style>
  <w:style w:type="paragraph" w:styleId="af3">
    <w:name w:val="Body Text"/>
    <w:basedOn w:val="a"/>
    <w:link w:val="af4"/>
    <w:rsid w:val="00D87511"/>
    <w:pPr>
      <w:spacing w:after="0" w:line="240" w:lineRule="auto"/>
      <w:jc w:val="right"/>
    </w:pPr>
    <w:rPr>
      <w:rFonts w:ascii="Times New Roman" w:eastAsia="Times New Roman" w:hAnsi="Times New Roman" w:cs="Times New Roman"/>
      <w:b/>
      <w:sz w:val="24"/>
      <w:szCs w:val="20"/>
      <w:lang w:eastAsia="ru-RU"/>
    </w:rPr>
  </w:style>
  <w:style w:type="character" w:customStyle="1" w:styleId="af4">
    <w:name w:val="Основной текст Знак"/>
    <w:basedOn w:val="a0"/>
    <w:link w:val="af3"/>
    <w:rsid w:val="00D87511"/>
    <w:rPr>
      <w:rFonts w:ascii="Times New Roman" w:eastAsia="Times New Roman" w:hAnsi="Times New Roman" w:cs="Times New Roman"/>
      <w:b/>
      <w:sz w:val="24"/>
      <w:szCs w:val="20"/>
      <w:lang w:eastAsia="ru-RU"/>
    </w:rPr>
  </w:style>
  <w:style w:type="paragraph" w:styleId="31">
    <w:name w:val="Body Text Indent 3"/>
    <w:basedOn w:val="a"/>
    <w:link w:val="32"/>
    <w:rsid w:val="00D87511"/>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32">
    <w:name w:val="Основной текст с отступом 3 Знак"/>
    <w:basedOn w:val="a0"/>
    <w:link w:val="31"/>
    <w:rsid w:val="00D87511"/>
    <w:rPr>
      <w:rFonts w:ascii="Times New Roman" w:eastAsia="Times New Roman" w:hAnsi="Times New Roman" w:cs="Times New Roman"/>
      <w:sz w:val="28"/>
      <w:szCs w:val="20"/>
      <w:lang w:eastAsia="ru-RU"/>
    </w:rPr>
  </w:style>
  <w:style w:type="paragraph" w:styleId="23">
    <w:name w:val="Body Text 2"/>
    <w:basedOn w:val="a"/>
    <w:link w:val="24"/>
    <w:rsid w:val="00D87511"/>
    <w:pPr>
      <w:spacing w:after="0" w:line="240" w:lineRule="auto"/>
    </w:pPr>
    <w:rPr>
      <w:rFonts w:ascii="Times New Roman" w:eastAsia="Times New Roman" w:hAnsi="Times New Roman" w:cs="Times New Roman"/>
      <w:b/>
      <w:sz w:val="24"/>
      <w:szCs w:val="20"/>
      <w:lang w:eastAsia="ru-RU"/>
    </w:rPr>
  </w:style>
  <w:style w:type="character" w:customStyle="1" w:styleId="24">
    <w:name w:val="Основной текст 2 Знак"/>
    <w:basedOn w:val="a0"/>
    <w:link w:val="23"/>
    <w:rsid w:val="00D87511"/>
    <w:rPr>
      <w:rFonts w:ascii="Times New Roman" w:eastAsia="Times New Roman" w:hAnsi="Times New Roman" w:cs="Times New Roman"/>
      <w:b/>
      <w:sz w:val="24"/>
      <w:szCs w:val="20"/>
      <w:lang w:eastAsia="ru-RU"/>
    </w:rPr>
  </w:style>
  <w:style w:type="paragraph" w:styleId="af5">
    <w:name w:val="Block Text"/>
    <w:basedOn w:val="a"/>
    <w:rsid w:val="00D87511"/>
    <w:pPr>
      <w:spacing w:after="0" w:line="240" w:lineRule="auto"/>
      <w:ind w:left="317" w:right="34"/>
      <w:jc w:val="both"/>
    </w:pPr>
    <w:rPr>
      <w:rFonts w:ascii="Times New Roman" w:eastAsia="Times New Roman" w:hAnsi="Times New Roman" w:cs="Times New Roman"/>
      <w:b/>
      <w:sz w:val="24"/>
      <w:szCs w:val="20"/>
      <w:lang w:eastAsia="ru-RU"/>
    </w:rPr>
  </w:style>
  <w:style w:type="character" w:styleId="af6">
    <w:name w:val="Emphasis"/>
    <w:basedOn w:val="a0"/>
    <w:qFormat/>
    <w:rsid w:val="00D87511"/>
    <w:rPr>
      <w:i/>
    </w:rPr>
  </w:style>
  <w:style w:type="paragraph" w:styleId="33">
    <w:name w:val="Body Text 3"/>
    <w:basedOn w:val="a"/>
    <w:link w:val="34"/>
    <w:rsid w:val="00D87511"/>
    <w:pPr>
      <w:spacing w:after="0" w:line="360" w:lineRule="auto"/>
      <w:jc w:val="both"/>
    </w:pPr>
    <w:rPr>
      <w:rFonts w:ascii="Times New Roman" w:eastAsia="Times New Roman" w:hAnsi="Times New Roman" w:cs="Times New Roman"/>
      <w:sz w:val="28"/>
      <w:szCs w:val="20"/>
      <w:lang w:eastAsia="ru-RU"/>
    </w:rPr>
  </w:style>
  <w:style w:type="character" w:customStyle="1" w:styleId="34">
    <w:name w:val="Основной текст 3 Знак"/>
    <w:basedOn w:val="a0"/>
    <w:link w:val="33"/>
    <w:rsid w:val="00D87511"/>
    <w:rPr>
      <w:rFonts w:ascii="Times New Roman" w:eastAsia="Times New Roman" w:hAnsi="Times New Roman" w:cs="Times New Roman"/>
      <w:sz w:val="28"/>
      <w:szCs w:val="20"/>
      <w:lang w:eastAsia="ru-RU"/>
    </w:rPr>
  </w:style>
  <w:style w:type="paragraph" w:styleId="af7">
    <w:name w:val="No Spacing"/>
    <w:uiPriority w:val="1"/>
    <w:qFormat/>
    <w:rsid w:val="00D87511"/>
    <w:pPr>
      <w:spacing w:after="0" w:line="240" w:lineRule="auto"/>
    </w:pPr>
    <w:rPr>
      <w:rFonts w:ascii="Calibri" w:eastAsia="Calibri" w:hAnsi="Calibri" w:cs="Times New Roman"/>
    </w:rPr>
  </w:style>
  <w:style w:type="paragraph" w:customStyle="1" w:styleId="ConsPlusNonformat">
    <w:name w:val="ConsPlusNonformat"/>
    <w:rsid w:val="00D8751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uiPriority w:val="99"/>
    <w:rsid w:val="00D87511"/>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af8">
    <w:name w:val="List Paragraph"/>
    <w:basedOn w:val="a"/>
    <w:qFormat/>
    <w:rsid w:val="007F1047"/>
    <w:pPr>
      <w:ind w:left="720"/>
      <w:contextualSpacing/>
    </w:pPr>
  </w:style>
  <w:style w:type="table" w:customStyle="1" w:styleId="11">
    <w:name w:val="Сетка таблицы1"/>
    <w:basedOn w:val="a1"/>
    <w:next w:val="a3"/>
    <w:uiPriority w:val="59"/>
    <w:rsid w:val="00E054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next w:val="a3"/>
    <w:uiPriority w:val="59"/>
    <w:rsid w:val="00E054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next w:val="a3"/>
    <w:uiPriority w:val="39"/>
    <w:rsid w:val="007217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3"/>
    <w:uiPriority w:val="59"/>
    <w:rsid w:val="000D76C7"/>
    <w:pPr>
      <w:spacing w:after="200" w:line="288" w:lineRule="auto"/>
    </w:pPr>
    <w:rPr>
      <w:rFonts w:eastAsia="Times New Roman"/>
      <w:lang w:val="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
    <w:name w:val="Сетка таблицы5"/>
    <w:basedOn w:val="a1"/>
    <w:next w:val="a3"/>
    <w:uiPriority w:val="59"/>
    <w:rsid w:val="004510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3"/>
    <w:rsid w:val="00287E2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7282183">
      <w:bodyDiv w:val="1"/>
      <w:marLeft w:val="0"/>
      <w:marRight w:val="0"/>
      <w:marTop w:val="0"/>
      <w:marBottom w:val="0"/>
      <w:divBdr>
        <w:top w:val="none" w:sz="0" w:space="0" w:color="auto"/>
        <w:left w:val="none" w:sz="0" w:space="0" w:color="auto"/>
        <w:bottom w:val="none" w:sz="0" w:space="0" w:color="auto"/>
        <w:right w:val="none" w:sz="0" w:space="0" w:color="auto"/>
      </w:divBdr>
    </w:div>
    <w:div w:id="1514880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3.xml"/><Relationship Id="rId18" Type="http://schemas.openxmlformats.org/officeDocument/2006/relationships/chart" Target="charts/chart8.xml"/><Relationship Id="rId26" Type="http://schemas.openxmlformats.org/officeDocument/2006/relationships/chart" Target="charts/chart16.xml"/><Relationship Id="rId3" Type="http://schemas.openxmlformats.org/officeDocument/2006/relationships/styles" Target="styles.xml"/><Relationship Id="rId21" Type="http://schemas.openxmlformats.org/officeDocument/2006/relationships/chart" Target="charts/chart11.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chart" Target="charts/chart7.xml"/><Relationship Id="rId25" Type="http://schemas.openxmlformats.org/officeDocument/2006/relationships/chart" Target="charts/chart15.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chart" Target="charts/chart10.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rkobl.ru/sites/gz/" TargetMode="External"/><Relationship Id="rId24" Type="http://schemas.openxmlformats.org/officeDocument/2006/relationships/chart" Target="charts/chart14.xml"/><Relationship Id="rId5" Type="http://schemas.openxmlformats.org/officeDocument/2006/relationships/webSettings" Target="webSettings.xml"/><Relationship Id="rId15" Type="http://schemas.openxmlformats.org/officeDocument/2006/relationships/chart" Target="charts/chart5.xml"/><Relationship Id="rId23" Type="http://schemas.openxmlformats.org/officeDocument/2006/relationships/chart" Target="charts/chart13.xml"/><Relationship Id="rId28" Type="http://schemas.openxmlformats.org/officeDocument/2006/relationships/chart" Target="charts/chart18.xml"/><Relationship Id="rId10" Type="http://schemas.openxmlformats.org/officeDocument/2006/relationships/hyperlink" Target="consultantplus://offline/ref=B4ACC01DA663918ED08505DDD007EB14C191080FF4C1D7BBCFC25FB535B6E0951468614A6E5CBA85E7yBN" TargetMode="External"/><Relationship Id="rId19" Type="http://schemas.openxmlformats.org/officeDocument/2006/relationships/chart" Target="charts/chart9.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4.xml"/><Relationship Id="rId22" Type="http://schemas.openxmlformats.org/officeDocument/2006/relationships/chart" Target="charts/chart12.xml"/><Relationship Id="rId27" Type="http://schemas.openxmlformats.org/officeDocument/2006/relationships/chart" Target="charts/chart17.xml"/><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3.xml"/><Relationship Id="rId1" Type="http://schemas.microsoft.com/office/2011/relationships/chartStyle" Target="style3.xml"/></Relationships>
</file>

<file path=word/charts/_rels/chart11.xml.rels><?xml version="1.0" encoding="UTF-8" standalone="yes"?>
<Relationships xmlns="http://schemas.openxmlformats.org/package/2006/relationships"><Relationship Id="rId2" Type="http://schemas.openxmlformats.org/officeDocument/2006/relationships/oleObject" Target="file:///D:\&#1044;&#1086;&#1082;&#1091;&#1084;&#1077;&#1085;&#1090;&#1099;%20&#1085;&#1072;%20&#1074;&#1089;&#1103;&#1082;&#1080;&#1081;%20&#1089;&#1083;&#1091;&#1095;&#1072;&#1081;\&#1044;&#1080;&#1072;&#1075;&#1088;&#1072;&#1084;&#1084;&#1099;%20&#1082;%20&#1086;&#1090;&#1095;&#1077;&#1090;&#1091;\&#1044;&#1080;&#1072;&#1075;&#1088;&#1072;&#1084;&#1084;&#1099;%20&#1082;%20&#1072;&#1085;&#1072;&#1083;&#1080;&#1079;&#1091;.xlsx" TargetMode="External"/><Relationship Id="rId1" Type="http://schemas.openxmlformats.org/officeDocument/2006/relationships/themeOverride" Target="../theme/themeOverride4.xml"/></Relationships>
</file>

<file path=word/charts/_rels/chart12.xml.rels><?xml version="1.0" encoding="UTF-8" standalone="yes"?>
<Relationships xmlns="http://schemas.openxmlformats.org/package/2006/relationships"><Relationship Id="rId2" Type="http://schemas.openxmlformats.org/officeDocument/2006/relationships/oleObject" Target="file:///D:\&#1044;&#1086;&#1082;&#1091;&#1084;&#1077;&#1085;&#1090;&#1099;%20&#1085;&#1072;%20&#1074;&#1089;&#1103;&#1082;&#1080;&#1081;%20&#1089;&#1083;&#1091;&#1095;&#1072;&#1081;\&#1044;&#1080;&#1072;&#1075;&#1088;&#1072;&#1084;&#1084;&#1099;%20&#1082;%20&#1086;&#1090;&#1095;&#1077;&#1090;&#1091;\&#1044;&#1080;&#1072;&#1075;&#1088;&#1072;&#1084;&#1084;&#1099;%20&#1082;%20&#1072;&#1085;&#1072;&#1083;&#1080;&#1079;&#1091;.xlsx" TargetMode="External"/><Relationship Id="rId1" Type="http://schemas.openxmlformats.org/officeDocument/2006/relationships/themeOverride" Target="../theme/themeOverride5.xml"/></Relationships>
</file>

<file path=word/charts/_rels/chart13.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Microsoft_Excel_Worksheet9.xlsx"/></Relationships>
</file>

<file path=word/charts/_rels/chart17.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18.xml.rels><?xml version="1.0" encoding="UTF-8" standalone="yes"?>
<Relationships xmlns="http://schemas.openxmlformats.org/package/2006/relationships"><Relationship Id="rId1" Type="http://schemas.openxmlformats.org/officeDocument/2006/relationships/package" Target="../embeddings/Microsoft_Excel_Worksheet10.xlsx"/></Relationships>
</file>

<file path=word/charts/_rels/chart2.xml.rels><?xml version="1.0" encoding="UTF-8" standalone="yes"?>
<Relationships xmlns="http://schemas.openxmlformats.org/package/2006/relationships"><Relationship Id="rId1" Type="http://schemas.openxmlformats.org/officeDocument/2006/relationships/oleObject" Target="file:///C:\Users\user\Desktop\&#1048;&#1061;&#1053;&#1054;\&#1058;&#1072;&#1090;&#1100;&#1103;&#1085;&#1072;%20&#1048;&#1093;&#1085;&#1086;%20&#1056;&#1040;&#1041;&#1054;&#1058;&#1040;\&#1054;&#1090;&#1095;&#1077;&#1090;%20&#1079;&#1072;%20&#1085;&#1077;&#1076;&#1077;&#1083;&#1102;,%20&#1084;&#1077;&#1089;&#1103;&#1094;,%20&#1075;&#1086;&#1076;\2020\2020%20&#1075;&#1086;&#1076;\&#1044;&#1080;&#1072;&#1075;&#1088;&#1072;&#1084;&#1084;&#1072;%20&#1076;&#1083;&#1103;%20&#1086;&#1090;&#1095;&#1077;&#1090;&#1072;%20&#1079;&#1072;%202017-2019&#1075;&#1075;..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user\Desktop\&#1048;&#1061;&#1053;&#1054;\&#1058;&#1072;&#1090;&#1100;&#1103;&#1085;&#1072;%20&#1048;&#1093;&#1085;&#1086;%20&#1056;&#1040;&#1041;&#1054;&#1058;&#1040;\&#1054;&#1090;&#1095;&#1077;&#1090;%20&#1079;&#1072;%20&#1085;&#1077;&#1076;&#1077;&#1083;&#1102;,%20&#1084;&#1077;&#1089;&#1103;&#1094;,%20&#1075;&#1086;&#1076;\2020\2020%20&#1075;&#1086;&#1076;\&#1044;&#1080;&#1072;&#1075;&#1088;&#1072;&#1084;&#1084;&#1072;%20&#1076;&#1083;&#1103;%20&#1086;&#1090;&#1095;&#1077;&#1090;&#1072;%20&#1079;&#1072;%202017-2019&#1075;&#1075;..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user\Desktop\28.09.2020\&#1054;&#1058;&#1063;&#1045;&#1058;&#1067;%20&#1079;&#1072;%202016%20&#1075;&#1086;&#1076;\&#1076;&#1083;&#1103;%20&#1086;&#1090;&#1095;&#1077;&#1090;&#1072;%20&#1079;&#1072;%202016%20-%20&#1076;&#1080;&#1072;&#1075;&#1088;&#1072;&#1084;&#1084;&#1072;.xl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user\Desktop\28.09.2020\&#1053;&#1045;&#1044;&#1045;&#1051;&#1068;&#1053;&#1067;&#1045;%20&#1054;&#1058;&#1063;&#1045;&#1058;&#1067;\2020\&#1044;&#1077;&#1082;&#1072;&#1073;&#1088;&#1100;\&#1076;&#1083;&#1103;%20&#1086;&#1090;&#1095;&#1077;&#1090;&#1072;%20&#1076;&#1080;&#1072;&#1075;&#1088;&#1072;&#1084;&#1084;&#1072;.xls" TargetMode="External"/></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7.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1.xml"/><Relationship Id="rId1" Type="http://schemas.microsoft.com/office/2011/relationships/chartStyle" Target="style1.xml"/><Relationship Id="rId5" Type="http://schemas.openxmlformats.org/officeDocument/2006/relationships/chartUserShapes" Target="../drawings/drawing1.xml"/><Relationship Id="rId4" Type="http://schemas.openxmlformats.org/officeDocument/2006/relationships/package" Target="../embeddings/Microsoft_Excel_Worksheet2.xlsx"/></Relationships>
</file>

<file path=word/charts/_rels/chart8.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3.xml"/></Relationships>
</file>

<file path=word/charts/_rels/chart9.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5.6614001681162388E-2"/>
          <c:y val="2.8417776891812591E-2"/>
          <c:w val="0.90852761051927411"/>
          <c:h val="0.73659058440479763"/>
        </c:manualLayout>
      </c:layout>
      <c:barChart>
        <c:barDir val="col"/>
        <c:grouping val="clustered"/>
        <c:varyColors val="0"/>
        <c:ser>
          <c:idx val="1"/>
          <c:order val="0"/>
          <c:tx>
            <c:strRef>
              <c:f>Лист1!$B$1</c:f>
              <c:strCache>
                <c:ptCount val="1"/>
                <c:pt idx="0">
                  <c:v>незанятые</c:v>
                </c:pt>
              </c:strCache>
            </c:strRef>
          </c:tx>
          <c:invertIfNegative val="0"/>
          <c:dLbls>
            <c:numFmt formatCode="#,##0" sourceLinked="0"/>
            <c:spPr>
              <a:noFill/>
              <a:ln w="25374">
                <a:noFill/>
              </a:ln>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Лист1!$A$2:$A$18</c:f>
              <c:strCache>
                <c:ptCount val="17"/>
                <c:pt idx="0">
                  <c:v>01.01.2017</c:v>
                </c:pt>
                <c:pt idx="1">
                  <c:v>01.04.2017</c:v>
                </c:pt>
                <c:pt idx="2">
                  <c:v>01.07.2017</c:v>
                </c:pt>
                <c:pt idx="3">
                  <c:v>01.10.2017</c:v>
                </c:pt>
                <c:pt idx="4">
                  <c:v>01.01.2018</c:v>
                </c:pt>
                <c:pt idx="5">
                  <c:v>01.04.2018</c:v>
                </c:pt>
                <c:pt idx="6">
                  <c:v>01.07.2018</c:v>
                </c:pt>
                <c:pt idx="7">
                  <c:v>01.10.2018</c:v>
                </c:pt>
                <c:pt idx="8">
                  <c:v>01.01.2019</c:v>
                </c:pt>
                <c:pt idx="9">
                  <c:v>01.04.2019</c:v>
                </c:pt>
                <c:pt idx="10">
                  <c:v>01.07.2019</c:v>
                </c:pt>
                <c:pt idx="11">
                  <c:v>01.10.2019</c:v>
                </c:pt>
                <c:pt idx="12">
                  <c:v>01.01.2020</c:v>
                </c:pt>
                <c:pt idx="13">
                  <c:v>01.04.2020</c:v>
                </c:pt>
                <c:pt idx="14">
                  <c:v>01.07.2020</c:v>
                </c:pt>
                <c:pt idx="15">
                  <c:v>01.10.2020</c:v>
                </c:pt>
                <c:pt idx="16">
                  <c:v>01.01.2021</c:v>
                </c:pt>
              </c:strCache>
            </c:strRef>
          </c:cat>
          <c:val>
            <c:numRef>
              <c:f>Лист1!$B$2:$B$18</c:f>
              <c:numCache>
                <c:formatCode>0</c:formatCode>
                <c:ptCount val="17"/>
                <c:pt idx="0">
                  <c:v>537</c:v>
                </c:pt>
                <c:pt idx="1">
                  <c:v>629</c:v>
                </c:pt>
                <c:pt idx="2">
                  <c:v>527</c:v>
                </c:pt>
                <c:pt idx="3">
                  <c:v>467</c:v>
                </c:pt>
                <c:pt idx="4">
                  <c:v>496</c:v>
                </c:pt>
                <c:pt idx="5">
                  <c:v>535</c:v>
                </c:pt>
                <c:pt idx="6">
                  <c:v>470</c:v>
                </c:pt>
                <c:pt idx="7">
                  <c:v>474</c:v>
                </c:pt>
                <c:pt idx="8">
                  <c:v>528</c:v>
                </c:pt>
                <c:pt idx="9">
                  <c:v>644</c:v>
                </c:pt>
                <c:pt idx="10">
                  <c:v>481</c:v>
                </c:pt>
                <c:pt idx="11">
                  <c:v>392</c:v>
                </c:pt>
                <c:pt idx="12">
                  <c:v>348</c:v>
                </c:pt>
                <c:pt idx="13">
                  <c:v>730</c:v>
                </c:pt>
                <c:pt idx="14">
                  <c:v>871</c:v>
                </c:pt>
                <c:pt idx="15">
                  <c:v>1223</c:v>
                </c:pt>
                <c:pt idx="16">
                  <c:v>2273</c:v>
                </c:pt>
              </c:numCache>
            </c:numRef>
          </c:val>
          <c:extLst>
            <c:ext xmlns:c16="http://schemas.microsoft.com/office/drawing/2014/chart" uri="{C3380CC4-5D6E-409C-BE32-E72D297353CC}">
              <c16:uniqueId val="{00000000-16C9-49AB-9184-57EC775CD4C8}"/>
            </c:ext>
          </c:extLst>
        </c:ser>
        <c:ser>
          <c:idx val="2"/>
          <c:order val="1"/>
          <c:tx>
            <c:strRef>
              <c:f>Лист1!$C$1</c:f>
              <c:strCache>
                <c:ptCount val="1"/>
                <c:pt idx="0">
                  <c:v>вакансии</c:v>
                </c:pt>
              </c:strCache>
            </c:strRef>
          </c:tx>
          <c:invertIfNegative val="0"/>
          <c:dLbls>
            <c:dLbl>
              <c:idx val="3"/>
              <c:layout>
                <c:manualLayout>
                  <c:x val="4.0306328093510681E-3"/>
                  <c:y val="-3.9447731755424181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1372-4C16-81E3-794AE8B6321F}"/>
                </c:ext>
              </c:extLst>
            </c:dLbl>
            <c:dLbl>
              <c:idx val="4"/>
              <c:layout>
                <c:manualLayout>
                  <c:x val="0"/>
                  <c:y val="-5.9171597633136092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1372-4C16-81E3-794AE8B6321F}"/>
                </c:ext>
              </c:extLst>
            </c:dLbl>
            <c:dLbl>
              <c:idx val="9"/>
              <c:layout>
                <c:manualLayout>
                  <c:x val="-7.3894081207371185E-17"/>
                  <c:y val="-3.9447731755424063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372-4C16-81E3-794AE8B6321F}"/>
                </c:ext>
              </c:extLst>
            </c:dLbl>
            <c:dLbl>
              <c:idx val="13"/>
              <c:layout>
                <c:manualLayout>
                  <c:x val="-6.0459492140267496E-3"/>
                  <c:y val="-4.273504273504279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1372-4C16-81E3-794AE8B6321F}"/>
                </c:ext>
              </c:extLst>
            </c:dLbl>
            <c:numFmt formatCode="#,##0" sourceLinked="0"/>
            <c:spPr>
              <a:noFill/>
              <a:ln w="25374">
                <a:noFill/>
              </a:ln>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Лист1!$A$2:$A$18</c:f>
              <c:strCache>
                <c:ptCount val="17"/>
                <c:pt idx="0">
                  <c:v>01.01.2017</c:v>
                </c:pt>
                <c:pt idx="1">
                  <c:v>01.04.2017</c:v>
                </c:pt>
                <c:pt idx="2">
                  <c:v>01.07.2017</c:v>
                </c:pt>
                <c:pt idx="3">
                  <c:v>01.10.2017</c:v>
                </c:pt>
                <c:pt idx="4">
                  <c:v>01.01.2018</c:v>
                </c:pt>
                <c:pt idx="5">
                  <c:v>01.04.2018</c:v>
                </c:pt>
                <c:pt idx="6">
                  <c:v>01.07.2018</c:v>
                </c:pt>
                <c:pt idx="7">
                  <c:v>01.10.2018</c:v>
                </c:pt>
                <c:pt idx="8">
                  <c:v>01.01.2019</c:v>
                </c:pt>
                <c:pt idx="9">
                  <c:v>01.04.2019</c:v>
                </c:pt>
                <c:pt idx="10">
                  <c:v>01.07.2019</c:v>
                </c:pt>
                <c:pt idx="11">
                  <c:v>01.10.2019</c:v>
                </c:pt>
                <c:pt idx="12">
                  <c:v>01.01.2020</c:v>
                </c:pt>
                <c:pt idx="13">
                  <c:v>01.04.2020</c:v>
                </c:pt>
                <c:pt idx="14">
                  <c:v>01.07.2020</c:v>
                </c:pt>
                <c:pt idx="15">
                  <c:v>01.10.2020</c:v>
                </c:pt>
                <c:pt idx="16">
                  <c:v>01.01.2021</c:v>
                </c:pt>
              </c:strCache>
            </c:strRef>
          </c:cat>
          <c:val>
            <c:numRef>
              <c:f>Лист1!$C$2:$C$18</c:f>
              <c:numCache>
                <c:formatCode>0</c:formatCode>
                <c:ptCount val="17"/>
                <c:pt idx="0">
                  <c:v>332</c:v>
                </c:pt>
                <c:pt idx="1">
                  <c:v>286</c:v>
                </c:pt>
                <c:pt idx="2">
                  <c:v>384</c:v>
                </c:pt>
                <c:pt idx="3">
                  <c:v>487</c:v>
                </c:pt>
                <c:pt idx="4">
                  <c:v>491</c:v>
                </c:pt>
                <c:pt idx="5">
                  <c:v>570</c:v>
                </c:pt>
                <c:pt idx="6">
                  <c:v>680</c:v>
                </c:pt>
                <c:pt idx="7">
                  <c:v>621</c:v>
                </c:pt>
                <c:pt idx="8">
                  <c:v>628</c:v>
                </c:pt>
                <c:pt idx="9">
                  <c:v>687</c:v>
                </c:pt>
                <c:pt idx="10">
                  <c:v>690</c:v>
                </c:pt>
                <c:pt idx="11">
                  <c:v>613</c:v>
                </c:pt>
                <c:pt idx="12">
                  <c:v>618</c:v>
                </c:pt>
                <c:pt idx="13">
                  <c:v>817</c:v>
                </c:pt>
                <c:pt idx="14">
                  <c:v>1458</c:v>
                </c:pt>
                <c:pt idx="15">
                  <c:v>1726</c:v>
                </c:pt>
                <c:pt idx="16">
                  <c:v>3075</c:v>
                </c:pt>
              </c:numCache>
            </c:numRef>
          </c:val>
          <c:extLst>
            <c:ext xmlns:c16="http://schemas.microsoft.com/office/drawing/2014/chart" uri="{C3380CC4-5D6E-409C-BE32-E72D297353CC}">
              <c16:uniqueId val="{00000001-16C9-49AB-9184-57EC775CD4C8}"/>
            </c:ext>
          </c:extLst>
        </c:ser>
        <c:dLbls>
          <c:showLegendKey val="0"/>
          <c:showVal val="0"/>
          <c:showCatName val="0"/>
          <c:showSerName val="0"/>
          <c:showPercent val="0"/>
          <c:showBubbleSize val="0"/>
        </c:dLbls>
        <c:gapWidth val="150"/>
        <c:axId val="1780956271"/>
        <c:axId val="1"/>
      </c:barChart>
      <c:catAx>
        <c:axId val="1780956271"/>
        <c:scaling>
          <c:orientation val="minMax"/>
        </c:scaling>
        <c:delete val="0"/>
        <c:axPos val="b"/>
        <c:numFmt formatCode="@" sourceLinked="0"/>
        <c:majorTickMark val="out"/>
        <c:minorTickMark val="none"/>
        <c:tickLblPos val="nextTo"/>
        <c:txPr>
          <a:bodyPr rot="-5400000" vert="horz"/>
          <a:lstStyle/>
          <a:p>
            <a:pPr>
              <a:defRPr/>
            </a:pPr>
            <a:endParaRPr lang="ru-RU"/>
          </a:p>
        </c:txPr>
        <c:crossAx val="1"/>
        <c:crosses val="autoZero"/>
        <c:auto val="1"/>
        <c:lblAlgn val="ctr"/>
        <c:lblOffset val="100"/>
        <c:noMultiLvlLbl val="0"/>
      </c:catAx>
      <c:valAx>
        <c:axId val="1"/>
        <c:scaling>
          <c:orientation val="minMax"/>
        </c:scaling>
        <c:delete val="0"/>
        <c:axPos val="l"/>
        <c:majorGridlines/>
        <c:numFmt formatCode="@" sourceLinked="0"/>
        <c:majorTickMark val="out"/>
        <c:minorTickMark val="none"/>
        <c:tickLblPos val="nextTo"/>
        <c:txPr>
          <a:bodyPr rot="0" vert="horz"/>
          <a:lstStyle/>
          <a:p>
            <a:pPr>
              <a:defRPr/>
            </a:pPr>
            <a:endParaRPr lang="ru-RU"/>
          </a:p>
        </c:txPr>
        <c:crossAx val="1780956271"/>
        <c:crosses val="autoZero"/>
        <c:crossBetween val="between"/>
      </c:valAx>
    </c:plotArea>
    <c:legend>
      <c:legendPos val="b"/>
      <c:overlay val="0"/>
    </c:legend>
    <c:plotVisOnly val="1"/>
    <c:dispBlanksAs val="gap"/>
    <c:showDLblsOverMax val="0"/>
  </c:chart>
  <c:spPr>
    <a:noFill/>
    <a:ln>
      <a:noFill/>
    </a:ln>
  </c:spPr>
  <c:txPr>
    <a:bodyPr/>
    <a:lstStyle/>
    <a:p>
      <a:pPr>
        <a:defRPr sz="999" b="0" i="0" u="none" strike="noStrike" baseline="0">
          <a:solidFill>
            <a:srgbClr val="000000"/>
          </a:solidFill>
          <a:latin typeface="Times New Roman" panose="02020603050405020304" pitchFamily="18" charset="0"/>
          <a:ea typeface="Calibri"/>
          <a:cs typeface="Times New Roman" panose="02020603050405020304" pitchFamily="18" charset="0"/>
        </a:defRPr>
      </a:pPr>
      <a:endParaRPr lang="ru-RU"/>
    </a:p>
  </c:txPr>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Лист1!$B$4</c:f>
              <c:strCache>
                <c:ptCount val="1"/>
                <c:pt idx="0">
                  <c:v>Административные протоколы</c:v>
                </c:pt>
              </c:strCache>
            </c:strRef>
          </c:tx>
          <c:spPr>
            <a:solidFill>
              <a:schemeClr val="accent1"/>
            </a:solidFill>
            <a:ln>
              <a:noFill/>
            </a:ln>
            <a:effectLst/>
          </c:spPr>
          <c:invertIfNegative val="0"/>
          <c:cat>
            <c:numRef>
              <c:f>Лист1!$C$3:$L$3</c:f>
              <c:numCache>
                <c:formatCode>General</c:formatCode>
                <c:ptCount val="10"/>
                <c:pt idx="0">
                  <c:v>2011</c:v>
                </c:pt>
                <c:pt idx="1">
                  <c:v>2012</c:v>
                </c:pt>
                <c:pt idx="2">
                  <c:v>2013</c:v>
                </c:pt>
                <c:pt idx="3">
                  <c:v>2014</c:v>
                </c:pt>
                <c:pt idx="4">
                  <c:v>2015</c:v>
                </c:pt>
                <c:pt idx="5">
                  <c:v>2016</c:v>
                </c:pt>
                <c:pt idx="6">
                  <c:v>2017</c:v>
                </c:pt>
                <c:pt idx="7">
                  <c:v>2018</c:v>
                </c:pt>
                <c:pt idx="8">
                  <c:v>2019</c:v>
                </c:pt>
                <c:pt idx="9">
                  <c:v>2020</c:v>
                </c:pt>
              </c:numCache>
            </c:numRef>
          </c:cat>
          <c:val>
            <c:numRef>
              <c:f>Лист1!$C$4:$L$4</c:f>
              <c:numCache>
                <c:formatCode>General</c:formatCode>
                <c:ptCount val="10"/>
                <c:pt idx="0">
                  <c:v>821</c:v>
                </c:pt>
                <c:pt idx="1">
                  <c:v>1015</c:v>
                </c:pt>
                <c:pt idx="2">
                  <c:v>869</c:v>
                </c:pt>
                <c:pt idx="3">
                  <c:v>833</c:v>
                </c:pt>
                <c:pt idx="4">
                  <c:v>767</c:v>
                </c:pt>
                <c:pt idx="5">
                  <c:v>803</c:v>
                </c:pt>
                <c:pt idx="6">
                  <c:v>665</c:v>
                </c:pt>
                <c:pt idx="7">
                  <c:v>599</c:v>
                </c:pt>
                <c:pt idx="8">
                  <c:v>672</c:v>
                </c:pt>
                <c:pt idx="9">
                  <c:v>789</c:v>
                </c:pt>
              </c:numCache>
            </c:numRef>
          </c:val>
          <c:extLst>
            <c:ext xmlns:c16="http://schemas.microsoft.com/office/drawing/2014/chart" uri="{C3380CC4-5D6E-409C-BE32-E72D297353CC}">
              <c16:uniqueId val="{00000000-F4A7-4E9C-B2D2-23E0D0D73833}"/>
            </c:ext>
          </c:extLst>
        </c:ser>
        <c:ser>
          <c:idx val="1"/>
          <c:order val="1"/>
          <c:tx>
            <c:strRef>
              <c:f>Лист1!$B$5</c:f>
              <c:strCache>
                <c:ptCount val="1"/>
                <c:pt idx="0">
                  <c:v>Представления, направленные образовательными учреждениями</c:v>
                </c:pt>
              </c:strCache>
            </c:strRef>
          </c:tx>
          <c:spPr>
            <a:solidFill>
              <a:schemeClr val="accent2"/>
            </a:solidFill>
            <a:ln>
              <a:noFill/>
            </a:ln>
            <a:effectLst/>
          </c:spPr>
          <c:invertIfNegative val="0"/>
          <c:cat>
            <c:numRef>
              <c:f>Лист1!$C$3:$L$3</c:f>
              <c:numCache>
                <c:formatCode>General</c:formatCode>
                <c:ptCount val="10"/>
                <c:pt idx="0">
                  <c:v>2011</c:v>
                </c:pt>
                <c:pt idx="1">
                  <c:v>2012</c:v>
                </c:pt>
                <c:pt idx="2">
                  <c:v>2013</c:v>
                </c:pt>
                <c:pt idx="3">
                  <c:v>2014</c:v>
                </c:pt>
                <c:pt idx="4">
                  <c:v>2015</c:v>
                </c:pt>
                <c:pt idx="5">
                  <c:v>2016</c:v>
                </c:pt>
                <c:pt idx="6">
                  <c:v>2017</c:v>
                </c:pt>
                <c:pt idx="7">
                  <c:v>2018</c:v>
                </c:pt>
                <c:pt idx="8">
                  <c:v>2019</c:v>
                </c:pt>
                <c:pt idx="9">
                  <c:v>2020</c:v>
                </c:pt>
              </c:numCache>
            </c:numRef>
          </c:cat>
          <c:val>
            <c:numRef>
              <c:f>Лист1!$C$5:$L$5</c:f>
              <c:numCache>
                <c:formatCode>General</c:formatCode>
                <c:ptCount val="10"/>
                <c:pt idx="0">
                  <c:v>81</c:v>
                </c:pt>
                <c:pt idx="1">
                  <c:v>54</c:v>
                </c:pt>
                <c:pt idx="2">
                  <c:v>44</c:v>
                </c:pt>
                <c:pt idx="3">
                  <c:v>31</c:v>
                </c:pt>
                <c:pt idx="4">
                  <c:v>9</c:v>
                </c:pt>
                <c:pt idx="5">
                  <c:v>6</c:v>
                </c:pt>
                <c:pt idx="6">
                  <c:v>14</c:v>
                </c:pt>
                <c:pt idx="7">
                  <c:v>10</c:v>
                </c:pt>
                <c:pt idx="8">
                  <c:v>0</c:v>
                </c:pt>
                <c:pt idx="9">
                  <c:v>2</c:v>
                </c:pt>
              </c:numCache>
            </c:numRef>
          </c:val>
          <c:extLst>
            <c:ext xmlns:c16="http://schemas.microsoft.com/office/drawing/2014/chart" uri="{C3380CC4-5D6E-409C-BE32-E72D297353CC}">
              <c16:uniqueId val="{00000001-F4A7-4E9C-B2D2-23E0D0D73833}"/>
            </c:ext>
          </c:extLst>
        </c:ser>
        <c:ser>
          <c:idx val="2"/>
          <c:order val="2"/>
          <c:tx>
            <c:strRef>
              <c:f>Лист1!$B$6</c:f>
              <c:strCache>
                <c:ptCount val="1"/>
                <c:pt idx="0">
                  <c:v>Отказные и прекращенные материалы органов внутренних дел </c:v>
                </c:pt>
              </c:strCache>
            </c:strRef>
          </c:tx>
          <c:spPr>
            <a:solidFill>
              <a:schemeClr val="accent3"/>
            </a:solidFill>
            <a:ln>
              <a:noFill/>
            </a:ln>
            <a:effectLst/>
          </c:spPr>
          <c:invertIfNegative val="0"/>
          <c:cat>
            <c:numRef>
              <c:f>Лист1!$C$3:$L$3</c:f>
              <c:numCache>
                <c:formatCode>General</c:formatCode>
                <c:ptCount val="10"/>
                <c:pt idx="0">
                  <c:v>2011</c:v>
                </c:pt>
                <c:pt idx="1">
                  <c:v>2012</c:v>
                </c:pt>
                <c:pt idx="2">
                  <c:v>2013</c:v>
                </c:pt>
                <c:pt idx="3">
                  <c:v>2014</c:v>
                </c:pt>
                <c:pt idx="4">
                  <c:v>2015</c:v>
                </c:pt>
                <c:pt idx="5">
                  <c:v>2016</c:v>
                </c:pt>
                <c:pt idx="6">
                  <c:v>2017</c:v>
                </c:pt>
                <c:pt idx="7">
                  <c:v>2018</c:v>
                </c:pt>
                <c:pt idx="8">
                  <c:v>2019</c:v>
                </c:pt>
                <c:pt idx="9">
                  <c:v>2020</c:v>
                </c:pt>
              </c:numCache>
            </c:numRef>
          </c:cat>
          <c:val>
            <c:numRef>
              <c:f>Лист1!$C$6:$L$6</c:f>
              <c:numCache>
                <c:formatCode>General</c:formatCode>
                <c:ptCount val="10"/>
                <c:pt idx="0">
                  <c:v>31</c:v>
                </c:pt>
                <c:pt idx="1">
                  <c:v>17</c:v>
                </c:pt>
                <c:pt idx="2">
                  <c:v>51</c:v>
                </c:pt>
                <c:pt idx="3">
                  <c:v>30</c:v>
                </c:pt>
                <c:pt idx="4">
                  <c:v>76</c:v>
                </c:pt>
                <c:pt idx="5">
                  <c:v>84</c:v>
                </c:pt>
                <c:pt idx="6">
                  <c:v>97</c:v>
                </c:pt>
                <c:pt idx="7">
                  <c:v>108</c:v>
                </c:pt>
                <c:pt idx="8">
                  <c:v>75</c:v>
                </c:pt>
                <c:pt idx="9">
                  <c:v>54</c:v>
                </c:pt>
              </c:numCache>
            </c:numRef>
          </c:val>
          <c:extLst>
            <c:ext xmlns:c16="http://schemas.microsoft.com/office/drawing/2014/chart" uri="{C3380CC4-5D6E-409C-BE32-E72D297353CC}">
              <c16:uniqueId val="{00000002-F4A7-4E9C-B2D2-23E0D0D73833}"/>
            </c:ext>
          </c:extLst>
        </c:ser>
        <c:ser>
          <c:idx val="3"/>
          <c:order val="3"/>
          <c:tx>
            <c:strRef>
              <c:f>Лист1!$B$7</c:f>
              <c:strCache>
                <c:ptCount val="1"/>
                <c:pt idx="0">
                  <c:v>Иные материалы (ЖЦРБ, ОКДН и ЗП, УМСРОиП)</c:v>
                </c:pt>
              </c:strCache>
            </c:strRef>
          </c:tx>
          <c:spPr>
            <a:solidFill>
              <a:schemeClr val="accent4"/>
            </a:solidFill>
            <a:ln>
              <a:noFill/>
            </a:ln>
            <a:effectLst/>
          </c:spPr>
          <c:invertIfNegative val="0"/>
          <c:cat>
            <c:numRef>
              <c:f>Лист1!$C$3:$L$3</c:f>
              <c:numCache>
                <c:formatCode>General</c:formatCode>
                <c:ptCount val="10"/>
                <c:pt idx="0">
                  <c:v>2011</c:v>
                </c:pt>
                <c:pt idx="1">
                  <c:v>2012</c:v>
                </c:pt>
                <c:pt idx="2">
                  <c:v>2013</c:v>
                </c:pt>
                <c:pt idx="3">
                  <c:v>2014</c:v>
                </c:pt>
                <c:pt idx="4">
                  <c:v>2015</c:v>
                </c:pt>
                <c:pt idx="5">
                  <c:v>2016</c:v>
                </c:pt>
                <c:pt idx="6">
                  <c:v>2017</c:v>
                </c:pt>
                <c:pt idx="7">
                  <c:v>2018</c:v>
                </c:pt>
                <c:pt idx="8">
                  <c:v>2019</c:v>
                </c:pt>
                <c:pt idx="9">
                  <c:v>2020</c:v>
                </c:pt>
              </c:numCache>
            </c:numRef>
          </c:cat>
          <c:val>
            <c:numRef>
              <c:f>Лист1!$C$7:$L$7</c:f>
              <c:numCache>
                <c:formatCode>General</c:formatCode>
                <c:ptCount val="10"/>
                <c:pt idx="0">
                  <c:v>188</c:v>
                </c:pt>
                <c:pt idx="1">
                  <c:v>111</c:v>
                </c:pt>
                <c:pt idx="2">
                  <c:v>87</c:v>
                </c:pt>
                <c:pt idx="3">
                  <c:v>85</c:v>
                </c:pt>
                <c:pt idx="4">
                  <c:v>47</c:v>
                </c:pt>
                <c:pt idx="5">
                  <c:v>61</c:v>
                </c:pt>
                <c:pt idx="6">
                  <c:v>79</c:v>
                </c:pt>
                <c:pt idx="7">
                  <c:v>73</c:v>
                </c:pt>
                <c:pt idx="8">
                  <c:v>52</c:v>
                </c:pt>
                <c:pt idx="9">
                  <c:v>60</c:v>
                </c:pt>
              </c:numCache>
            </c:numRef>
          </c:val>
          <c:extLst>
            <c:ext xmlns:c16="http://schemas.microsoft.com/office/drawing/2014/chart" uri="{C3380CC4-5D6E-409C-BE32-E72D297353CC}">
              <c16:uniqueId val="{00000003-F4A7-4E9C-B2D2-23E0D0D73833}"/>
            </c:ext>
          </c:extLst>
        </c:ser>
        <c:dLbls>
          <c:showLegendKey val="0"/>
          <c:showVal val="0"/>
          <c:showCatName val="0"/>
          <c:showSerName val="0"/>
          <c:showPercent val="0"/>
          <c:showBubbleSize val="0"/>
        </c:dLbls>
        <c:gapWidth val="219"/>
        <c:overlap val="-27"/>
        <c:axId val="456201168"/>
        <c:axId val="456202480"/>
      </c:barChart>
      <c:catAx>
        <c:axId val="4562011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56202480"/>
        <c:crosses val="autoZero"/>
        <c:auto val="1"/>
        <c:lblAlgn val="ctr"/>
        <c:lblOffset val="100"/>
        <c:noMultiLvlLbl val="0"/>
      </c:catAx>
      <c:valAx>
        <c:axId val="45620248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562011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200"/>
            </a:pPr>
            <a:r>
              <a:rPr lang="ru-RU" sz="1200"/>
              <a:t>Деятельность административных комиссий</a:t>
            </a:r>
          </a:p>
        </c:rich>
      </c:tx>
      <c:overlay val="0"/>
    </c:title>
    <c:autoTitleDeleted val="0"/>
    <c:plotArea>
      <c:layout/>
      <c:barChart>
        <c:barDir val="col"/>
        <c:grouping val="clustered"/>
        <c:varyColors val="0"/>
        <c:ser>
          <c:idx val="0"/>
          <c:order val="0"/>
          <c:tx>
            <c:strRef>
              <c:f>Рассмотрено!$J$3</c:f>
              <c:strCache>
                <c:ptCount val="1"/>
                <c:pt idx="0">
                  <c:v>2018</c:v>
                </c:pt>
              </c:strCache>
            </c:strRef>
          </c:tx>
          <c:invertIfNegative val="0"/>
          <c:dLbls>
            <c:dLbl>
              <c:idx val="0"/>
              <c:layout>
                <c:manualLayout>
                  <c:x val="0"/>
                  <c:y val="0.18055555555555555"/>
                </c:manualLayout>
              </c:layout>
              <c:spPr/>
              <c:txPr>
                <a:bodyPr/>
                <a:lstStyle/>
                <a:p>
                  <a:pPr>
                    <a:defRPr b="1"/>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509D-4105-9C9E-F98DD93DA1DA}"/>
                </c:ext>
              </c:extLst>
            </c:dLbl>
            <c:dLbl>
              <c:idx val="1"/>
              <c:layout>
                <c:manualLayout>
                  <c:x val="8.3333333333333384E-3"/>
                  <c:y val="0.22222222222222224"/>
                </c:manualLayout>
              </c:layout>
              <c:spPr/>
              <c:txPr>
                <a:bodyPr/>
                <a:lstStyle/>
                <a:p>
                  <a:pPr>
                    <a:defRPr b="1"/>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509D-4105-9C9E-F98DD93DA1DA}"/>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Рассмотрено!$A$4:$A$5</c:f>
              <c:strCache>
                <c:ptCount val="2"/>
                <c:pt idx="0">
                  <c:v>Рассмотрено дел</c:v>
                </c:pt>
                <c:pt idx="1">
                  <c:v>Привлечено лиц</c:v>
                </c:pt>
              </c:strCache>
            </c:strRef>
          </c:cat>
          <c:val>
            <c:numRef>
              <c:f>Рассмотрено!$J$4:$J$5</c:f>
              <c:numCache>
                <c:formatCode>General</c:formatCode>
                <c:ptCount val="2"/>
                <c:pt idx="0">
                  <c:v>256</c:v>
                </c:pt>
                <c:pt idx="1">
                  <c:v>251</c:v>
                </c:pt>
              </c:numCache>
            </c:numRef>
          </c:val>
          <c:extLst>
            <c:ext xmlns:c16="http://schemas.microsoft.com/office/drawing/2014/chart" uri="{C3380CC4-5D6E-409C-BE32-E72D297353CC}">
              <c16:uniqueId val="{00000002-509D-4105-9C9E-F98DD93DA1DA}"/>
            </c:ext>
          </c:extLst>
        </c:ser>
        <c:ser>
          <c:idx val="1"/>
          <c:order val="1"/>
          <c:tx>
            <c:strRef>
              <c:f>Рассмотрено!$K$3</c:f>
              <c:strCache>
                <c:ptCount val="1"/>
                <c:pt idx="0">
                  <c:v>2019</c:v>
                </c:pt>
              </c:strCache>
            </c:strRef>
          </c:tx>
          <c:invertIfNegative val="0"/>
          <c:dLbls>
            <c:dLbl>
              <c:idx val="0"/>
              <c:layout>
                <c:manualLayout>
                  <c:x val="1.1111111111111117E-2"/>
                  <c:y val="0.15740740740740741"/>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509D-4105-9C9E-F98DD93DA1DA}"/>
                </c:ext>
              </c:extLst>
            </c:dLbl>
            <c:dLbl>
              <c:idx val="1"/>
              <c:layout>
                <c:manualLayout>
                  <c:x val="2.7777777777777796E-3"/>
                  <c:y val="0.1388888888888889"/>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509D-4105-9C9E-F98DD93DA1DA}"/>
                </c:ext>
              </c:extLst>
            </c:dLbl>
            <c:spPr>
              <a:noFill/>
              <a:ln>
                <a:noFill/>
              </a:ln>
              <a:effectLst/>
            </c:spPr>
            <c:txPr>
              <a:bodyPr/>
              <a:lstStyle/>
              <a:p>
                <a:pPr>
                  <a:defRPr b="1"/>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Рассмотрено!$A$4:$A$5</c:f>
              <c:strCache>
                <c:ptCount val="2"/>
                <c:pt idx="0">
                  <c:v>Рассмотрено дел</c:v>
                </c:pt>
                <c:pt idx="1">
                  <c:v>Привлечено лиц</c:v>
                </c:pt>
              </c:strCache>
            </c:strRef>
          </c:cat>
          <c:val>
            <c:numRef>
              <c:f>Рассмотрено!$K$4:$K$5</c:f>
              <c:numCache>
                <c:formatCode>General</c:formatCode>
                <c:ptCount val="2"/>
                <c:pt idx="0">
                  <c:v>214</c:v>
                </c:pt>
                <c:pt idx="1">
                  <c:v>209</c:v>
                </c:pt>
              </c:numCache>
            </c:numRef>
          </c:val>
          <c:extLst>
            <c:ext xmlns:c16="http://schemas.microsoft.com/office/drawing/2014/chart" uri="{C3380CC4-5D6E-409C-BE32-E72D297353CC}">
              <c16:uniqueId val="{00000005-509D-4105-9C9E-F98DD93DA1DA}"/>
            </c:ext>
          </c:extLst>
        </c:ser>
        <c:ser>
          <c:idx val="2"/>
          <c:order val="2"/>
          <c:tx>
            <c:strRef>
              <c:f>Рассмотрено!$L$3</c:f>
              <c:strCache>
                <c:ptCount val="1"/>
                <c:pt idx="0">
                  <c:v>2020</c:v>
                </c:pt>
              </c:strCache>
            </c:strRef>
          </c:tx>
          <c:invertIfNegative val="0"/>
          <c:dLbls>
            <c:dLbl>
              <c:idx val="0"/>
              <c:layout>
                <c:manualLayout>
                  <c:x val="-5.0925337632080008E-17"/>
                  <c:y val="0.12962962962962965"/>
                </c:manualLayout>
              </c:layout>
              <c:spPr>
                <a:noFill/>
                <a:ln>
                  <a:noFill/>
                </a:ln>
                <a:effectLst/>
              </c:spPr>
              <c:txPr>
                <a:bodyPr wrap="square" lIns="38100" tIns="19050" rIns="38100" bIns="19050" anchor="ctr">
                  <a:spAutoFit/>
                </a:bodyPr>
                <a:lstStyle/>
                <a:p>
                  <a:pPr>
                    <a:defRPr b="1"/>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509D-4105-9C9E-F98DD93DA1DA}"/>
                </c:ext>
              </c:extLst>
            </c:dLbl>
            <c:dLbl>
              <c:idx val="1"/>
              <c:layout>
                <c:manualLayout>
                  <c:x val="1.0185067526416004E-16"/>
                  <c:y val="0.125"/>
                </c:manualLayout>
              </c:layout>
              <c:spPr>
                <a:noFill/>
                <a:ln>
                  <a:noFill/>
                </a:ln>
                <a:effectLst/>
              </c:spPr>
              <c:txPr>
                <a:bodyPr wrap="square" lIns="38100" tIns="19050" rIns="38100" bIns="19050" anchor="ctr">
                  <a:spAutoFit/>
                </a:bodyPr>
                <a:lstStyle/>
                <a:p>
                  <a:pPr>
                    <a:defRPr b="1"/>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509D-4105-9C9E-F98DD93DA1DA}"/>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Рассмотрено!$A$4:$A$5</c:f>
              <c:strCache>
                <c:ptCount val="2"/>
                <c:pt idx="0">
                  <c:v>Рассмотрено дел</c:v>
                </c:pt>
                <c:pt idx="1">
                  <c:v>Привлечено лиц</c:v>
                </c:pt>
              </c:strCache>
            </c:strRef>
          </c:cat>
          <c:val>
            <c:numRef>
              <c:f>Рассмотрено!$L$4:$L$5</c:f>
              <c:numCache>
                <c:formatCode>General</c:formatCode>
                <c:ptCount val="2"/>
                <c:pt idx="0">
                  <c:v>230</c:v>
                </c:pt>
                <c:pt idx="1">
                  <c:v>230</c:v>
                </c:pt>
              </c:numCache>
            </c:numRef>
          </c:val>
          <c:extLst>
            <c:ext xmlns:c16="http://schemas.microsoft.com/office/drawing/2014/chart" uri="{C3380CC4-5D6E-409C-BE32-E72D297353CC}">
              <c16:uniqueId val="{00000008-509D-4105-9C9E-F98DD93DA1DA}"/>
            </c:ext>
          </c:extLst>
        </c:ser>
        <c:dLbls>
          <c:showLegendKey val="0"/>
          <c:showVal val="0"/>
          <c:showCatName val="0"/>
          <c:showSerName val="0"/>
          <c:showPercent val="0"/>
          <c:showBubbleSize val="0"/>
        </c:dLbls>
        <c:gapWidth val="75"/>
        <c:axId val="65106688"/>
        <c:axId val="65108224"/>
      </c:barChart>
      <c:catAx>
        <c:axId val="65106688"/>
        <c:scaling>
          <c:orientation val="minMax"/>
        </c:scaling>
        <c:delete val="0"/>
        <c:axPos val="b"/>
        <c:numFmt formatCode="General" sourceLinked="1"/>
        <c:majorTickMark val="none"/>
        <c:minorTickMark val="none"/>
        <c:tickLblPos val="nextTo"/>
        <c:crossAx val="65108224"/>
        <c:crosses val="autoZero"/>
        <c:auto val="1"/>
        <c:lblAlgn val="ctr"/>
        <c:lblOffset val="100"/>
        <c:noMultiLvlLbl val="0"/>
      </c:catAx>
      <c:valAx>
        <c:axId val="65108224"/>
        <c:scaling>
          <c:orientation val="minMax"/>
        </c:scaling>
        <c:delete val="0"/>
        <c:axPos val="l"/>
        <c:majorGridlines/>
        <c:numFmt formatCode="General" sourceLinked="1"/>
        <c:majorTickMark val="none"/>
        <c:minorTickMark val="none"/>
        <c:tickLblPos val="nextTo"/>
        <c:spPr>
          <a:ln w="9525">
            <a:noFill/>
          </a:ln>
        </c:spPr>
        <c:crossAx val="65106688"/>
        <c:crosses val="autoZero"/>
        <c:crossBetween val="between"/>
      </c:valAx>
    </c:plotArea>
    <c:legend>
      <c:legendPos val="b"/>
      <c:overlay val="0"/>
    </c:legend>
    <c:plotVisOnly val="1"/>
    <c:dispBlanksAs val="gap"/>
    <c:showDLblsOverMax val="0"/>
  </c:chart>
  <c:spPr>
    <a:ln>
      <a:noFill/>
    </a:ln>
  </c:spPr>
  <c:txPr>
    <a:bodyPr/>
    <a:lstStyle/>
    <a:p>
      <a:pPr>
        <a:defRPr>
          <a:latin typeface="Times New Roman" pitchFamily="18" charset="0"/>
          <a:cs typeface="Times New Roman" pitchFamily="18" charset="0"/>
        </a:defRPr>
      </a:pPr>
      <a:endParaRPr lang="ru-RU"/>
    </a:p>
  </c:txPr>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title>
      <c:tx>
        <c:rich>
          <a:bodyPr/>
          <a:lstStyle/>
          <a:p>
            <a:pPr>
              <a:defRPr sz="1200"/>
            </a:pPr>
            <a:r>
              <a:rPr lang="ru-RU" sz="1200"/>
              <a:t>Правонарушения по сферам действия законов</a:t>
            </a:r>
          </a:p>
        </c:rich>
      </c:tx>
      <c:overlay val="0"/>
    </c:title>
    <c:autoTitleDeleted val="0"/>
    <c:plotArea>
      <c:layout>
        <c:manualLayout>
          <c:layoutTarget val="inner"/>
          <c:xMode val="edge"/>
          <c:yMode val="edge"/>
          <c:x val="2.674446875759786E-2"/>
          <c:y val="0.1671296296296296"/>
          <c:w val="0.94651106248480443"/>
          <c:h val="0.42787401574803163"/>
        </c:manualLayout>
      </c:layout>
      <c:lineChart>
        <c:grouping val="standard"/>
        <c:varyColors val="0"/>
        <c:ser>
          <c:idx val="0"/>
          <c:order val="0"/>
          <c:tx>
            <c:strRef>
              <c:f>'По сферам'!$A$4</c:f>
              <c:strCache>
                <c:ptCount val="1"/>
                <c:pt idx="0">
                  <c:v>В сфере благоустройства</c:v>
                </c:pt>
              </c:strCache>
            </c:strRef>
          </c:tx>
          <c:marker>
            <c:symbol val="none"/>
          </c:marker>
          <c:dLbls>
            <c:dLbl>
              <c:idx val="0"/>
              <c:layout>
                <c:manualLayout>
                  <c:x val="-2.2286799838984671E-17"/>
                  <c:y val="-7.458048477315103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ED46-4E27-B3D0-47940270C8E8}"/>
                </c:ext>
              </c:extLst>
            </c:dLbl>
            <c:dLbl>
              <c:idx val="1"/>
              <c:layout>
                <c:manualLayout>
                  <c:x val="-8.9147199355938683E-17"/>
                  <c:y val="-5.593536357986332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D46-4E27-B3D0-47940270C8E8}"/>
                </c:ext>
              </c:extLst>
            </c:dLbl>
            <c:dLbl>
              <c:idx val="2"/>
              <c:layout>
                <c:manualLayout>
                  <c:x val="-2.4313153415998056E-2"/>
                  <c:y val="-8.701056556867620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ED46-4E27-B3D0-47940270C8E8}"/>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'По сферам'!$J$3:$L$3</c:f>
              <c:numCache>
                <c:formatCode>General</c:formatCode>
                <c:ptCount val="3"/>
                <c:pt idx="0">
                  <c:v>2018</c:v>
                </c:pt>
                <c:pt idx="1">
                  <c:v>2019</c:v>
                </c:pt>
                <c:pt idx="2">
                  <c:v>2020</c:v>
                </c:pt>
              </c:numCache>
            </c:numRef>
          </c:cat>
          <c:val>
            <c:numRef>
              <c:f>'По сферам'!$J$4:$L$4</c:f>
              <c:numCache>
                <c:formatCode>General</c:formatCode>
                <c:ptCount val="3"/>
                <c:pt idx="0">
                  <c:v>24</c:v>
                </c:pt>
                <c:pt idx="1">
                  <c:v>18</c:v>
                </c:pt>
                <c:pt idx="2">
                  <c:v>15</c:v>
                </c:pt>
              </c:numCache>
            </c:numRef>
          </c:val>
          <c:smooth val="0"/>
          <c:extLst>
            <c:ext xmlns:c16="http://schemas.microsoft.com/office/drawing/2014/chart" uri="{C3380CC4-5D6E-409C-BE32-E72D297353CC}">
              <c16:uniqueId val="{00000003-ED46-4E27-B3D0-47940270C8E8}"/>
            </c:ext>
          </c:extLst>
        </c:ser>
        <c:ser>
          <c:idx val="1"/>
          <c:order val="1"/>
          <c:tx>
            <c:strRef>
              <c:f>'По сферам'!$A$5</c:f>
              <c:strCache>
                <c:ptCount val="1"/>
                <c:pt idx="0">
                  <c:v>В сфере охраны общественного порядка</c:v>
                </c:pt>
              </c:strCache>
            </c:strRef>
          </c:tx>
          <c:marker>
            <c:symbol val="none"/>
          </c:marker>
          <c:dLbls>
            <c:dLbl>
              <c:idx val="0"/>
              <c:layout>
                <c:manualLayout>
                  <c:x val="-2.4313153415998056E-3"/>
                  <c:y val="7.45804847731510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ED46-4E27-B3D0-47940270C8E8}"/>
                </c:ext>
              </c:extLst>
            </c:dLbl>
            <c:dLbl>
              <c:idx val="1"/>
              <c:layout>
                <c:manualLayout>
                  <c:x val="-2.4313153415998945E-3"/>
                  <c:y val="7.458048477315103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ED46-4E27-B3D0-47940270C8E8}"/>
                </c:ext>
              </c:extLst>
            </c:dLbl>
            <c:spPr>
              <a:noFill/>
              <a:ln>
                <a:noFill/>
              </a:ln>
              <a:effectLst/>
            </c:spPr>
            <c:txPr>
              <a:bodyPr wrap="square" lIns="38100" tIns="19050" rIns="38100" bIns="19050" anchor="ctr">
                <a:spAutoFit/>
              </a:bodyPr>
              <a:lstStyle/>
              <a:p>
                <a:pPr>
                  <a:defRPr b="1"/>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'По сферам'!$J$3:$L$3</c:f>
              <c:numCache>
                <c:formatCode>General</c:formatCode>
                <c:ptCount val="3"/>
                <c:pt idx="0">
                  <c:v>2018</c:v>
                </c:pt>
                <c:pt idx="1">
                  <c:v>2019</c:v>
                </c:pt>
                <c:pt idx="2">
                  <c:v>2020</c:v>
                </c:pt>
              </c:numCache>
            </c:numRef>
          </c:cat>
          <c:val>
            <c:numRef>
              <c:f>'По сферам'!$J$5:$L$5</c:f>
              <c:numCache>
                <c:formatCode>General</c:formatCode>
                <c:ptCount val="3"/>
                <c:pt idx="0">
                  <c:v>230</c:v>
                </c:pt>
                <c:pt idx="1">
                  <c:v>196</c:v>
                </c:pt>
                <c:pt idx="2">
                  <c:v>215</c:v>
                </c:pt>
              </c:numCache>
            </c:numRef>
          </c:val>
          <c:smooth val="0"/>
          <c:extLst>
            <c:ext xmlns:c16="http://schemas.microsoft.com/office/drawing/2014/chart" uri="{C3380CC4-5D6E-409C-BE32-E72D297353CC}">
              <c16:uniqueId val="{00000006-ED46-4E27-B3D0-47940270C8E8}"/>
            </c:ext>
          </c:extLst>
        </c:ser>
        <c:dLbls>
          <c:showLegendKey val="0"/>
          <c:showVal val="1"/>
          <c:showCatName val="0"/>
          <c:showSerName val="0"/>
          <c:showPercent val="0"/>
          <c:showBubbleSize val="0"/>
        </c:dLbls>
        <c:smooth val="0"/>
        <c:axId val="65130496"/>
        <c:axId val="65132032"/>
      </c:lineChart>
      <c:catAx>
        <c:axId val="65130496"/>
        <c:scaling>
          <c:orientation val="minMax"/>
        </c:scaling>
        <c:delete val="0"/>
        <c:axPos val="b"/>
        <c:numFmt formatCode="General" sourceLinked="1"/>
        <c:majorTickMark val="out"/>
        <c:minorTickMark val="none"/>
        <c:tickLblPos val="nextTo"/>
        <c:crossAx val="65132032"/>
        <c:crosses val="autoZero"/>
        <c:auto val="1"/>
        <c:lblAlgn val="ctr"/>
        <c:lblOffset val="100"/>
        <c:noMultiLvlLbl val="0"/>
      </c:catAx>
      <c:valAx>
        <c:axId val="65132032"/>
        <c:scaling>
          <c:orientation val="minMax"/>
        </c:scaling>
        <c:delete val="1"/>
        <c:axPos val="l"/>
        <c:numFmt formatCode="General" sourceLinked="1"/>
        <c:majorTickMark val="out"/>
        <c:minorTickMark val="none"/>
        <c:tickLblPos val="none"/>
        <c:crossAx val="65130496"/>
        <c:crosses val="autoZero"/>
        <c:crossBetween val="between"/>
      </c:valAx>
    </c:plotArea>
    <c:legend>
      <c:legendPos val="b"/>
      <c:overlay val="0"/>
    </c:legend>
    <c:plotVisOnly val="1"/>
    <c:dispBlanksAs val="gap"/>
    <c:showDLblsOverMax val="0"/>
  </c:chart>
  <c:spPr>
    <a:ln>
      <a:noFill/>
    </a:ln>
  </c:spPr>
  <c:txPr>
    <a:bodyPr/>
    <a:lstStyle/>
    <a:p>
      <a:pPr>
        <a:defRPr>
          <a:latin typeface="Times New Roman" pitchFamily="18" charset="0"/>
          <a:cs typeface="Times New Roman" pitchFamily="18" charset="0"/>
        </a:defRPr>
      </a:pPr>
      <a:endParaRPr lang="ru-RU"/>
    </a:p>
  </c:txPr>
  <c:externalData r:id="rId2">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Лист1!$B$1</c:f>
              <c:strCache>
                <c:ptCount val="1"/>
                <c:pt idx="0">
                  <c:v>Количество обращений граждан, поступивших в электронной форме</c:v>
                </c:pt>
              </c:strCache>
            </c:strRef>
          </c:tx>
          <c:spPr>
            <a:solidFill>
              <a:schemeClr val="accent1"/>
            </a:solidFill>
            <a:ln>
              <a:noFill/>
            </a:ln>
            <a:effectLst/>
          </c:spPr>
          <c:invertIfNegative val="0"/>
          <c:dLbls>
            <c:spPr>
              <a:noFill/>
              <a:ln>
                <a:noFill/>
              </a:ln>
              <a:effectLst/>
            </c:spPr>
            <c:txPr>
              <a:bodyPr rot="0" vert="horz"/>
              <a:lstStyle/>
              <a:p>
                <a:pPr>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Лист1!$A$2:$A$3</c:f>
              <c:strCache>
                <c:ptCount val="2"/>
                <c:pt idx="0">
                  <c:v> 2020 год</c:v>
                </c:pt>
                <c:pt idx="1">
                  <c:v> 2019 год</c:v>
                </c:pt>
              </c:strCache>
            </c:strRef>
          </c:cat>
          <c:val>
            <c:numRef>
              <c:f>Лист1!$B$2:$B$3</c:f>
              <c:numCache>
                <c:formatCode>General</c:formatCode>
                <c:ptCount val="2"/>
                <c:pt idx="0">
                  <c:v>29</c:v>
                </c:pt>
                <c:pt idx="1">
                  <c:v>14</c:v>
                </c:pt>
              </c:numCache>
            </c:numRef>
          </c:val>
          <c:extLst>
            <c:ext xmlns:c16="http://schemas.microsoft.com/office/drawing/2014/chart" uri="{C3380CC4-5D6E-409C-BE32-E72D297353CC}">
              <c16:uniqueId val="{00000000-B8F9-4823-872E-40990DF5C51D}"/>
            </c:ext>
          </c:extLst>
        </c:ser>
        <c:ser>
          <c:idx val="1"/>
          <c:order val="1"/>
          <c:tx>
            <c:strRef>
              <c:f>Лист1!$C$1</c:f>
              <c:strCache>
                <c:ptCount val="1"/>
                <c:pt idx="0">
                  <c:v>Общее количество обращений</c:v>
                </c:pt>
              </c:strCache>
            </c:strRef>
          </c:tx>
          <c:spPr>
            <a:solidFill>
              <a:schemeClr val="accent2"/>
            </a:solidFill>
            <a:ln>
              <a:noFill/>
            </a:ln>
            <a:effectLst/>
          </c:spPr>
          <c:invertIfNegative val="0"/>
          <c:dLbls>
            <c:dLbl>
              <c:idx val="0"/>
              <c:tx>
                <c:rich>
                  <a:bodyPr/>
                  <a:lstStyle/>
                  <a:p>
                    <a:r>
                      <a:rPr lang="en-US"/>
                      <a:t>154</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8F9-4823-872E-40990DF5C51D}"/>
                </c:ext>
              </c:extLst>
            </c:dLbl>
            <c:spPr>
              <a:noFill/>
              <a:ln>
                <a:noFill/>
              </a:ln>
              <a:effectLst/>
            </c:spPr>
            <c:txPr>
              <a:bodyPr rot="0" vert="horz"/>
              <a:lstStyle/>
              <a:p>
                <a:pPr>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Лист1!$A$2:$A$3</c:f>
              <c:strCache>
                <c:ptCount val="2"/>
                <c:pt idx="0">
                  <c:v> 2020 год</c:v>
                </c:pt>
                <c:pt idx="1">
                  <c:v> 2019 год</c:v>
                </c:pt>
              </c:strCache>
            </c:strRef>
          </c:cat>
          <c:val>
            <c:numRef>
              <c:f>Лист1!$C$2:$C$3</c:f>
              <c:numCache>
                <c:formatCode>General</c:formatCode>
                <c:ptCount val="2"/>
                <c:pt idx="0">
                  <c:v>154</c:v>
                </c:pt>
                <c:pt idx="1">
                  <c:v>120</c:v>
                </c:pt>
              </c:numCache>
            </c:numRef>
          </c:val>
          <c:extLst>
            <c:ext xmlns:c16="http://schemas.microsoft.com/office/drawing/2014/chart" uri="{C3380CC4-5D6E-409C-BE32-E72D297353CC}">
              <c16:uniqueId val="{00000002-B8F9-4823-872E-40990DF5C51D}"/>
            </c:ext>
          </c:extLst>
        </c:ser>
        <c:dLbls>
          <c:showLegendKey val="0"/>
          <c:showVal val="1"/>
          <c:showCatName val="0"/>
          <c:showSerName val="0"/>
          <c:showPercent val="0"/>
          <c:showBubbleSize val="0"/>
        </c:dLbls>
        <c:gapWidth val="150"/>
        <c:overlap val="-25"/>
        <c:axId val="79171968"/>
        <c:axId val="79199232"/>
      </c:barChart>
      <c:catAx>
        <c:axId val="7917196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a:pPr>
            <a:endParaRPr lang="ru-RU"/>
          </a:p>
        </c:txPr>
        <c:crossAx val="79199232"/>
        <c:crosses val="autoZero"/>
        <c:auto val="1"/>
        <c:lblAlgn val="ctr"/>
        <c:lblOffset val="100"/>
        <c:noMultiLvlLbl val="0"/>
      </c:catAx>
      <c:valAx>
        <c:axId val="79199232"/>
        <c:scaling>
          <c:orientation val="minMax"/>
        </c:scaling>
        <c:delete val="1"/>
        <c:axPos val="b"/>
        <c:numFmt formatCode="General" sourceLinked="1"/>
        <c:majorTickMark val="none"/>
        <c:minorTickMark val="none"/>
        <c:tickLblPos val="none"/>
        <c:crossAx val="79171968"/>
        <c:crosses val="autoZero"/>
        <c:crossBetween val="between"/>
      </c:valAx>
      <c:spPr>
        <a:noFill/>
        <a:ln>
          <a:noFill/>
        </a:ln>
        <a:effectLst/>
      </c:spPr>
    </c:plotArea>
    <c:legend>
      <c:legendPos val="t"/>
      <c:overlay val="0"/>
      <c:spPr>
        <a:noFill/>
        <a:ln>
          <a:noFill/>
        </a:ln>
        <a:effectLst/>
      </c:spPr>
      <c:txPr>
        <a:bodyPr rot="0" vert="horz"/>
        <a:lstStyle/>
        <a:p>
          <a:pPr>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 2020 год</c:v>
                </c:pt>
              </c:strCache>
            </c:strRef>
          </c:tx>
          <c:spPr>
            <a:solidFill>
              <a:schemeClr val="accent1"/>
            </a:solidFill>
            <a:ln>
              <a:noFill/>
            </a:ln>
            <a:effectLst/>
          </c:spPr>
          <c:invertIfNegative val="0"/>
          <c:dLbls>
            <c:spPr>
              <a:noFill/>
              <a:ln>
                <a:noFill/>
              </a:ln>
              <a:effectLst/>
            </c:spPr>
            <c:txPr>
              <a:bodyPr rot="0" vert="horz"/>
              <a:lstStyle/>
              <a:p>
                <a:pPr>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Лист1!$A$2:$A$11</c:f>
              <c:strCache>
                <c:ptCount val="10"/>
                <c:pt idx="0">
                  <c:v>январь</c:v>
                </c:pt>
                <c:pt idx="1">
                  <c:v>февраль</c:v>
                </c:pt>
                <c:pt idx="2">
                  <c:v>март</c:v>
                </c:pt>
                <c:pt idx="3">
                  <c:v>апрель</c:v>
                </c:pt>
                <c:pt idx="4">
                  <c:v>май</c:v>
                </c:pt>
                <c:pt idx="5">
                  <c:v>август </c:v>
                </c:pt>
                <c:pt idx="6">
                  <c:v>сентябрь</c:v>
                </c:pt>
                <c:pt idx="7">
                  <c:v>октябрь</c:v>
                </c:pt>
                <c:pt idx="8">
                  <c:v>ноябрь</c:v>
                </c:pt>
                <c:pt idx="9">
                  <c:v>декабрь</c:v>
                </c:pt>
              </c:strCache>
            </c:strRef>
          </c:cat>
          <c:val>
            <c:numRef>
              <c:f>Лист1!$B$2:$B$11</c:f>
              <c:numCache>
                <c:formatCode>General</c:formatCode>
                <c:ptCount val="10"/>
                <c:pt idx="0">
                  <c:v>1</c:v>
                </c:pt>
                <c:pt idx="1">
                  <c:v>3</c:v>
                </c:pt>
                <c:pt idx="2">
                  <c:v>2</c:v>
                </c:pt>
                <c:pt idx="3">
                  <c:v>1</c:v>
                </c:pt>
                <c:pt idx="4">
                  <c:v>3</c:v>
                </c:pt>
                <c:pt idx="5">
                  <c:v>2</c:v>
                </c:pt>
                <c:pt idx="6">
                  <c:v>4</c:v>
                </c:pt>
                <c:pt idx="7">
                  <c:v>8</c:v>
                </c:pt>
                <c:pt idx="8">
                  <c:v>3</c:v>
                </c:pt>
                <c:pt idx="9">
                  <c:v>2</c:v>
                </c:pt>
              </c:numCache>
            </c:numRef>
          </c:val>
          <c:extLst>
            <c:ext xmlns:c16="http://schemas.microsoft.com/office/drawing/2014/chart" uri="{C3380CC4-5D6E-409C-BE32-E72D297353CC}">
              <c16:uniqueId val="{00000000-3DB9-4C32-B2ED-EA06D40E105B}"/>
            </c:ext>
          </c:extLst>
        </c:ser>
        <c:dLbls>
          <c:showLegendKey val="0"/>
          <c:showVal val="1"/>
          <c:showCatName val="0"/>
          <c:showSerName val="0"/>
          <c:showPercent val="0"/>
          <c:showBubbleSize val="0"/>
        </c:dLbls>
        <c:gapWidth val="219"/>
        <c:overlap val="-27"/>
        <c:axId val="79334400"/>
        <c:axId val="80299904"/>
      </c:barChart>
      <c:catAx>
        <c:axId val="793344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a:pPr>
            <a:endParaRPr lang="ru-RU"/>
          </a:p>
        </c:txPr>
        <c:crossAx val="80299904"/>
        <c:crosses val="autoZero"/>
        <c:auto val="1"/>
        <c:lblAlgn val="ctr"/>
        <c:lblOffset val="100"/>
        <c:noMultiLvlLbl val="0"/>
      </c:catAx>
      <c:valAx>
        <c:axId val="802999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vert="horz"/>
          <a:lstStyle/>
          <a:p>
            <a:pPr>
              <a:defRPr/>
            </a:pPr>
            <a:endParaRPr lang="ru-RU"/>
          </a:p>
        </c:txPr>
        <c:crossAx val="79334400"/>
        <c:crosses val="autoZero"/>
        <c:crossBetween val="between"/>
      </c:valAx>
      <c:spPr>
        <a:noFill/>
        <a:ln>
          <a:noFill/>
        </a:ln>
        <a:effectLst/>
      </c:spPr>
    </c:plotArea>
    <c:legend>
      <c:legendPos val="b"/>
      <c:overlay val="0"/>
      <c:spPr>
        <a:noFill/>
        <a:ln>
          <a:noFill/>
        </a:ln>
        <a:effectLst/>
      </c:spPr>
      <c:txPr>
        <a:bodyPr rot="0" vert="horz"/>
        <a:lstStyle/>
        <a:p>
          <a:pPr>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Лист1!$B$19</c:f>
              <c:strCache>
                <c:ptCount val="1"/>
                <c:pt idx="0">
                  <c:v>г.Железногорск-Илимский</c:v>
                </c:pt>
              </c:strCache>
            </c:strRef>
          </c:tx>
          <c:invertIfNegative val="0"/>
          <c:dLbls>
            <c:dLbl>
              <c:idx val="1"/>
              <c:layout>
                <c:manualLayout>
                  <c:x val="0"/>
                  <c:y val="1.423487544483988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82D-4779-B776-5748606BCFD5}"/>
                </c:ext>
              </c:extLst>
            </c:dLbl>
            <c:spPr>
              <a:noFill/>
              <a:ln>
                <a:noFill/>
              </a:ln>
              <a:effectLst/>
            </c:spPr>
            <c:txPr>
              <a:bodyPr wrap="square" lIns="38100" tIns="19050" rIns="38100" bIns="19050" anchor="ctr">
                <a:spAutoFit/>
              </a:bodyPr>
              <a:lstStyle/>
              <a:p>
                <a:pPr>
                  <a:defRPr sz="1200">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Лист1!$A$2:$A$3</c:f>
              <c:strCache>
                <c:ptCount val="2"/>
                <c:pt idx="0">
                  <c:v>в 2019 году</c:v>
                </c:pt>
                <c:pt idx="1">
                  <c:v>в 2020году </c:v>
                </c:pt>
              </c:strCache>
            </c:strRef>
          </c:cat>
          <c:val>
            <c:numRef>
              <c:f>Лист1!$B$2:$B$3</c:f>
              <c:numCache>
                <c:formatCode>General</c:formatCode>
                <c:ptCount val="2"/>
                <c:pt idx="0">
                  <c:v>69</c:v>
                </c:pt>
                <c:pt idx="1">
                  <c:v>77</c:v>
                </c:pt>
              </c:numCache>
            </c:numRef>
          </c:val>
          <c:extLst>
            <c:ext xmlns:c16="http://schemas.microsoft.com/office/drawing/2014/chart" uri="{C3380CC4-5D6E-409C-BE32-E72D297353CC}">
              <c16:uniqueId val="{00000001-482D-4779-B776-5748606BCFD5}"/>
            </c:ext>
          </c:extLst>
        </c:ser>
        <c:ser>
          <c:idx val="1"/>
          <c:order val="1"/>
          <c:tx>
            <c:strRef>
              <c:f>Лист1!$C$1</c:f>
              <c:strCache>
                <c:ptCount val="1"/>
                <c:pt idx="0">
                  <c:v>п.Новая Игирма</c:v>
                </c:pt>
              </c:strCache>
            </c:strRef>
          </c:tx>
          <c:invertIfNegative val="0"/>
          <c:dLbls>
            <c:spPr>
              <a:noFill/>
              <a:ln>
                <a:noFill/>
              </a:ln>
              <a:effectLst/>
            </c:spPr>
            <c:txPr>
              <a:bodyPr wrap="square" lIns="38100" tIns="19050" rIns="38100" bIns="19050" anchor="ctr">
                <a:spAutoFit/>
              </a:bodyPr>
              <a:lstStyle/>
              <a:p>
                <a:pPr>
                  <a:defRPr sz="1200">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Лист1!$A$2:$A$3</c:f>
              <c:strCache>
                <c:ptCount val="2"/>
                <c:pt idx="0">
                  <c:v>в 2019 году</c:v>
                </c:pt>
                <c:pt idx="1">
                  <c:v>в 2020году </c:v>
                </c:pt>
              </c:strCache>
            </c:strRef>
          </c:cat>
          <c:val>
            <c:numRef>
              <c:f>Лист1!$C$2:$C$3</c:f>
              <c:numCache>
                <c:formatCode>General</c:formatCode>
                <c:ptCount val="2"/>
                <c:pt idx="0">
                  <c:v>15</c:v>
                </c:pt>
                <c:pt idx="1">
                  <c:v>14</c:v>
                </c:pt>
              </c:numCache>
            </c:numRef>
          </c:val>
          <c:extLst>
            <c:ext xmlns:c16="http://schemas.microsoft.com/office/drawing/2014/chart" uri="{C3380CC4-5D6E-409C-BE32-E72D297353CC}">
              <c16:uniqueId val="{00000002-482D-4779-B776-5748606BCFD5}"/>
            </c:ext>
          </c:extLst>
        </c:ser>
        <c:ser>
          <c:idx val="2"/>
          <c:order val="2"/>
          <c:tx>
            <c:strRef>
              <c:f>Лист1!$D$1</c:f>
              <c:strCache>
                <c:ptCount val="1"/>
                <c:pt idx="0">
                  <c:v>Рудногорск</c:v>
                </c:pt>
              </c:strCache>
            </c:strRef>
          </c:tx>
          <c:invertIfNegative val="0"/>
          <c:dLbls>
            <c:spPr>
              <a:noFill/>
              <a:ln>
                <a:noFill/>
              </a:ln>
              <a:effectLst/>
            </c:spPr>
            <c:txPr>
              <a:bodyPr wrap="square" lIns="38100" tIns="19050" rIns="38100" bIns="19050" anchor="ctr">
                <a:spAutoFit/>
              </a:bodyPr>
              <a:lstStyle/>
              <a:p>
                <a:pPr>
                  <a:defRPr sz="1200">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Лист1!$A$2:$A$3</c:f>
              <c:strCache>
                <c:ptCount val="2"/>
                <c:pt idx="0">
                  <c:v>в 2019 году</c:v>
                </c:pt>
                <c:pt idx="1">
                  <c:v>в 2020году </c:v>
                </c:pt>
              </c:strCache>
            </c:strRef>
          </c:cat>
          <c:val>
            <c:numRef>
              <c:f>Лист1!$D$2:$D$3</c:f>
              <c:numCache>
                <c:formatCode>General</c:formatCode>
                <c:ptCount val="2"/>
                <c:pt idx="0">
                  <c:v>6</c:v>
                </c:pt>
                <c:pt idx="1">
                  <c:v>13</c:v>
                </c:pt>
              </c:numCache>
            </c:numRef>
          </c:val>
          <c:extLst>
            <c:ext xmlns:c16="http://schemas.microsoft.com/office/drawing/2014/chart" uri="{C3380CC4-5D6E-409C-BE32-E72D297353CC}">
              <c16:uniqueId val="{00000003-482D-4779-B776-5748606BCFD5}"/>
            </c:ext>
          </c:extLst>
        </c:ser>
        <c:ser>
          <c:idx val="3"/>
          <c:order val="3"/>
          <c:tx>
            <c:strRef>
              <c:f>Лист1!$E$1</c:f>
              <c:strCache>
                <c:ptCount val="1"/>
                <c:pt idx="0">
                  <c:v>п.Радищев</c:v>
                </c:pt>
              </c:strCache>
            </c:strRef>
          </c:tx>
          <c:invertIfNegative val="0"/>
          <c:dLbls>
            <c:spPr>
              <a:noFill/>
              <a:ln>
                <a:noFill/>
              </a:ln>
              <a:effectLst/>
            </c:spPr>
            <c:txPr>
              <a:bodyPr wrap="square" lIns="38100" tIns="19050" rIns="38100" bIns="19050" anchor="ctr">
                <a:spAutoFit/>
              </a:bodyPr>
              <a:lstStyle/>
              <a:p>
                <a:pPr>
                  <a:defRPr sz="1200">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Лист1!$A$2:$A$3</c:f>
              <c:strCache>
                <c:ptCount val="2"/>
                <c:pt idx="0">
                  <c:v>в 2019 году</c:v>
                </c:pt>
                <c:pt idx="1">
                  <c:v>в 2020году </c:v>
                </c:pt>
              </c:strCache>
            </c:strRef>
          </c:cat>
          <c:val>
            <c:numRef>
              <c:f>Лист1!$E$2:$E$3</c:f>
              <c:numCache>
                <c:formatCode>General</c:formatCode>
                <c:ptCount val="2"/>
                <c:pt idx="0">
                  <c:v>2</c:v>
                </c:pt>
                <c:pt idx="1">
                  <c:v>1</c:v>
                </c:pt>
              </c:numCache>
            </c:numRef>
          </c:val>
          <c:extLst>
            <c:ext xmlns:c16="http://schemas.microsoft.com/office/drawing/2014/chart" uri="{C3380CC4-5D6E-409C-BE32-E72D297353CC}">
              <c16:uniqueId val="{00000004-482D-4779-B776-5748606BCFD5}"/>
            </c:ext>
          </c:extLst>
        </c:ser>
        <c:ser>
          <c:idx val="4"/>
          <c:order val="4"/>
          <c:tx>
            <c:strRef>
              <c:f>Лист1!$F$1</c:f>
              <c:strCache>
                <c:ptCount val="1"/>
                <c:pt idx="0">
                  <c:v>п.Янгель</c:v>
                </c:pt>
              </c:strCache>
            </c:strRef>
          </c:tx>
          <c:invertIfNegative val="0"/>
          <c:dLbls>
            <c:dLbl>
              <c:idx val="0"/>
              <c:layout>
                <c:manualLayout>
                  <c:x val="-4.8169556840077093E-3"/>
                  <c:y val="0"/>
                </c:manualLayout>
              </c:layout>
              <c:spPr>
                <a:noFill/>
                <a:ln>
                  <a:noFill/>
                </a:ln>
                <a:effectLst/>
              </c:spPr>
              <c:txPr>
                <a:bodyPr wrap="square" lIns="38100" tIns="19050" rIns="38100" bIns="19050" anchor="ctr">
                  <a:noAutofit/>
                </a:bodyPr>
                <a:lstStyle/>
                <a:p>
                  <a:pPr>
                    <a:defRPr sz="1200" b="1">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extLst>
                <c:ext xmlns:c15="http://schemas.microsoft.com/office/drawing/2012/chart" uri="{CE6537A1-D6FC-4f65-9D91-7224C49458BB}">
                  <c15:layout>
                    <c:manualLayout>
                      <c:w val="5.7803468208092484E-2"/>
                      <c:h val="6.5527065527065526E-2"/>
                    </c:manualLayout>
                  </c15:layout>
                </c:ext>
                <c:ext xmlns:c16="http://schemas.microsoft.com/office/drawing/2014/chart" uri="{C3380CC4-5D6E-409C-BE32-E72D297353CC}">
                  <c16:uniqueId val="{00000005-482D-4779-B776-5748606BCFD5}"/>
                </c:ext>
              </c:extLst>
            </c:dLbl>
            <c:spPr>
              <a:noFill/>
              <a:ln>
                <a:noFill/>
              </a:ln>
              <a:effectLst/>
            </c:spPr>
            <c:txPr>
              <a:bodyPr wrap="square" lIns="38100" tIns="19050" rIns="38100" bIns="19050" anchor="ctr">
                <a:spAutoFit/>
              </a:bodyPr>
              <a:lstStyle/>
              <a:p>
                <a:pPr>
                  <a:defRPr sz="1200" b="1">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Лист1!$A$2:$A$3</c:f>
              <c:strCache>
                <c:ptCount val="2"/>
                <c:pt idx="0">
                  <c:v>в 2019 году</c:v>
                </c:pt>
                <c:pt idx="1">
                  <c:v>в 2020году </c:v>
                </c:pt>
              </c:strCache>
            </c:strRef>
          </c:cat>
          <c:val>
            <c:numRef>
              <c:f>Лист1!$F$2:$F$3</c:f>
              <c:numCache>
                <c:formatCode>General</c:formatCode>
                <c:ptCount val="2"/>
                <c:pt idx="0">
                  <c:v>1</c:v>
                </c:pt>
                <c:pt idx="1">
                  <c:v>4</c:v>
                </c:pt>
              </c:numCache>
            </c:numRef>
          </c:val>
          <c:extLst>
            <c:ext xmlns:c16="http://schemas.microsoft.com/office/drawing/2014/chart" uri="{C3380CC4-5D6E-409C-BE32-E72D297353CC}">
              <c16:uniqueId val="{00000006-482D-4779-B776-5748606BCFD5}"/>
            </c:ext>
          </c:extLst>
        </c:ser>
        <c:ser>
          <c:idx val="5"/>
          <c:order val="5"/>
          <c:tx>
            <c:strRef>
              <c:f>Лист1!$G$1</c:f>
              <c:strCache>
                <c:ptCount val="1"/>
                <c:pt idx="0">
                  <c:v>п.Шестаково</c:v>
                </c:pt>
              </c:strCache>
            </c:strRef>
          </c:tx>
          <c:invertIfNegative val="0"/>
          <c:dLbls>
            <c:spPr>
              <a:noFill/>
              <a:ln>
                <a:noFill/>
              </a:ln>
              <a:effectLst/>
            </c:spPr>
            <c:txPr>
              <a:bodyPr wrap="square" lIns="38100" tIns="19050" rIns="38100" bIns="19050" anchor="ctr">
                <a:spAutoFit/>
              </a:bodyPr>
              <a:lstStyle/>
              <a:p>
                <a:pPr>
                  <a:defRPr sz="1200">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Лист1!$A$2:$A$3</c:f>
              <c:strCache>
                <c:ptCount val="2"/>
                <c:pt idx="0">
                  <c:v>в 2019 году</c:v>
                </c:pt>
                <c:pt idx="1">
                  <c:v>в 2020году </c:v>
                </c:pt>
              </c:strCache>
            </c:strRef>
          </c:cat>
          <c:val>
            <c:numRef>
              <c:f>Лист1!$G$2:$G$3</c:f>
              <c:numCache>
                <c:formatCode>General</c:formatCode>
                <c:ptCount val="2"/>
                <c:pt idx="0">
                  <c:v>3</c:v>
                </c:pt>
                <c:pt idx="1">
                  <c:v>3</c:v>
                </c:pt>
              </c:numCache>
            </c:numRef>
          </c:val>
          <c:extLst>
            <c:ext xmlns:c16="http://schemas.microsoft.com/office/drawing/2014/chart" uri="{C3380CC4-5D6E-409C-BE32-E72D297353CC}">
              <c16:uniqueId val="{00000007-482D-4779-B776-5748606BCFD5}"/>
            </c:ext>
          </c:extLst>
        </c:ser>
        <c:ser>
          <c:idx val="6"/>
          <c:order val="6"/>
          <c:tx>
            <c:strRef>
              <c:f>Лист1!$H$1</c:f>
              <c:strCache>
                <c:ptCount val="1"/>
                <c:pt idx="0">
                  <c:v>Хребтовая</c:v>
                </c:pt>
              </c:strCache>
            </c:strRef>
          </c:tx>
          <c:invertIfNegative val="0"/>
          <c:dLbls>
            <c:spPr>
              <a:noFill/>
              <a:ln>
                <a:noFill/>
              </a:ln>
              <a:effectLst/>
            </c:spPr>
            <c:txPr>
              <a:bodyPr wrap="square" lIns="38100" tIns="19050" rIns="38100" bIns="19050" anchor="ctr">
                <a:spAutoFit/>
              </a:bodyPr>
              <a:lstStyle/>
              <a:p>
                <a:pPr>
                  <a:defRPr sz="1200">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Лист1!$A$2:$A$3</c:f>
              <c:strCache>
                <c:ptCount val="2"/>
                <c:pt idx="0">
                  <c:v>в 2019 году</c:v>
                </c:pt>
                <c:pt idx="1">
                  <c:v>в 2020году </c:v>
                </c:pt>
              </c:strCache>
            </c:strRef>
          </c:cat>
          <c:val>
            <c:numRef>
              <c:f>Лист1!$H$2:$H$3</c:f>
              <c:numCache>
                <c:formatCode>General</c:formatCode>
                <c:ptCount val="2"/>
                <c:pt idx="0">
                  <c:v>3</c:v>
                </c:pt>
                <c:pt idx="1">
                  <c:v>5</c:v>
                </c:pt>
              </c:numCache>
            </c:numRef>
          </c:val>
          <c:extLst>
            <c:ext xmlns:c16="http://schemas.microsoft.com/office/drawing/2014/chart" uri="{C3380CC4-5D6E-409C-BE32-E72D297353CC}">
              <c16:uniqueId val="{00000008-482D-4779-B776-5748606BCFD5}"/>
            </c:ext>
          </c:extLst>
        </c:ser>
        <c:dLbls>
          <c:showLegendKey val="0"/>
          <c:showVal val="0"/>
          <c:showCatName val="0"/>
          <c:showSerName val="0"/>
          <c:showPercent val="0"/>
          <c:showBubbleSize val="0"/>
        </c:dLbls>
        <c:gapWidth val="150"/>
        <c:axId val="99902592"/>
        <c:axId val="99904512"/>
      </c:barChart>
      <c:catAx>
        <c:axId val="99902592"/>
        <c:scaling>
          <c:orientation val="minMax"/>
        </c:scaling>
        <c:delete val="0"/>
        <c:axPos val="b"/>
        <c:numFmt formatCode="General" sourceLinked="0"/>
        <c:majorTickMark val="out"/>
        <c:minorTickMark val="none"/>
        <c:tickLblPos val="nextTo"/>
        <c:txPr>
          <a:bodyPr/>
          <a:lstStyle/>
          <a:p>
            <a:pPr>
              <a:defRPr>
                <a:latin typeface="Liberation Serif" panose="02020603050405020304" pitchFamily="18" charset="0"/>
                <a:ea typeface="Liberation Serif" panose="02020603050405020304" pitchFamily="18" charset="0"/>
                <a:cs typeface="Liberation Serif" panose="02020603050405020304" pitchFamily="18" charset="0"/>
              </a:defRPr>
            </a:pPr>
            <a:endParaRPr lang="ru-RU"/>
          </a:p>
        </c:txPr>
        <c:crossAx val="99904512"/>
        <c:crosses val="autoZero"/>
        <c:auto val="1"/>
        <c:lblAlgn val="ctr"/>
        <c:lblOffset val="100"/>
        <c:noMultiLvlLbl val="0"/>
      </c:catAx>
      <c:valAx>
        <c:axId val="99904512"/>
        <c:scaling>
          <c:orientation val="minMax"/>
        </c:scaling>
        <c:delete val="0"/>
        <c:axPos val="l"/>
        <c:majorGridlines/>
        <c:numFmt formatCode="General" sourceLinked="1"/>
        <c:majorTickMark val="out"/>
        <c:minorTickMark val="none"/>
        <c:tickLblPos val="nextTo"/>
        <c:txPr>
          <a:bodyPr/>
          <a:lstStyle/>
          <a:p>
            <a:pPr>
              <a:defRPr b="0"/>
            </a:pPr>
            <a:endParaRPr lang="ru-RU"/>
          </a:p>
        </c:txPr>
        <c:crossAx val="99902592"/>
        <c:crosses val="autoZero"/>
        <c:crossBetween val="between"/>
      </c:valAx>
    </c:plotArea>
    <c:legend>
      <c:legendPos val="b"/>
      <c:layout>
        <c:manualLayout>
          <c:xMode val="edge"/>
          <c:yMode val="edge"/>
          <c:x val="4.7610570417828381E-2"/>
          <c:y val="0.72070051072675745"/>
          <c:w val="0.92134200616227324"/>
          <c:h val="0.2609925896015135"/>
        </c:manualLayout>
      </c:layout>
      <c:overlay val="0"/>
      <c:txPr>
        <a:bodyPr/>
        <a:lstStyle/>
        <a:p>
          <a:pPr>
            <a:defRPr sz="1200" b="0">
              <a:latin typeface="Liberation Serif" panose="02020603050405020304" pitchFamily="18" charset="0"/>
              <a:ea typeface="Liberation Serif" panose="02020603050405020304" pitchFamily="18" charset="0"/>
              <a:cs typeface="Liberation Serif" panose="02020603050405020304" pitchFamily="18" charset="0"/>
            </a:defRPr>
          </a:pPr>
          <a:endParaRPr lang="ru-RU"/>
        </a:p>
      </c:txPr>
    </c:legend>
    <c:plotVisOnly val="1"/>
    <c:dispBlanksAs val="gap"/>
    <c:showDLblsOverMax val="0"/>
  </c:chart>
  <c:spPr>
    <a:ln>
      <a:noFill/>
    </a:ln>
  </c:spPr>
  <c:txPr>
    <a:bodyPr/>
    <a:lstStyle/>
    <a:p>
      <a:pPr>
        <a:defRPr b="1"/>
      </a:pPr>
      <a:endParaRPr lang="ru-RU"/>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4.5628924548988412E-2"/>
          <c:y val="2.5299276614813532E-3"/>
          <c:w val="0.53332120668460925"/>
          <c:h val="0.6990909090909091"/>
        </c:manualLayout>
      </c:layout>
      <c:pie3DChart>
        <c:varyColors val="1"/>
        <c:ser>
          <c:idx val="0"/>
          <c:order val="0"/>
          <c:tx>
            <c:strRef>
              <c:f>Лист1!$B$1</c:f>
              <c:strCache>
                <c:ptCount val="1"/>
                <c:pt idx="0">
                  <c:v>Количество  обращений граждан по муниципальным образованиям </c:v>
                </c:pt>
              </c:strCache>
            </c:strRef>
          </c:tx>
          <c:spPr>
            <a:scene3d>
              <a:camera prst="orthographicFront"/>
              <a:lightRig rig="threePt" dir="t"/>
            </a:scene3d>
            <a:sp3d>
              <a:bevelB w="0"/>
            </a:sp3d>
          </c:spPr>
          <c:explosion val="4"/>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scene3d>
              <a:sp3d>
                <a:bevelB w="0"/>
              </a:sp3d>
            </c:spPr>
            <c:extLst>
              <c:ext xmlns:c16="http://schemas.microsoft.com/office/drawing/2014/chart" uri="{C3380CC4-5D6E-409C-BE32-E72D297353CC}">
                <c16:uniqueId val="{00000001-DB88-443D-96AD-4BFE53A98F03}"/>
              </c:ext>
            </c:extLst>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scene3d>
              <a:sp3d>
                <a:bevelB w="0"/>
              </a:sp3d>
            </c:spPr>
            <c:extLst>
              <c:ext xmlns:c16="http://schemas.microsoft.com/office/drawing/2014/chart" uri="{C3380CC4-5D6E-409C-BE32-E72D297353CC}">
                <c16:uniqueId val="{00000003-DB88-443D-96AD-4BFE53A98F03}"/>
              </c:ext>
            </c:extLst>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scene3d>
              <a:sp3d>
                <a:bevelB w="0"/>
              </a:sp3d>
            </c:spPr>
            <c:extLst>
              <c:ext xmlns:c16="http://schemas.microsoft.com/office/drawing/2014/chart" uri="{C3380CC4-5D6E-409C-BE32-E72D297353CC}">
                <c16:uniqueId val="{00000005-DB88-443D-96AD-4BFE53A98F03}"/>
              </c:ext>
            </c:extLst>
          </c:dPt>
          <c:dPt>
            <c:idx val="3"/>
            <c:bubble3D val="0"/>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scene3d>
              <a:sp3d>
                <a:bevelB w="0"/>
              </a:sp3d>
            </c:spPr>
            <c:extLst>
              <c:ext xmlns:c16="http://schemas.microsoft.com/office/drawing/2014/chart" uri="{C3380CC4-5D6E-409C-BE32-E72D297353CC}">
                <c16:uniqueId val="{00000007-DB88-443D-96AD-4BFE53A98F03}"/>
              </c:ext>
            </c:extLst>
          </c:dPt>
          <c:dPt>
            <c:idx val="4"/>
            <c:bubble3D val="0"/>
            <c:spPr>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scene3d>
              <a:sp3d>
                <a:bevelB w="0"/>
              </a:sp3d>
            </c:spPr>
            <c:extLst>
              <c:ext xmlns:c16="http://schemas.microsoft.com/office/drawing/2014/chart" uri="{C3380CC4-5D6E-409C-BE32-E72D297353CC}">
                <c16:uniqueId val="{00000009-DB88-443D-96AD-4BFE53A98F03}"/>
              </c:ext>
            </c:extLst>
          </c:dPt>
          <c:dPt>
            <c:idx val="5"/>
            <c:bubble3D val="0"/>
            <c:spPr>
              <a:gradFill rotWithShape="1">
                <a:gsLst>
                  <a:gs pos="0">
                    <a:schemeClr val="accent6">
                      <a:shade val="51000"/>
                      <a:satMod val="130000"/>
                    </a:schemeClr>
                  </a:gs>
                  <a:gs pos="80000">
                    <a:schemeClr val="accent6">
                      <a:shade val="93000"/>
                      <a:satMod val="130000"/>
                    </a:schemeClr>
                  </a:gs>
                  <a:gs pos="100000">
                    <a:schemeClr val="accent6">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scene3d>
              <a:sp3d>
                <a:bevelB w="0"/>
              </a:sp3d>
            </c:spPr>
            <c:extLst>
              <c:ext xmlns:c16="http://schemas.microsoft.com/office/drawing/2014/chart" uri="{C3380CC4-5D6E-409C-BE32-E72D297353CC}">
                <c16:uniqueId val="{0000000B-DB88-443D-96AD-4BFE53A98F03}"/>
              </c:ext>
            </c:extLst>
          </c:dPt>
          <c:dLbls>
            <c:dLbl>
              <c:idx val="0"/>
              <c:layout>
                <c:manualLayout>
                  <c:x val="-0.16713688476236946"/>
                  <c:y val="-6.4221702016979438E-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DB88-443D-96AD-4BFE53A98F03}"/>
                </c:ext>
              </c:extLst>
            </c:dLbl>
            <c:dLbl>
              <c:idx val="1"/>
              <c:layout>
                <c:manualLayout>
                  <c:x val="7.8920978462928958E-3"/>
                  <c:y val="4.355634993478576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DB88-443D-96AD-4BFE53A98F03}"/>
                </c:ext>
              </c:extLst>
            </c:dLbl>
            <c:dLbl>
              <c:idx val="2"/>
              <c:layout>
                <c:manualLayout>
                  <c:x val="3.604549431321085E-3"/>
                  <c:y val="4.230932244580540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DB88-443D-96AD-4BFE53A98F03}"/>
                </c:ext>
              </c:extLst>
            </c:dLbl>
            <c:dLbl>
              <c:idx val="3"/>
              <c:layout>
                <c:manualLayout>
                  <c:x val="1.2325288607216564E-3"/>
                  <c:y val="4.255934674832309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DB88-443D-96AD-4BFE53A98F03}"/>
                </c:ext>
              </c:extLst>
            </c:dLbl>
            <c:dLbl>
              <c:idx val="4"/>
              <c:layout>
                <c:manualLayout>
                  <c:x val="-4.1952866612235858E-2"/>
                  <c:y val="6.130911550166654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DB88-443D-96AD-4BFE53A98F03}"/>
                </c:ext>
              </c:extLst>
            </c:dLbl>
            <c:dLbl>
              <c:idx val="5"/>
              <c:layout>
                <c:manualLayout>
                  <c:x val="-7.2497774333568868E-2"/>
                  <c:y val="2.905366890488382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DB88-443D-96AD-4BFE53A98F03}"/>
                </c:ext>
              </c:extLst>
            </c:dLbl>
            <c:dLbl>
              <c:idx val="6"/>
              <c:layout>
                <c:manualLayout>
                  <c:x val="-4.5130059962016952E-2"/>
                  <c:y val="-4.9448818897637893E-2"/>
                </c:manualLayout>
              </c:layout>
              <c:spPr>
                <a:noFill/>
                <a:ln>
                  <a:noFill/>
                </a:ln>
                <a:effectLst/>
              </c:spPr>
              <c:txPr>
                <a:bodyPr rot="0" spcFirstLastPara="1" vertOverflow="ellipsis" vert="horz" wrap="square" lIns="38100" tIns="19050" rIns="38100" bIns="19050" anchor="ctr" anchorCtr="1">
                  <a:noAutofit/>
                </a:bodyPr>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extLst>
                <c:ext xmlns:c15="http://schemas.microsoft.com/office/drawing/2012/chart" uri="{CE6537A1-D6FC-4f65-9D91-7224C49458BB}">
                  <c15:layout>
                    <c:manualLayout>
                      <c:w val="7.9945799457994585E-2"/>
                      <c:h val="8.2197725284339454E-2"/>
                    </c:manualLayout>
                  </c15:layout>
                </c:ext>
                <c:ext xmlns:c16="http://schemas.microsoft.com/office/drawing/2014/chart" uri="{C3380CC4-5D6E-409C-BE32-E72D297353CC}">
                  <c16:uniqueId val="{0000000C-DB88-443D-96AD-4BFE53A98F03}"/>
                </c:ext>
              </c:extLst>
            </c:dLbl>
            <c:dLbl>
              <c:idx val="7"/>
              <c:layout>
                <c:manualLayout>
                  <c:x val="0.12771588507188841"/>
                  <c:y val="2.526415793117883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DB88-443D-96AD-4BFE53A98F03}"/>
                </c:ext>
              </c:extLst>
            </c:dLbl>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cat>
            <c:strRef>
              <c:f>Лист1!$A$2:$A$15</c:f>
              <c:strCache>
                <c:ptCount val="13"/>
                <c:pt idx="0">
                  <c:v>г.Железногорск-Илимский</c:v>
                </c:pt>
                <c:pt idx="1">
                  <c:v>п.Новая Игирма</c:v>
                </c:pt>
                <c:pt idx="2">
                  <c:v>Рудногорск</c:v>
                </c:pt>
                <c:pt idx="3">
                  <c:v>п.Радищев</c:v>
                </c:pt>
                <c:pt idx="4">
                  <c:v>п.Янгель</c:v>
                </c:pt>
                <c:pt idx="5">
                  <c:v>п.Шестаково</c:v>
                </c:pt>
                <c:pt idx="6">
                  <c:v>Хребтовая</c:v>
                </c:pt>
                <c:pt idx="7">
                  <c:v>п.Видим</c:v>
                </c:pt>
                <c:pt idx="8">
                  <c:v>п.Речушка</c:v>
                </c:pt>
                <c:pt idx="9">
                  <c:v>п.Березняки</c:v>
                </c:pt>
                <c:pt idx="10">
                  <c:v>п.Коршуновский</c:v>
                </c:pt>
                <c:pt idx="11">
                  <c:v>п.Соцгородок</c:v>
                </c:pt>
                <c:pt idx="12">
                  <c:v>Иное</c:v>
                </c:pt>
              </c:strCache>
            </c:strRef>
          </c:cat>
          <c:val>
            <c:numRef>
              <c:f>Лист1!$B$2:$B$15</c:f>
              <c:numCache>
                <c:formatCode>General</c:formatCode>
                <c:ptCount val="14"/>
                <c:pt idx="0">
                  <c:v>77</c:v>
                </c:pt>
                <c:pt idx="1">
                  <c:v>14</c:v>
                </c:pt>
                <c:pt idx="2">
                  <c:v>13</c:v>
                </c:pt>
                <c:pt idx="3">
                  <c:v>1</c:v>
                </c:pt>
                <c:pt idx="4">
                  <c:v>4</c:v>
                </c:pt>
                <c:pt idx="5">
                  <c:v>3</c:v>
                </c:pt>
                <c:pt idx="6">
                  <c:v>5</c:v>
                </c:pt>
                <c:pt idx="7">
                  <c:v>2</c:v>
                </c:pt>
                <c:pt idx="8">
                  <c:v>2</c:v>
                </c:pt>
                <c:pt idx="9">
                  <c:v>1</c:v>
                </c:pt>
                <c:pt idx="10">
                  <c:v>1</c:v>
                </c:pt>
                <c:pt idx="11">
                  <c:v>1</c:v>
                </c:pt>
                <c:pt idx="12">
                  <c:v>8</c:v>
                </c:pt>
              </c:numCache>
            </c:numRef>
          </c:val>
          <c:extLst>
            <c:ext xmlns:c16="http://schemas.microsoft.com/office/drawing/2014/chart" uri="{C3380CC4-5D6E-409C-BE32-E72D297353CC}">
              <c16:uniqueId val="{0000000E-DB88-443D-96AD-4BFE53A98F03}"/>
            </c:ext>
          </c:extLst>
        </c:ser>
        <c:dLbls>
          <c:showLegendKey val="0"/>
          <c:showVal val="0"/>
          <c:showCatName val="0"/>
          <c:showSerName val="0"/>
          <c:showPercent val="0"/>
          <c:showBubbleSize val="0"/>
          <c:showLeaderLines val="1"/>
        </c:dLbls>
      </c:pie3DChart>
      <c:spPr>
        <a:noFill/>
        <a:ln>
          <a:noFill/>
        </a:ln>
        <a:effectLst/>
      </c:spPr>
    </c:plotArea>
    <c:legend>
      <c:legendPos val="b"/>
      <c:layout>
        <c:manualLayout>
          <c:xMode val="edge"/>
          <c:yMode val="edge"/>
          <c:x val="6.9494249354030688E-2"/>
          <c:y val="0.72491576704392335"/>
          <c:w val="0.88210870793049601"/>
          <c:h val="0.27497986175151568"/>
        </c:manualLayout>
      </c:layout>
      <c:overlay val="0"/>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Liberation Serif" panose="02020603050405020304" pitchFamily="18" charset="0"/>
              <a:ea typeface="Liberation Serif" panose="02020603050405020304" pitchFamily="18" charset="0"/>
              <a:cs typeface="Liberation Serif" panose="02020603050405020304" pitchFamily="18" charset="0"/>
            </a:defRPr>
          </a:pPr>
          <a:endParaRPr lang="ru-RU"/>
        </a:p>
      </c:txPr>
    </c:legend>
    <c:plotVisOnly val="1"/>
    <c:dispBlanksAs val="zero"/>
    <c:showDLblsOverMax val="0"/>
  </c:chart>
  <c:spPr>
    <a:solidFill>
      <a:schemeClr val="bg1"/>
    </a:solidFill>
    <a:ln w="9525" cap="flat" cmpd="sng" algn="ctr">
      <a:noFill/>
      <a:round/>
    </a:ln>
    <a:effectLst/>
  </c:spPr>
  <c:txPr>
    <a:bodyPr/>
    <a:lstStyle/>
    <a:p>
      <a:pPr>
        <a:defRPr/>
      </a:pPr>
      <a:endParaRPr lang="ru-RU"/>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Лист1!$D$7</c:f>
              <c:strCache>
                <c:ptCount val="1"/>
                <c:pt idx="0">
                  <c:v>2019</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Лист1!$E$6:$H$6</c:f>
              <c:strCache>
                <c:ptCount val="4"/>
                <c:pt idx="0">
                  <c:v>I квартал</c:v>
                </c:pt>
                <c:pt idx="1">
                  <c:v>II квартал</c:v>
                </c:pt>
                <c:pt idx="2">
                  <c:v>III квартал</c:v>
                </c:pt>
                <c:pt idx="3">
                  <c:v>IV квартал</c:v>
                </c:pt>
              </c:strCache>
            </c:strRef>
          </c:cat>
          <c:val>
            <c:numRef>
              <c:f>Лист1!$E$7:$H$7</c:f>
              <c:numCache>
                <c:formatCode>General</c:formatCode>
                <c:ptCount val="4"/>
                <c:pt idx="0">
                  <c:v>37</c:v>
                </c:pt>
                <c:pt idx="1">
                  <c:v>42</c:v>
                </c:pt>
                <c:pt idx="2">
                  <c:v>27</c:v>
                </c:pt>
                <c:pt idx="3">
                  <c:v>14</c:v>
                </c:pt>
              </c:numCache>
            </c:numRef>
          </c:val>
          <c:extLst>
            <c:ext xmlns:c16="http://schemas.microsoft.com/office/drawing/2014/chart" uri="{C3380CC4-5D6E-409C-BE32-E72D297353CC}">
              <c16:uniqueId val="{00000000-A70E-4AC6-B7F5-876F023888AE}"/>
            </c:ext>
          </c:extLst>
        </c:ser>
        <c:ser>
          <c:idx val="1"/>
          <c:order val="1"/>
          <c:tx>
            <c:strRef>
              <c:f>Лист1!$D$8</c:f>
              <c:strCache>
                <c:ptCount val="1"/>
                <c:pt idx="0">
                  <c:v>2020</c:v>
                </c:pt>
              </c:strCache>
            </c:strRef>
          </c:tx>
          <c:invertIfNegative val="0"/>
          <c:dLbls>
            <c:dLbl>
              <c:idx val="2"/>
              <c:layout>
                <c:manualLayout>
                  <c:x val="1.666666666666667E-2"/>
                  <c:y val="-9.259259259259262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70E-4AC6-B7F5-876F023888AE}"/>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Лист1!$E$6:$H$6</c:f>
              <c:strCache>
                <c:ptCount val="4"/>
                <c:pt idx="0">
                  <c:v>I квартал</c:v>
                </c:pt>
                <c:pt idx="1">
                  <c:v>II квартал</c:v>
                </c:pt>
                <c:pt idx="2">
                  <c:v>III квартал</c:v>
                </c:pt>
                <c:pt idx="3">
                  <c:v>IV квартал</c:v>
                </c:pt>
              </c:strCache>
            </c:strRef>
          </c:cat>
          <c:val>
            <c:numRef>
              <c:f>Лист1!$E$8:$H$8</c:f>
              <c:numCache>
                <c:formatCode>General</c:formatCode>
                <c:ptCount val="4"/>
                <c:pt idx="0">
                  <c:v>26</c:v>
                </c:pt>
                <c:pt idx="1">
                  <c:v>32</c:v>
                </c:pt>
                <c:pt idx="2">
                  <c:v>32</c:v>
                </c:pt>
                <c:pt idx="3">
                  <c:v>63</c:v>
                </c:pt>
              </c:numCache>
            </c:numRef>
          </c:val>
          <c:extLst>
            <c:ext xmlns:c16="http://schemas.microsoft.com/office/drawing/2014/chart" uri="{C3380CC4-5D6E-409C-BE32-E72D297353CC}">
              <c16:uniqueId val="{00000002-A70E-4AC6-B7F5-876F023888AE}"/>
            </c:ext>
          </c:extLst>
        </c:ser>
        <c:dLbls>
          <c:showLegendKey val="0"/>
          <c:showVal val="0"/>
          <c:showCatName val="0"/>
          <c:showSerName val="0"/>
          <c:showPercent val="0"/>
          <c:showBubbleSize val="0"/>
        </c:dLbls>
        <c:gapWidth val="150"/>
        <c:shape val="box"/>
        <c:axId val="121701504"/>
        <c:axId val="121703040"/>
        <c:axId val="0"/>
      </c:bar3DChart>
      <c:catAx>
        <c:axId val="121701504"/>
        <c:scaling>
          <c:orientation val="minMax"/>
        </c:scaling>
        <c:delete val="0"/>
        <c:axPos val="b"/>
        <c:numFmt formatCode="General" sourceLinked="0"/>
        <c:majorTickMark val="out"/>
        <c:minorTickMark val="none"/>
        <c:tickLblPos val="nextTo"/>
        <c:crossAx val="121703040"/>
        <c:crosses val="autoZero"/>
        <c:auto val="1"/>
        <c:lblAlgn val="ctr"/>
        <c:lblOffset val="100"/>
        <c:noMultiLvlLbl val="0"/>
      </c:catAx>
      <c:valAx>
        <c:axId val="121703040"/>
        <c:scaling>
          <c:orientation val="minMax"/>
        </c:scaling>
        <c:delete val="0"/>
        <c:axPos val="l"/>
        <c:majorGridlines/>
        <c:numFmt formatCode="General" sourceLinked="1"/>
        <c:majorTickMark val="out"/>
        <c:minorTickMark val="none"/>
        <c:tickLblPos val="nextTo"/>
        <c:crossAx val="121701504"/>
        <c:crosses val="autoZero"/>
        <c:crossBetween val="between"/>
      </c:valAx>
    </c:plotArea>
    <c:legend>
      <c:legendPos val="r"/>
      <c:overlay val="0"/>
    </c:legend>
    <c:plotVisOnly val="1"/>
    <c:dispBlanksAs val="gap"/>
    <c:showDLblsOverMax val="0"/>
  </c:chart>
  <c:spPr>
    <a:ln>
      <a:noFill/>
    </a:ln>
  </c:spPr>
  <c:txPr>
    <a:bodyPr/>
    <a:lstStyle/>
    <a:p>
      <a:pPr>
        <a:defRPr>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Лист1!$A$1</c:f>
              <c:strCache>
                <c:ptCount val="1"/>
                <c:pt idx="0">
                  <c:v>Отдел жилищно-коммунального хозяйства</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Лист1!$A$2</c:f>
              <c:numCache>
                <c:formatCode>General</c:formatCode>
                <c:ptCount val="1"/>
                <c:pt idx="0">
                  <c:v>32</c:v>
                </c:pt>
              </c:numCache>
            </c:numRef>
          </c:val>
          <c:extLst>
            <c:ext xmlns:c16="http://schemas.microsoft.com/office/drawing/2014/chart" uri="{C3380CC4-5D6E-409C-BE32-E72D297353CC}">
              <c16:uniqueId val="{00000000-2B6B-428A-A8AA-8B0112A97710}"/>
            </c:ext>
          </c:extLst>
        </c:ser>
        <c:ser>
          <c:idx val="1"/>
          <c:order val="1"/>
          <c:tx>
            <c:strRef>
              <c:f>Лист1!$B$1</c:f>
              <c:strCache>
                <c:ptCount val="1"/>
                <c:pt idx="0">
                  <c:v>Отдел организационной работы и социальной политике</c:v>
                </c:pt>
              </c:strCache>
            </c:strRef>
          </c:tx>
          <c:invertIfNegative val="0"/>
          <c:dLbls>
            <c:dLbl>
              <c:idx val="0"/>
              <c:tx>
                <c:rich>
                  <a:bodyPr/>
                  <a:lstStyle/>
                  <a:p>
                    <a:r>
                      <a:rPr lang="en-US"/>
                      <a:t>49</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2B6B-428A-A8AA-8B0112A97710}"/>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Лист1!$B$2</c:f>
              <c:numCache>
                <c:formatCode>General</c:formatCode>
                <c:ptCount val="1"/>
                <c:pt idx="0">
                  <c:v>56</c:v>
                </c:pt>
              </c:numCache>
            </c:numRef>
          </c:val>
          <c:extLst>
            <c:ext xmlns:c16="http://schemas.microsoft.com/office/drawing/2014/chart" uri="{C3380CC4-5D6E-409C-BE32-E72D297353CC}">
              <c16:uniqueId val="{00000002-2B6B-428A-A8AA-8B0112A97710}"/>
            </c:ext>
          </c:extLst>
        </c:ser>
        <c:ser>
          <c:idx val="2"/>
          <c:order val="2"/>
          <c:tx>
            <c:strRef>
              <c:f>Лист1!$C$1</c:f>
              <c:strCache>
                <c:ptCount val="1"/>
                <c:pt idx="0">
                  <c:v>Юридический отдел</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Лист1!$C$2</c:f>
              <c:numCache>
                <c:formatCode>General</c:formatCode>
                <c:ptCount val="1"/>
                <c:pt idx="0">
                  <c:v>7</c:v>
                </c:pt>
              </c:numCache>
            </c:numRef>
          </c:val>
          <c:extLst>
            <c:ext xmlns:c16="http://schemas.microsoft.com/office/drawing/2014/chart" uri="{C3380CC4-5D6E-409C-BE32-E72D297353CC}">
              <c16:uniqueId val="{00000003-2B6B-428A-A8AA-8B0112A97710}"/>
            </c:ext>
          </c:extLst>
        </c:ser>
        <c:ser>
          <c:idx val="3"/>
          <c:order val="3"/>
          <c:tx>
            <c:strRef>
              <c:f>Лист1!$D$1</c:f>
              <c:strCache>
                <c:ptCount val="1"/>
                <c:pt idx="0">
                  <c:v>отдел Гражданской обороны и ЧС</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Лист1!$D$2</c:f>
              <c:numCache>
                <c:formatCode>General</c:formatCode>
                <c:ptCount val="1"/>
                <c:pt idx="0">
                  <c:v>5</c:v>
                </c:pt>
              </c:numCache>
            </c:numRef>
          </c:val>
          <c:extLst>
            <c:ext xmlns:c16="http://schemas.microsoft.com/office/drawing/2014/chart" uri="{C3380CC4-5D6E-409C-BE32-E72D297353CC}">
              <c16:uniqueId val="{00000004-2B6B-428A-A8AA-8B0112A97710}"/>
            </c:ext>
          </c:extLst>
        </c:ser>
        <c:ser>
          <c:idx val="4"/>
          <c:order val="4"/>
          <c:tx>
            <c:strRef>
              <c:f>Лист1!$E$1</c:f>
              <c:strCache>
                <c:ptCount val="1"/>
                <c:pt idx="0">
                  <c:v>Отдел социально-экономического развития</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Лист1!$E$2</c:f>
              <c:numCache>
                <c:formatCode>General</c:formatCode>
                <c:ptCount val="1"/>
                <c:pt idx="0">
                  <c:v>6</c:v>
                </c:pt>
              </c:numCache>
            </c:numRef>
          </c:val>
          <c:extLst>
            <c:ext xmlns:c16="http://schemas.microsoft.com/office/drawing/2014/chart" uri="{C3380CC4-5D6E-409C-BE32-E72D297353CC}">
              <c16:uniqueId val="{00000005-2B6B-428A-A8AA-8B0112A97710}"/>
            </c:ext>
          </c:extLst>
        </c:ser>
        <c:ser>
          <c:idx val="5"/>
          <c:order val="5"/>
          <c:tx>
            <c:strRef>
              <c:f>Лист1!$F$1</c:f>
              <c:strCache>
                <c:ptCount val="1"/>
                <c:pt idx="0">
                  <c:v>КДН и ЗП</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Лист1!$F$2</c:f>
              <c:numCache>
                <c:formatCode>General</c:formatCode>
                <c:ptCount val="1"/>
                <c:pt idx="0">
                  <c:v>2</c:v>
                </c:pt>
              </c:numCache>
            </c:numRef>
          </c:val>
          <c:extLst>
            <c:ext xmlns:c16="http://schemas.microsoft.com/office/drawing/2014/chart" uri="{C3380CC4-5D6E-409C-BE32-E72D297353CC}">
              <c16:uniqueId val="{00000006-2B6B-428A-A8AA-8B0112A97710}"/>
            </c:ext>
          </c:extLst>
        </c:ser>
        <c:ser>
          <c:idx val="6"/>
          <c:order val="6"/>
          <c:tx>
            <c:strRef>
              <c:f>Лист1!$G$1</c:f>
              <c:strCache>
                <c:ptCount val="1"/>
                <c:pt idx="0">
                  <c:v>Департамент управления муниципальным имуществом</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Лист1!$G$2</c:f>
              <c:numCache>
                <c:formatCode>General</c:formatCode>
                <c:ptCount val="1"/>
                <c:pt idx="0">
                  <c:v>5</c:v>
                </c:pt>
              </c:numCache>
            </c:numRef>
          </c:val>
          <c:extLst>
            <c:ext xmlns:c16="http://schemas.microsoft.com/office/drawing/2014/chart" uri="{C3380CC4-5D6E-409C-BE32-E72D297353CC}">
              <c16:uniqueId val="{00000007-2B6B-428A-A8AA-8B0112A97710}"/>
            </c:ext>
          </c:extLst>
        </c:ser>
        <c:ser>
          <c:idx val="7"/>
          <c:order val="7"/>
          <c:tx>
            <c:strRef>
              <c:f>Лист1!$H$1</c:f>
              <c:strCache>
                <c:ptCount val="1"/>
                <c:pt idx="0">
                  <c:v>Департамент образования</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Лист1!$H$2</c:f>
              <c:numCache>
                <c:formatCode>General</c:formatCode>
                <c:ptCount val="1"/>
                <c:pt idx="0">
                  <c:v>27</c:v>
                </c:pt>
              </c:numCache>
            </c:numRef>
          </c:val>
          <c:extLst>
            <c:ext xmlns:c16="http://schemas.microsoft.com/office/drawing/2014/chart" uri="{C3380CC4-5D6E-409C-BE32-E72D297353CC}">
              <c16:uniqueId val="{00000008-2B6B-428A-A8AA-8B0112A97710}"/>
            </c:ext>
          </c:extLst>
        </c:ser>
        <c:ser>
          <c:idx val="8"/>
          <c:order val="8"/>
          <c:tx>
            <c:strRef>
              <c:f>Лист1!$I$1</c:f>
              <c:strCache>
                <c:ptCount val="1"/>
                <c:pt idx="0">
                  <c:v>Отдел по культуре спорту и делам молодёжи</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Лист1!$I$2</c:f>
              <c:numCache>
                <c:formatCode>General</c:formatCode>
                <c:ptCount val="1"/>
                <c:pt idx="0">
                  <c:v>6</c:v>
                </c:pt>
              </c:numCache>
            </c:numRef>
          </c:val>
          <c:extLst>
            <c:ext xmlns:c16="http://schemas.microsoft.com/office/drawing/2014/chart" uri="{C3380CC4-5D6E-409C-BE32-E72D297353CC}">
              <c16:uniqueId val="{00000009-2B6B-428A-A8AA-8B0112A97710}"/>
            </c:ext>
          </c:extLst>
        </c:ser>
        <c:ser>
          <c:idx val="9"/>
          <c:order val="9"/>
          <c:tx>
            <c:strRef>
              <c:f>Лист1!$J$1</c:f>
              <c:strCache>
                <c:ptCount val="1"/>
                <c:pt idx="0">
                  <c:v>Отдел Архитектуры и градостроительства</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Лист1!$J$2</c:f>
              <c:numCache>
                <c:formatCode>General</c:formatCode>
                <c:ptCount val="1"/>
                <c:pt idx="0">
                  <c:v>4</c:v>
                </c:pt>
              </c:numCache>
            </c:numRef>
          </c:val>
          <c:extLst>
            <c:ext xmlns:c16="http://schemas.microsoft.com/office/drawing/2014/chart" uri="{C3380CC4-5D6E-409C-BE32-E72D297353CC}">
              <c16:uniqueId val="{0000000A-2B6B-428A-A8AA-8B0112A97710}"/>
            </c:ext>
          </c:extLst>
        </c:ser>
        <c:dLbls>
          <c:showLegendKey val="0"/>
          <c:showVal val="1"/>
          <c:showCatName val="0"/>
          <c:showSerName val="0"/>
          <c:showPercent val="0"/>
          <c:showBubbleSize val="0"/>
        </c:dLbls>
        <c:gapWidth val="150"/>
        <c:overlap val="-25"/>
        <c:axId val="122381824"/>
        <c:axId val="122383360"/>
      </c:barChart>
      <c:catAx>
        <c:axId val="122381824"/>
        <c:scaling>
          <c:orientation val="minMax"/>
        </c:scaling>
        <c:delete val="1"/>
        <c:axPos val="b"/>
        <c:numFmt formatCode="General" sourceLinked="1"/>
        <c:majorTickMark val="none"/>
        <c:minorTickMark val="none"/>
        <c:tickLblPos val="none"/>
        <c:crossAx val="122383360"/>
        <c:crosses val="autoZero"/>
        <c:auto val="1"/>
        <c:lblAlgn val="ctr"/>
        <c:lblOffset val="100"/>
        <c:noMultiLvlLbl val="0"/>
      </c:catAx>
      <c:valAx>
        <c:axId val="122383360"/>
        <c:scaling>
          <c:orientation val="minMax"/>
        </c:scaling>
        <c:delete val="1"/>
        <c:axPos val="l"/>
        <c:numFmt formatCode="General" sourceLinked="1"/>
        <c:majorTickMark val="none"/>
        <c:minorTickMark val="none"/>
        <c:tickLblPos val="none"/>
        <c:crossAx val="122381824"/>
        <c:crosses val="autoZero"/>
        <c:crossBetween val="between"/>
      </c:valAx>
    </c:plotArea>
    <c:legend>
      <c:legendPos val="l"/>
      <c:layout>
        <c:manualLayout>
          <c:xMode val="edge"/>
          <c:yMode val="edge"/>
          <c:x val="1.3884697969554247E-2"/>
          <c:y val="0.15494190121325876"/>
          <c:w val="0.33499038639547479"/>
          <c:h val="0.84505809878674121"/>
        </c:manualLayout>
      </c:layout>
      <c:overlay val="0"/>
    </c:legend>
    <c:plotVisOnly val="1"/>
    <c:dispBlanksAs val="gap"/>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ru-RU"/>
  <c:roundedCorners val="1"/>
  <c:style val="2"/>
  <c:chart>
    <c:title>
      <c:tx>
        <c:rich>
          <a:bodyPr/>
          <a:lstStyle/>
          <a:p>
            <a:pPr>
              <a:defRPr sz="1200" b="1" i="0" u="none" strike="noStrike" baseline="0">
                <a:solidFill>
                  <a:srgbClr val="000000"/>
                </a:solidFill>
                <a:latin typeface="Times New Roman" pitchFamily="18" charset="0"/>
                <a:ea typeface="Calibri"/>
                <a:cs typeface="Times New Roman" pitchFamily="18" charset="0"/>
              </a:defRPr>
            </a:pPr>
            <a:r>
              <a:rPr lang="ru-RU" sz="1200">
                <a:latin typeface="Times New Roman" pitchFamily="18" charset="0"/>
                <a:cs typeface="Times New Roman" pitchFamily="18" charset="0"/>
              </a:rPr>
              <a:t>Динамика доходов от арендной платы за земельные участки (руб.)</a:t>
            </a:r>
          </a:p>
        </c:rich>
      </c:tx>
      <c:layout>
        <c:manualLayout>
          <c:xMode val="edge"/>
          <c:yMode val="edge"/>
          <c:x val="0.16293745539872045"/>
          <c:y val="4.1666941981902614E-2"/>
        </c:manualLayout>
      </c:layout>
      <c:overlay val="1"/>
    </c:title>
    <c:autoTitleDeleted val="0"/>
    <c:plotArea>
      <c:layout>
        <c:manualLayout>
          <c:layoutTarget val="inner"/>
          <c:xMode val="edge"/>
          <c:yMode val="edge"/>
          <c:x val="3.6575228595178748E-2"/>
          <c:y val="0.21515151515151515"/>
          <c:w val="0.94679966749792221"/>
          <c:h val="0.4476477372146665"/>
        </c:manualLayout>
      </c:layout>
      <c:lineChart>
        <c:grouping val="stacked"/>
        <c:varyColors val="1"/>
        <c:ser>
          <c:idx val="0"/>
          <c:order val="0"/>
          <c:tx>
            <c:strRef>
              <c:f>'АРЕНДА 2018-2020'!$D$4</c:f>
              <c:strCache>
                <c:ptCount val="1"/>
                <c:pt idx="0">
                  <c:v>План доходов от арендной платы за земельные участки (руб.)</c:v>
                </c:pt>
              </c:strCache>
            </c:strRef>
          </c:tx>
          <c:dLbls>
            <c:dLbl>
              <c:idx val="0"/>
              <c:layout>
                <c:manualLayout>
                  <c:x val="-0.20701585480394588"/>
                  <c:y val="0.12687501952544011"/>
                </c:manualLayout>
              </c:layout>
              <c:dLblPos val="r"/>
              <c:showLegendKey val="1"/>
              <c:showVal val="1"/>
              <c:showCatName val="1"/>
              <c:showSerName val="1"/>
              <c:showPercent val="1"/>
              <c:showBubbleSize val="1"/>
              <c:extLst>
                <c:ext xmlns:c15="http://schemas.microsoft.com/office/drawing/2012/chart" uri="{CE6537A1-D6FC-4f65-9D91-7224C49458BB}"/>
                <c:ext xmlns:c16="http://schemas.microsoft.com/office/drawing/2014/chart" uri="{C3380CC4-5D6E-409C-BE32-E72D297353CC}">
                  <c16:uniqueId val="{00000000-9B7C-45C4-B811-7A9E586ACA00}"/>
                </c:ext>
              </c:extLst>
            </c:dLbl>
            <c:dLbl>
              <c:idx val="1"/>
              <c:layout>
                <c:manualLayout>
                  <c:x val="-0.16923125645837603"/>
                  <c:y val="0.1525934538500093"/>
                </c:manualLayout>
              </c:layout>
              <c:dLblPos val="r"/>
              <c:showLegendKey val="1"/>
              <c:showVal val="1"/>
              <c:showCatName val="1"/>
              <c:showSerName val="1"/>
              <c:showPercent val="1"/>
              <c:showBubbleSize val="1"/>
              <c:extLst>
                <c:ext xmlns:c15="http://schemas.microsoft.com/office/drawing/2012/chart" uri="{CE6537A1-D6FC-4f65-9D91-7224C49458BB}"/>
                <c:ext xmlns:c16="http://schemas.microsoft.com/office/drawing/2014/chart" uri="{C3380CC4-5D6E-409C-BE32-E72D297353CC}">
                  <c16:uniqueId val="{00000001-9B7C-45C4-B811-7A9E586ACA00}"/>
                </c:ext>
              </c:extLst>
            </c:dLbl>
            <c:dLbl>
              <c:idx val="2"/>
              <c:layout>
                <c:manualLayout>
                  <c:x val="-3.0803851770884419E-2"/>
                  <c:y val="0.1808277156661264"/>
                </c:manualLayout>
              </c:layout>
              <c:dLblPos val="r"/>
              <c:showLegendKey val="1"/>
              <c:showVal val="1"/>
              <c:showCatName val="1"/>
              <c:showSerName val="1"/>
              <c:showPercent val="1"/>
              <c:showBubbleSize val="1"/>
              <c:extLst>
                <c:ext xmlns:c15="http://schemas.microsoft.com/office/drawing/2012/chart" uri="{CE6537A1-D6FC-4f65-9D91-7224C49458BB}"/>
                <c:ext xmlns:c16="http://schemas.microsoft.com/office/drawing/2014/chart" uri="{C3380CC4-5D6E-409C-BE32-E72D297353CC}">
                  <c16:uniqueId val="{00000002-9B7C-45C4-B811-7A9E586ACA00}"/>
                </c:ext>
              </c:extLst>
            </c:dLbl>
            <c:spPr>
              <a:noFill/>
              <a:ln>
                <a:noFill/>
              </a:ln>
              <a:effectLst/>
            </c:spPr>
            <c:txPr>
              <a:bodyPr/>
              <a:lstStyle/>
              <a:p>
                <a:pPr>
                  <a:defRPr sz="1000" b="1" i="0" u="none" strike="noStrike" baseline="0">
                    <a:solidFill>
                      <a:srgbClr val="000000"/>
                    </a:solidFill>
                    <a:latin typeface="Times New Roman" pitchFamily="18" charset="0"/>
                    <a:ea typeface="Calibri"/>
                    <a:cs typeface="Times New Roman" pitchFamily="18" charset="0"/>
                  </a:defRPr>
                </a:pPr>
                <a:endParaRPr lang="ru-RU"/>
              </a:p>
            </c:txPr>
            <c:dLblPos val="ctr"/>
            <c:showLegendKey val="1"/>
            <c:showVal val="1"/>
            <c:showCatName val="1"/>
            <c:showSerName val="1"/>
            <c:showPercent val="1"/>
            <c:showBubbleSize val="1"/>
            <c:showLeaderLines val="0"/>
            <c:extLst>
              <c:ext xmlns:c15="http://schemas.microsoft.com/office/drawing/2012/chart" uri="{CE6537A1-D6FC-4f65-9D91-7224C49458BB}">
                <c15:showLeaderLines val="0"/>
              </c:ext>
            </c:extLst>
          </c:dLbls>
          <c:cat>
            <c:strRef>
              <c:f>'АРЕНДА 2018-2020'!$C$5:$C$7</c:f>
              <c:strCache>
                <c:ptCount val="3"/>
                <c:pt idx="0">
                  <c:v>2018г. </c:v>
                </c:pt>
                <c:pt idx="1">
                  <c:v>2019г. </c:v>
                </c:pt>
                <c:pt idx="2">
                  <c:v>2020г. </c:v>
                </c:pt>
              </c:strCache>
            </c:strRef>
          </c:cat>
          <c:val>
            <c:numRef>
              <c:f>'АРЕНДА 2018-2020'!$D$5:$D$7</c:f>
              <c:numCache>
                <c:formatCode>#,##0</c:formatCode>
                <c:ptCount val="3"/>
                <c:pt idx="0">
                  <c:v>3562000</c:v>
                </c:pt>
                <c:pt idx="1">
                  <c:v>4250000</c:v>
                </c:pt>
                <c:pt idx="2">
                  <c:v>7374000</c:v>
                </c:pt>
              </c:numCache>
            </c:numRef>
          </c:val>
          <c:smooth val="1"/>
          <c:extLst>
            <c:ext xmlns:c16="http://schemas.microsoft.com/office/drawing/2014/chart" uri="{C3380CC4-5D6E-409C-BE32-E72D297353CC}">
              <c16:uniqueId val="{00000003-9B7C-45C4-B811-7A9E586ACA00}"/>
            </c:ext>
          </c:extLst>
        </c:ser>
        <c:ser>
          <c:idx val="1"/>
          <c:order val="1"/>
          <c:tx>
            <c:strRef>
              <c:f>'АРЕНДА 2018-2020'!$E$4</c:f>
              <c:strCache>
                <c:ptCount val="1"/>
                <c:pt idx="0">
                  <c:v>Фактические доходы от арендной платы за земельные участки (руб.)</c:v>
                </c:pt>
              </c:strCache>
            </c:strRef>
          </c:tx>
          <c:marker>
            <c:symbol val="circle"/>
            <c:size val="6"/>
          </c:marker>
          <c:dLbls>
            <c:dLbl>
              <c:idx val="0"/>
              <c:layout>
                <c:manualLayout>
                  <c:x val="-0.18811695021689284"/>
                  <c:y val="-0.1744323360304475"/>
                </c:manualLayout>
              </c:layout>
              <c:dLblPos val="r"/>
              <c:showLegendKey val="1"/>
              <c:showVal val="1"/>
              <c:showCatName val="1"/>
              <c:showSerName val="1"/>
              <c:showPercent val="1"/>
              <c:showBubbleSize val="1"/>
              <c:extLst>
                <c:ext xmlns:c15="http://schemas.microsoft.com/office/drawing/2012/chart" uri="{CE6537A1-D6FC-4f65-9D91-7224C49458BB}"/>
                <c:ext xmlns:c16="http://schemas.microsoft.com/office/drawing/2014/chart" uri="{C3380CC4-5D6E-409C-BE32-E72D297353CC}">
                  <c16:uniqueId val="{00000004-9B7C-45C4-B811-7A9E586ACA00}"/>
                </c:ext>
              </c:extLst>
            </c:dLbl>
            <c:dLbl>
              <c:idx val="1"/>
              <c:layout>
                <c:manualLayout>
                  <c:x val="-0.23172698103612713"/>
                  <c:y val="-0.15217292680574665"/>
                </c:manualLayout>
              </c:layout>
              <c:dLblPos val="r"/>
              <c:showLegendKey val="1"/>
              <c:showVal val="1"/>
              <c:showCatName val="1"/>
              <c:showSerName val="1"/>
              <c:showPercent val="1"/>
              <c:showBubbleSize val="1"/>
              <c:extLst>
                <c:ext xmlns:c15="http://schemas.microsoft.com/office/drawing/2012/chart" uri="{CE6537A1-D6FC-4f65-9D91-7224C49458BB}"/>
                <c:ext xmlns:c16="http://schemas.microsoft.com/office/drawing/2014/chart" uri="{C3380CC4-5D6E-409C-BE32-E72D297353CC}">
                  <c16:uniqueId val="{00000005-9B7C-45C4-B811-7A9E586ACA00}"/>
                </c:ext>
              </c:extLst>
            </c:dLbl>
            <c:dLbl>
              <c:idx val="2"/>
              <c:layout>
                <c:manualLayout>
                  <c:x val="-2.4577208244280887E-2"/>
                  <c:y val="2.0257015915101335E-2"/>
                </c:manualLayout>
              </c:layout>
              <c:dLblPos val="r"/>
              <c:showLegendKey val="1"/>
              <c:showVal val="1"/>
              <c:showCatName val="1"/>
              <c:showSerName val="1"/>
              <c:showPercent val="1"/>
              <c:showBubbleSize val="1"/>
              <c:extLst>
                <c:ext xmlns:c15="http://schemas.microsoft.com/office/drawing/2012/chart" uri="{CE6537A1-D6FC-4f65-9D91-7224C49458BB}"/>
                <c:ext xmlns:c16="http://schemas.microsoft.com/office/drawing/2014/chart" uri="{C3380CC4-5D6E-409C-BE32-E72D297353CC}">
                  <c16:uniqueId val="{00000006-9B7C-45C4-B811-7A9E586ACA00}"/>
                </c:ext>
              </c:extLst>
            </c:dLbl>
            <c:spPr>
              <a:noFill/>
              <a:ln>
                <a:noFill/>
              </a:ln>
              <a:effectLst/>
            </c:spPr>
            <c:txPr>
              <a:bodyPr/>
              <a:lstStyle/>
              <a:p>
                <a:pPr>
                  <a:defRPr sz="1000" b="1" i="0" u="none" strike="noStrike" baseline="0">
                    <a:solidFill>
                      <a:srgbClr val="000000"/>
                    </a:solidFill>
                    <a:latin typeface="Times New Roman" pitchFamily="18" charset="0"/>
                    <a:ea typeface="Calibri"/>
                    <a:cs typeface="Times New Roman" pitchFamily="18" charset="0"/>
                  </a:defRPr>
                </a:pPr>
                <a:endParaRPr lang="ru-RU"/>
              </a:p>
            </c:txPr>
            <c:dLblPos val="ctr"/>
            <c:showLegendKey val="1"/>
            <c:showVal val="1"/>
            <c:showCatName val="1"/>
            <c:showSerName val="1"/>
            <c:showPercent val="1"/>
            <c:showBubbleSize val="1"/>
            <c:showLeaderLines val="0"/>
            <c:extLst>
              <c:ext xmlns:c15="http://schemas.microsoft.com/office/drawing/2012/chart" uri="{CE6537A1-D6FC-4f65-9D91-7224C49458BB}">
                <c15:showLeaderLines val="0"/>
              </c:ext>
            </c:extLst>
          </c:dLbls>
          <c:cat>
            <c:strRef>
              <c:f>'АРЕНДА 2018-2020'!$C$5:$C$7</c:f>
              <c:strCache>
                <c:ptCount val="3"/>
                <c:pt idx="0">
                  <c:v>2018г. </c:v>
                </c:pt>
                <c:pt idx="1">
                  <c:v>2019г. </c:v>
                </c:pt>
                <c:pt idx="2">
                  <c:v>2020г. </c:v>
                </c:pt>
              </c:strCache>
            </c:strRef>
          </c:cat>
          <c:val>
            <c:numRef>
              <c:f>'АРЕНДА 2018-2020'!$E$5:$E$7</c:f>
              <c:numCache>
                <c:formatCode>#,##0.00</c:formatCode>
                <c:ptCount val="3"/>
                <c:pt idx="0">
                  <c:v>3537280.51</c:v>
                </c:pt>
                <c:pt idx="1">
                  <c:v>4160623.46</c:v>
                </c:pt>
                <c:pt idx="2">
                  <c:v>7345259.8799999999</c:v>
                </c:pt>
              </c:numCache>
            </c:numRef>
          </c:val>
          <c:smooth val="1"/>
          <c:extLst>
            <c:ext xmlns:c16="http://schemas.microsoft.com/office/drawing/2014/chart" uri="{C3380CC4-5D6E-409C-BE32-E72D297353CC}">
              <c16:uniqueId val="{00000007-9B7C-45C4-B811-7A9E586ACA00}"/>
            </c:ext>
          </c:extLst>
        </c:ser>
        <c:dLbls>
          <c:showLegendKey val="1"/>
          <c:showVal val="1"/>
          <c:showCatName val="1"/>
          <c:showSerName val="1"/>
          <c:showPercent val="1"/>
          <c:showBubbleSize val="1"/>
        </c:dLbls>
        <c:marker val="1"/>
        <c:smooth val="0"/>
        <c:axId val="187516032"/>
        <c:axId val="187531648"/>
      </c:lineChart>
      <c:catAx>
        <c:axId val="187516032"/>
        <c:scaling>
          <c:orientation val="minMax"/>
        </c:scaling>
        <c:delete val="1"/>
        <c:axPos val="b"/>
        <c:numFmt formatCode="General" sourceLinked="1"/>
        <c:majorTickMark val="none"/>
        <c:minorTickMark val="cross"/>
        <c:tickLblPos val="nextTo"/>
        <c:crossAx val="187531648"/>
        <c:crosses val="autoZero"/>
        <c:auto val="1"/>
        <c:lblAlgn val="ctr"/>
        <c:lblOffset val="100"/>
        <c:noMultiLvlLbl val="1"/>
      </c:catAx>
      <c:valAx>
        <c:axId val="187531648"/>
        <c:scaling>
          <c:orientation val="minMax"/>
        </c:scaling>
        <c:delete val="1"/>
        <c:axPos val="l"/>
        <c:numFmt formatCode="#,##0" sourceLinked="1"/>
        <c:majorTickMark val="cross"/>
        <c:minorTickMark val="cross"/>
        <c:tickLblPos val="nextTo"/>
        <c:crossAx val="187516032"/>
        <c:crosses val="autoZero"/>
        <c:crossBetween val="between"/>
      </c:valAx>
    </c:plotArea>
    <c:legend>
      <c:legendPos val="b"/>
      <c:layout>
        <c:manualLayout>
          <c:xMode val="edge"/>
          <c:yMode val="edge"/>
          <c:x val="3.0168970814132105E-2"/>
          <c:y val="0.83373642897018418"/>
          <c:w val="0.95502304147465444"/>
          <c:h val="8.9990614205827324E-2"/>
        </c:manualLayout>
      </c:layout>
      <c:overlay val="1"/>
      <c:txPr>
        <a:bodyPr/>
        <a:lstStyle/>
        <a:p>
          <a:pPr>
            <a:defRPr sz="920" b="0" i="0" u="none" strike="noStrike" baseline="0">
              <a:solidFill>
                <a:srgbClr val="000000"/>
              </a:solidFill>
              <a:latin typeface="Times New Roman" pitchFamily="18" charset="0"/>
              <a:ea typeface="Calibri"/>
              <a:cs typeface="Times New Roman" pitchFamily="18" charset="0"/>
            </a:defRPr>
          </a:pPr>
          <a:endParaRPr lang="ru-RU"/>
        </a:p>
      </c:txPr>
    </c:legend>
    <c:plotVisOnly val="1"/>
    <c:dispBlanksAs val="zero"/>
    <c:showDLblsOverMax val="1"/>
  </c:chart>
  <c:spPr>
    <a:ln>
      <a:noFill/>
    </a:ln>
  </c:spPr>
  <c:txPr>
    <a:bodyPr/>
    <a:lstStyle/>
    <a:p>
      <a:pPr>
        <a:defRPr sz="1000" b="0" i="0" u="none" strike="noStrike" baseline="0">
          <a:solidFill>
            <a:srgbClr val="000000"/>
          </a:solidFill>
          <a:latin typeface="Calibri"/>
          <a:ea typeface="Calibri"/>
          <a:cs typeface="Calibri"/>
        </a:defRPr>
      </a:pPr>
      <a:endParaRPr lang="ru-RU"/>
    </a:p>
  </c:txPr>
  <c:externalData r:id="rId1">
    <c:autoUpdate val="1"/>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ru-RU"/>
  <c:roundedCorners val="1"/>
  <c:style val="2"/>
  <c:chart>
    <c:title>
      <c:tx>
        <c:rich>
          <a:bodyPr/>
          <a:lstStyle/>
          <a:p>
            <a:pPr>
              <a:defRPr sz="1200" b="1" i="0" u="none" strike="noStrike" baseline="0">
                <a:solidFill>
                  <a:srgbClr val="000000"/>
                </a:solidFill>
                <a:latin typeface="Times New Roman" pitchFamily="18" charset="0"/>
                <a:ea typeface="Calibri"/>
                <a:cs typeface="Times New Roman" pitchFamily="18" charset="0"/>
              </a:defRPr>
            </a:pPr>
            <a:r>
              <a:rPr lang="ru-RU" sz="1200">
                <a:latin typeface="Times New Roman" pitchFamily="18" charset="0"/>
                <a:cs typeface="Times New Roman" pitchFamily="18" charset="0"/>
              </a:rPr>
              <a:t>Динамика доходов от продажи земельных участков (руб.)</a:t>
            </a:r>
          </a:p>
        </c:rich>
      </c:tx>
      <c:layout>
        <c:manualLayout>
          <c:xMode val="edge"/>
          <c:yMode val="edge"/>
          <c:x val="0.16293747739010636"/>
          <c:y val="4.1666768398136295E-2"/>
        </c:manualLayout>
      </c:layout>
      <c:overlay val="1"/>
    </c:title>
    <c:autoTitleDeleted val="0"/>
    <c:plotArea>
      <c:layout>
        <c:manualLayout>
          <c:layoutTarget val="inner"/>
          <c:xMode val="edge"/>
          <c:yMode val="edge"/>
          <c:x val="2.5099828864803195E-2"/>
          <c:y val="3.9840637450199202E-2"/>
          <c:w val="0.94980034227039356"/>
          <c:h val="0.71024990945309674"/>
        </c:manualLayout>
      </c:layout>
      <c:lineChart>
        <c:grouping val="stacked"/>
        <c:varyColors val="1"/>
        <c:ser>
          <c:idx val="0"/>
          <c:order val="0"/>
          <c:tx>
            <c:strRef>
              <c:f>'ВЫКУП 2018-2020'!$D$4</c:f>
              <c:strCache>
                <c:ptCount val="1"/>
                <c:pt idx="0">
                  <c:v>План доходов от продажи земельных участков (руб.)</c:v>
                </c:pt>
              </c:strCache>
            </c:strRef>
          </c:tx>
          <c:dLbls>
            <c:dLbl>
              <c:idx val="0"/>
              <c:layout>
                <c:manualLayout>
                  <c:x val="-0.19594989017701936"/>
                  <c:y val="1.9130065279326567E-2"/>
                </c:manualLayout>
              </c:layout>
              <c:dLblPos val="r"/>
              <c:showLegendKey val="1"/>
              <c:showVal val="1"/>
              <c:showCatName val="1"/>
              <c:showSerName val="1"/>
              <c:showPercent val="1"/>
              <c:showBubbleSize val="1"/>
              <c:extLst>
                <c:ext xmlns:c15="http://schemas.microsoft.com/office/drawing/2012/chart" uri="{CE6537A1-D6FC-4f65-9D91-7224C49458BB}"/>
                <c:ext xmlns:c16="http://schemas.microsoft.com/office/drawing/2014/chart" uri="{C3380CC4-5D6E-409C-BE32-E72D297353CC}">
                  <c16:uniqueId val="{00000000-6005-4FC5-A769-41656D6FA3D0}"/>
                </c:ext>
              </c:extLst>
            </c:dLbl>
            <c:dLbl>
              <c:idx val="1"/>
              <c:layout>
                <c:manualLayout>
                  <c:x val="-0.2027809244894018"/>
                  <c:y val="0.12235581653343669"/>
                </c:manualLayout>
              </c:layout>
              <c:dLblPos val="r"/>
              <c:showLegendKey val="1"/>
              <c:showVal val="1"/>
              <c:showCatName val="1"/>
              <c:showSerName val="1"/>
              <c:showPercent val="1"/>
              <c:showBubbleSize val="1"/>
              <c:extLst>
                <c:ext xmlns:c15="http://schemas.microsoft.com/office/drawing/2012/chart" uri="{CE6537A1-D6FC-4f65-9D91-7224C49458BB}"/>
                <c:ext xmlns:c16="http://schemas.microsoft.com/office/drawing/2014/chart" uri="{C3380CC4-5D6E-409C-BE32-E72D297353CC}">
                  <c16:uniqueId val="{00000001-6005-4FC5-A769-41656D6FA3D0}"/>
                </c:ext>
              </c:extLst>
            </c:dLbl>
            <c:dLbl>
              <c:idx val="2"/>
              <c:layout>
                <c:manualLayout>
                  <c:x val="-1.8254420992584224E-2"/>
                  <c:y val="0.14876271577968728"/>
                </c:manualLayout>
              </c:layout>
              <c:dLblPos val="r"/>
              <c:showLegendKey val="1"/>
              <c:showVal val="1"/>
              <c:showCatName val="1"/>
              <c:showSerName val="1"/>
              <c:showPercent val="1"/>
              <c:showBubbleSize val="1"/>
              <c:extLst>
                <c:ext xmlns:c15="http://schemas.microsoft.com/office/drawing/2012/chart" uri="{CE6537A1-D6FC-4f65-9D91-7224C49458BB}"/>
                <c:ext xmlns:c16="http://schemas.microsoft.com/office/drawing/2014/chart" uri="{C3380CC4-5D6E-409C-BE32-E72D297353CC}">
                  <c16:uniqueId val="{00000002-6005-4FC5-A769-41656D6FA3D0}"/>
                </c:ext>
              </c:extLst>
            </c:dLbl>
            <c:spPr>
              <a:noFill/>
              <a:ln>
                <a:noFill/>
              </a:ln>
              <a:effectLst/>
            </c:spPr>
            <c:txPr>
              <a:bodyPr/>
              <a:lstStyle/>
              <a:p>
                <a:pPr>
                  <a:defRPr sz="1000" b="1" i="0" u="none" strike="noStrike" baseline="0">
                    <a:solidFill>
                      <a:srgbClr val="000000"/>
                    </a:solidFill>
                    <a:latin typeface="Times New Roman" pitchFamily="18" charset="0"/>
                    <a:ea typeface="Calibri"/>
                    <a:cs typeface="Times New Roman" pitchFamily="18" charset="0"/>
                  </a:defRPr>
                </a:pPr>
                <a:endParaRPr lang="ru-RU"/>
              </a:p>
            </c:txPr>
            <c:dLblPos val="ctr"/>
            <c:showLegendKey val="1"/>
            <c:showVal val="1"/>
            <c:showCatName val="1"/>
            <c:showSerName val="1"/>
            <c:showPercent val="1"/>
            <c:showBubbleSize val="1"/>
            <c:showLeaderLines val="0"/>
            <c:extLst>
              <c:ext xmlns:c15="http://schemas.microsoft.com/office/drawing/2012/chart" uri="{CE6537A1-D6FC-4f65-9D91-7224C49458BB}">
                <c15:showLeaderLines val="0"/>
              </c:ext>
            </c:extLst>
          </c:dLbls>
          <c:cat>
            <c:strRef>
              <c:f>'ВЫКУП 2018-2020'!$C$5:$C$7</c:f>
              <c:strCache>
                <c:ptCount val="3"/>
                <c:pt idx="0">
                  <c:v>2018г. </c:v>
                </c:pt>
                <c:pt idx="1">
                  <c:v>2019г. </c:v>
                </c:pt>
                <c:pt idx="2">
                  <c:v>2020г. </c:v>
                </c:pt>
              </c:strCache>
            </c:strRef>
          </c:cat>
          <c:val>
            <c:numRef>
              <c:f>'ВЫКУП 2018-2020'!$D$5:$D$7</c:f>
              <c:numCache>
                <c:formatCode>#,##0</c:formatCode>
                <c:ptCount val="3"/>
                <c:pt idx="0">
                  <c:v>17000</c:v>
                </c:pt>
                <c:pt idx="1">
                  <c:v>27000</c:v>
                </c:pt>
                <c:pt idx="2">
                  <c:v>5000</c:v>
                </c:pt>
              </c:numCache>
            </c:numRef>
          </c:val>
          <c:smooth val="1"/>
          <c:extLst>
            <c:ext xmlns:c16="http://schemas.microsoft.com/office/drawing/2014/chart" uri="{C3380CC4-5D6E-409C-BE32-E72D297353CC}">
              <c16:uniqueId val="{00000003-6005-4FC5-A769-41656D6FA3D0}"/>
            </c:ext>
          </c:extLst>
        </c:ser>
        <c:ser>
          <c:idx val="1"/>
          <c:order val="1"/>
          <c:tx>
            <c:strRef>
              <c:f>'ВЫКУП 2018-2020'!$E$4</c:f>
              <c:strCache>
                <c:ptCount val="1"/>
                <c:pt idx="0">
                  <c:v>Фактические доходы от продажи земельных участков (руб.)</c:v>
                </c:pt>
              </c:strCache>
            </c:strRef>
          </c:tx>
          <c:marker>
            <c:symbol val="circle"/>
            <c:size val="6"/>
          </c:marker>
          <c:dLbls>
            <c:dLbl>
              <c:idx val="0"/>
              <c:layout>
                <c:manualLayout>
                  <c:x val="-0.19709079148905589"/>
                  <c:y val="0.15901861416182086"/>
                </c:manualLayout>
              </c:layout>
              <c:dLblPos val="r"/>
              <c:showLegendKey val="1"/>
              <c:showVal val="1"/>
              <c:showCatName val="1"/>
              <c:showSerName val="1"/>
              <c:showPercent val="1"/>
              <c:showBubbleSize val="1"/>
              <c:extLst>
                <c:ext xmlns:c15="http://schemas.microsoft.com/office/drawing/2012/chart" uri="{CE6537A1-D6FC-4f65-9D91-7224C49458BB}"/>
                <c:ext xmlns:c16="http://schemas.microsoft.com/office/drawing/2014/chart" uri="{C3380CC4-5D6E-409C-BE32-E72D297353CC}">
                  <c16:uniqueId val="{00000004-6005-4FC5-A769-41656D6FA3D0}"/>
                </c:ext>
              </c:extLst>
            </c:dLbl>
            <c:dLbl>
              <c:idx val="1"/>
              <c:layout>
                <c:manualLayout>
                  <c:x val="-2.4275325538671615E-2"/>
                  <c:y val="-6.7700279768542149E-2"/>
                </c:manualLayout>
              </c:layout>
              <c:dLblPos val="r"/>
              <c:showLegendKey val="1"/>
              <c:showVal val="1"/>
              <c:showCatName val="1"/>
              <c:showSerName val="1"/>
              <c:showPercent val="1"/>
              <c:showBubbleSize val="1"/>
              <c:extLst>
                <c:ext xmlns:c15="http://schemas.microsoft.com/office/drawing/2012/chart" uri="{CE6537A1-D6FC-4f65-9D91-7224C49458BB}"/>
                <c:ext xmlns:c16="http://schemas.microsoft.com/office/drawing/2014/chart" uri="{C3380CC4-5D6E-409C-BE32-E72D297353CC}">
                  <c16:uniqueId val="{00000005-6005-4FC5-A769-41656D6FA3D0}"/>
                </c:ext>
              </c:extLst>
            </c:dLbl>
            <c:dLbl>
              <c:idx val="2"/>
              <c:layout>
                <c:manualLayout>
                  <c:x val="-2.5127318297990763E-2"/>
                  <c:y val="-0.24617435768736079"/>
                </c:manualLayout>
              </c:layout>
              <c:dLblPos val="r"/>
              <c:showLegendKey val="1"/>
              <c:showVal val="1"/>
              <c:showCatName val="1"/>
              <c:showSerName val="1"/>
              <c:showPercent val="1"/>
              <c:showBubbleSize val="1"/>
              <c:extLst>
                <c:ext xmlns:c15="http://schemas.microsoft.com/office/drawing/2012/chart" uri="{CE6537A1-D6FC-4f65-9D91-7224C49458BB}"/>
                <c:ext xmlns:c16="http://schemas.microsoft.com/office/drawing/2014/chart" uri="{C3380CC4-5D6E-409C-BE32-E72D297353CC}">
                  <c16:uniqueId val="{00000006-6005-4FC5-A769-41656D6FA3D0}"/>
                </c:ext>
              </c:extLst>
            </c:dLbl>
            <c:spPr>
              <a:noFill/>
              <a:ln>
                <a:noFill/>
              </a:ln>
              <a:effectLst/>
            </c:spPr>
            <c:txPr>
              <a:bodyPr/>
              <a:lstStyle/>
              <a:p>
                <a:pPr>
                  <a:defRPr sz="1000" b="1" i="0" u="none" strike="noStrike" baseline="0">
                    <a:solidFill>
                      <a:srgbClr val="000000"/>
                    </a:solidFill>
                    <a:latin typeface="Times New Roman" pitchFamily="18" charset="0"/>
                    <a:ea typeface="Calibri"/>
                    <a:cs typeface="Times New Roman" pitchFamily="18" charset="0"/>
                  </a:defRPr>
                </a:pPr>
                <a:endParaRPr lang="ru-RU"/>
              </a:p>
            </c:txPr>
            <c:dLblPos val="ctr"/>
            <c:showLegendKey val="1"/>
            <c:showVal val="1"/>
            <c:showCatName val="1"/>
            <c:showSerName val="1"/>
            <c:showPercent val="1"/>
            <c:showBubbleSize val="1"/>
            <c:showLeaderLines val="0"/>
            <c:extLst>
              <c:ext xmlns:c15="http://schemas.microsoft.com/office/drawing/2012/chart" uri="{CE6537A1-D6FC-4f65-9D91-7224C49458BB}">
                <c15:showLeaderLines val="0"/>
              </c:ext>
            </c:extLst>
          </c:dLbls>
          <c:cat>
            <c:strRef>
              <c:f>'ВЫКУП 2018-2020'!$C$5:$C$7</c:f>
              <c:strCache>
                <c:ptCount val="3"/>
                <c:pt idx="0">
                  <c:v>2018г. </c:v>
                </c:pt>
                <c:pt idx="1">
                  <c:v>2019г. </c:v>
                </c:pt>
                <c:pt idx="2">
                  <c:v>2020г. </c:v>
                </c:pt>
              </c:strCache>
            </c:strRef>
          </c:cat>
          <c:val>
            <c:numRef>
              <c:f>'ВЫКУП 2018-2020'!$E$5:$E$7</c:f>
              <c:numCache>
                <c:formatCode>#,##0.00</c:formatCode>
                <c:ptCount val="3"/>
                <c:pt idx="0">
                  <c:v>60105.84</c:v>
                </c:pt>
                <c:pt idx="1">
                  <c:v>26575.32</c:v>
                </c:pt>
                <c:pt idx="2">
                  <c:v>5483.94</c:v>
                </c:pt>
              </c:numCache>
            </c:numRef>
          </c:val>
          <c:smooth val="1"/>
          <c:extLst>
            <c:ext xmlns:c16="http://schemas.microsoft.com/office/drawing/2014/chart" uri="{C3380CC4-5D6E-409C-BE32-E72D297353CC}">
              <c16:uniqueId val="{00000007-6005-4FC5-A769-41656D6FA3D0}"/>
            </c:ext>
          </c:extLst>
        </c:ser>
        <c:dLbls>
          <c:showLegendKey val="1"/>
          <c:showVal val="1"/>
          <c:showCatName val="1"/>
          <c:showSerName val="1"/>
          <c:showPercent val="1"/>
          <c:showBubbleSize val="1"/>
        </c:dLbls>
        <c:marker val="1"/>
        <c:smooth val="0"/>
        <c:axId val="187518336"/>
        <c:axId val="187533952"/>
      </c:lineChart>
      <c:catAx>
        <c:axId val="187518336"/>
        <c:scaling>
          <c:orientation val="minMax"/>
        </c:scaling>
        <c:delete val="1"/>
        <c:axPos val="b"/>
        <c:numFmt formatCode="General" sourceLinked="1"/>
        <c:majorTickMark val="none"/>
        <c:minorTickMark val="cross"/>
        <c:tickLblPos val="nextTo"/>
        <c:crossAx val="187533952"/>
        <c:crosses val="autoZero"/>
        <c:auto val="1"/>
        <c:lblAlgn val="ctr"/>
        <c:lblOffset val="100"/>
        <c:noMultiLvlLbl val="1"/>
      </c:catAx>
      <c:valAx>
        <c:axId val="187533952"/>
        <c:scaling>
          <c:orientation val="minMax"/>
        </c:scaling>
        <c:delete val="1"/>
        <c:axPos val="l"/>
        <c:numFmt formatCode="#,##0" sourceLinked="1"/>
        <c:majorTickMark val="cross"/>
        <c:minorTickMark val="cross"/>
        <c:tickLblPos val="nextTo"/>
        <c:crossAx val="187518336"/>
        <c:crosses val="autoZero"/>
        <c:crossBetween val="between"/>
      </c:valAx>
    </c:plotArea>
    <c:legend>
      <c:legendPos val="b"/>
      <c:layout>
        <c:manualLayout>
          <c:xMode val="edge"/>
          <c:yMode val="edge"/>
          <c:x val="5.7361627450527718E-2"/>
          <c:y val="0.87448602155444077"/>
          <c:w val="0.56789539641828857"/>
          <c:h val="9.802251266943679E-2"/>
        </c:manualLayout>
      </c:layout>
      <c:overlay val="1"/>
      <c:txPr>
        <a:bodyPr/>
        <a:lstStyle/>
        <a:p>
          <a:pPr>
            <a:defRPr sz="800" b="0" i="0" u="none" strike="noStrike" baseline="0">
              <a:solidFill>
                <a:srgbClr val="000000"/>
              </a:solidFill>
              <a:latin typeface="Times New Roman" pitchFamily="18" charset="0"/>
              <a:ea typeface="Calibri"/>
              <a:cs typeface="Times New Roman" pitchFamily="18" charset="0"/>
            </a:defRPr>
          </a:pPr>
          <a:endParaRPr lang="ru-RU"/>
        </a:p>
      </c:txPr>
    </c:legend>
    <c:plotVisOnly val="1"/>
    <c:dispBlanksAs val="zero"/>
    <c:showDLblsOverMax val="1"/>
  </c:chart>
  <c:spPr>
    <a:noFill/>
    <a:ln>
      <a:noFill/>
    </a:ln>
  </c:spPr>
  <c:txPr>
    <a:bodyPr/>
    <a:lstStyle/>
    <a:p>
      <a:pPr>
        <a:defRPr sz="1000" b="0" i="0" u="none" strike="noStrike" baseline="0">
          <a:solidFill>
            <a:srgbClr val="000000"/>
          </a:solidFill>
          <a:latin typeface="Calibri"/>
          <a:ea typeface="Calibri"/>
          <a:cs typeface="Calibri"/>
        </a:defRPr>
      </a:pPr>
      <a:endParaRPr lang="ru-RU"/>
    </a:p>
  </c:txPr>
  <c:externalData r:id="rId1">
    <c:autoUpdate val="1"/>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ru-RU"/>
  <c:roundedCorners val="1"/>
  <c:style val="2"/>
  <c:chart>
    <c:title>
      <c:tx>
        <c:rich>
          <a:bodyPr/>
          <a:lstStyle/>
          <a:p>
            <a:pPr>
              <a:defRPr sz="1050" b="1" i="0" u="none" strike="noStrike" baseline="0">
                <a:solidFill>
                  <a:srgbClr val="000000"/>
                </a:solidFill>
                <a:latin typeface="Times New Roman"/>
                <a:ea typeface="Times New Roman"/>
                <a:cs typeface="Times New Roman"/>
              </a:defRPr>
            </a:pPr>
            <a:r>
              <a:rPr lang="ru-RU" sz="1050"/>
              <a:t>Динамика доходов, поступаемых от арендной платы за аренду</a:t>
            </a:r>
            <a:r>
              <a:rPr lang="ru-RU" sz="1050" baseline="0"/>
              <a:t> имущества</a:t>
            </a:r>
            <a:r>
              <a:rPr lang="ru-RU" sz="1050"/>
              <a:t> (руб.)</a:t>
            </a:r>
          </a:p>
        </c:rich>
      </c:tx>
      <c:layout>
        <c:manualLayout>
          <c:xMode val="edge"/>
          <c:yMode val="edge"/>
          <c:x val="0.11436205183089979"/>
          <c:y val="4.2056070424825266E-2"/>
        </c:manualLayout>
      </c:layout>
      <c:overlay val="1"/>
      <c:spPr>
        <a:noFill/>
        <a:ln w="25400">
          <a:noFill/>
        </a:ln>
      </c:spPr>
    </c:title>
    <c:autoTitleDeleted val="0"/>
    <c:plotArea>
      <c:layout>
        <c:manualLayout>
          <c:layoutTarget val="inner"/>
          <c:xMode val="edge"/>
          <c:yMode val="edge"/>
          <c:x val="3.723409090613955E-2"/>
          <c:y val="0.26114922485900333"/>
          <c:w val="0.92553311680975259"/>
          <c:h val="0.3930577881917014"/>
        </c:manualLayout>
      </c:layout>
      <c:lineChart>
        <c:grouping val="stacked"/>
        <c:varyColors val="1"/>
        <c:ser>
          <c:idx val="0"/>
          <c:order val="0"/>
          <c:tx>
            <c:strRef>
              <c:f>'АРЕНДА (4)'!$D$4</c:f>
              <c:strCache>
                <c:ptCount val="1"/>
                <c:pt idx="0">
                  <c:v>Доходы, получаемые от арендной платы за аренду имущества (руб.)</c:v>
                </c:pt>
              </c:strCache>
            </c:strRef>
          </c:tx>
          <c:spPr>
            <a:ln w="25400">
              <a:solidFill>
                <a:srgbClr val="00FFFF"/>
              </a:solidFill>
              <a:prstDash val="solid"/>
            </a:ln>
          </c:spPr>
          <c:marker>
            <c:symbol val="diamond"/>
            <c:size val="7"/>
            <c:spPr>
              <a:solidFill>
                <a:srgbClr val="00FFFF"/>
              </a:solidFill>
              <a:ln>
                <a:solidFill>
                  <a:srgbClr val="00FFFF"/>
                </a:solidFill>
                <a:prstDash val="solid"/>
              </a:ln>
            </c:spPr>
          </c:marker>
          <c:dLbls>
            <c:dLbl>
              <c:idx val="0"/>
              <c:layout>
                <c:manualLayout>
                  <c:x val="-0.21658620375155807"/>
                  <c:y val="0.31849656827655903"/>
                </c:manualLayout>
              </c:layout>
              <c:dLblPos val="r"/>
              <c:showLegendKey val="1"/>
              <c:showVal val="1"/>
              <c:showCatName val="1"/>
              <c:showSerName val="1"/>
              <c:showPercent val="1"/>
              <c:showBubbleSize val="1"/>
              <c:extLst>
                <c:ext xmlns:c15="http://schemas.microsoft.com/office/drawing/2012/chart" uri="{CE6537A1-D6FC-4f65-9D91-7224C49458BB}"/>
                <c:ext xmlns:c16="http://schemas.microsoft.com/office/drawing/2014/chart" uri="{C3380CC4-5D6E-409C-BE32-E72D297353CC}">
                  <c16:uniqueId val="{00000000-C930-467F-837B-3FF744F3890E}"/>
                </c:ext>
              </c:extLst>
            </c:dLbl>
            <c:dLbl>
              <c:idx val="1"/>
              <c:layout>
                <c:manualLayout>
                  <c:x val="-0.17408263156294659"/>
                  <c:y val="0.12060928881216045"/>
                </c:manualLayout>
              </c:layout>
              <c:dLblPos val="r"/>
              <c:showLegendKey val="1"/>
              <c:showVal val="1"/>
              <c:showCatName val="1"/>
              <c:showSerName val="1"/>
              <c:showPercent val="1"/>
              <c:showBubbleSize val="1"/>
              <c:extLst>
                <c:ext xmlns:c15="http://schemas.microsoft.com/office/drawing/2012/chart" uri="{CE6537A1-D6FC-4f65-9D91-7224C49458BB}"/>
                <c:ext xmlns:c16="http://schemas.microsoft.com/office/drawing/2014/chart" uri="{C3380CC4-5D6E-409C-BE32-E72D297353CC}">
                  <c16:uniqueId val="{00000001-C930-467F-837B-3FF744F3890E}"/>
                </c:ext>
              </c:extLst>
            </c:dLbl>
            <c:dLbl>
              <c:idx val="2"/>
              <c:layout>
                <c:manualLayout>
                  <c:x val="-1.9374942996990242E-3"/>
                  <c:y val="0.13026653753842268"/>
                </c:manualLayout>
              </c:layout>
              <c:dLblPos val="r"/>
              <c:showLegendKey val="1"/>
              <c:showVal val="1"/>
              <c:showCatName val="1"/>
              <c:showSerName val="1"/>
              <c:showPercent val="1"/>
              <c:showBubbleSize val="1"/>
              <c:extLst>
                <c:ext xmlns:c15="http://schemas.microsoft.com/office/drawing/2012/chart" uri="{CE6537A1-D6FC-4f65-9D91-7224C49458BB}"/>
                <c:ext xmlns:c16="http://schemas.microsoft.com/office/drawing/2014/chart" uri="{C3380CC4-5D6E-409C-BE32-E72D297353CC}">
                  <c16:uniqueId val="{00000002-C930-467F-837B-3FF744F3890E}"/>
                </c:ext>
              </c:extLst>
            </c:dLbl>
            <c:dLbl>
              <c:idx val="3"/>
              <c:layout>
                <c:manualLayout>
                  <c:x val="-1.9417475728155373E-2"/>
                  <c:y val="6.9204152249134954E-2"/>
                </c:manualLayout>
              </c:layout>
              <c:dLblPos val="r"/>
              <c:showLegendKey val="1"/>
              <c:showVal val="1"/>
              <c:showCatName val="1"/>
              <c:showSerName val="1"/>
              <c:showPercent val="1"/>
              <c:showBubbleSize val="1"/>
              <c:extLst>
                <c:ext xmlns:c15="http://schemas.microsoft.com/office/drawing/2012/chart" uri="{CE6537A1-D6FC-4f65-9D91-7224C49458BB}"/>
                <c:ext xmlns:c16="http://schemas.microsoft.com/office/drawing/2014/chart" uri="{C3380CC4-5D6E-409C-BE32-E72D297353CC}">
                  <c16:uniqueId val="{00000003-C930-467F-837B-3FF744F3890E}"/>
                </c:ext>
              </c:extLst>
            </c:dLbl>
            <c:spPr>
              <a:noFill/>
              <a:ln w="25400">
                <a:noFill/>
              </a:ln>
            </c:spPr>
            <c:txPr>
              <a:bodyPr/>
              <a:lstStyle/>
              <a:p>
                <a:pPr>
                  <a:defRPr sz="800" b="1" i="0" u="none" strike="noStrike" baseline="0">
                    <a:solidFill>
                      <a:srgbClr val="000000"/>
                    </a:solidFill>
                    <a:latin typeface="Times New Roman"/>
                    <a:ea typeface="Times New Roman"/>
                    <a:cs typeface="Times New Roman"/>
                  </a:defRPr>
                </a:pPr>
                <a:endParaRPr lang="ru-RU"/>
              </a:p>
            </c:txPr>
            <c:showLegendKey val="1"/>
            <c:showVal val="1"/>
            <c:showCatName val="1"/>
            <c:showSerName val="1"/>
            <c:showPercent val="1"/>
            <c:showBubbleSize val="1"/>
            <c:showLeaderLines val="0"/>
            <c:extLst>
              <c:ext xmlns:c15="http://schemas.microsoft.com/office/drawing/2012/chart" uri="{CE6537A1-D6FC-4f65-9D91-7224C49458BB}">
                <c15:showLeaderLines val="0"/>
              </c:ext>
            </c:extLst>
          </c:dLbls>
          <c:cat>
            <c:strRef>
              <c:f>'АРЕНДА (4)'!$C$5:$C$7</c:f>
              <c:strCache>
                <c:ptCount val="3"/>
                <c:pt idx="0">
                  <c:v>2018г.</c:v>
                </c:pt>
                <c:pt idx="1">
                  <c:v>2019г.</c:v>
                </c:pt>
                <c:pt idx="2">
                  <c:v>2020г.</c:v>
                </c:pt>
              </c:strCache>
            </c:strRef>
          </c:cat>
          <c:val>
            <c:numRef>
              <c:f>'АРЕНДА (4)'!$D$5:$D$7</c:f>
              <c:numCache>
                <c:formatCode>#,##0.00</c:formatCode>
                <c:ptCount val="3"/>
                <c:pt idx="0">
                  <c:v>10061219.6</c:v>
                </c:pt>
                <c:pt idx="1">
                  <c:v>9285222.0999999996</c:v>
                </c:pt>
                <c:pt idx="2">
                  <c:v>9203495.5800000001</c:v>
                </c:pt>
              </c:numCache>
            </c:numRef>
          </c:val>
          <c:smooth val="1"/>
          <c:extLst>
            <c:ext xmlns:c16="http://schemas.microsoft.com/office/drawing/2014/chart" uri="{C3380CC4-5D6E-409C-BE32-E72D297353CC}">
              <c16:uniqueId val="{00000004-C930-467F-837B-3FF744F3890E}"/>
            </c:ext>
          </c:extLst>
        </c:ser>
        <c:dLbls>
          <c:showLegendKey val="0"/>
          <c:showVal val="0"/>
          <c:showCatName val="0"/>
          <c:showSerName val="0"/>
          <c:showPercent val="0"/>
          <c:showBubbleSize val="0"/>
        </c:dLbls>
        <c:marker val="1"/>
        <c:smooth val="0"/>
        <c:axId val="114395776"/>
        <c:axId val="122919552"/>
      </c:lineChart>
      <c:catAx>
        <c:axId val="114395776"/>
        <c:scaling>
          <c:orientation val="minMax"/>
        </c:scaling>
        <c:delete val="1"/>
        <c:axPos val="b"/>
        <c:numFmt formatCode="General" sourceLinked="1"/>
        <c:majorTickMark val="cross"/>
        <c:minorTickMark val="cross"/>
        <c:tickLblPos val="nextTo"/>
        <c:crossAx val="122919552"/>
        <c:crosses val="autoZero"/>
        <c:auto val="1"/>
        <c:lblAlgn val="ctr"/>
        <c:lblOffset val="100"/>
        <c:tickLblSkip val="1"/>
        <c:tickMarkSkip val="1"/>
        <c:noMultiLvlLbl val="1"/>
      </c:catAx>
      <c:valAx>
        <c:axId val="122919552"/>
        <c:scaling>
          <c:orientation val="minMax"/>
        </c:scaling>
        <c:delete val="1"/>
        <c:axPos val="l"/>
        <c:numFmt formatCode="#,##0.00" sourceLinked="1"/>
        <c:majorTickMark val="cross"/>
        <c:minorTickMark val="cross"/>
        <c:tickLblPos val="nextTo"/>
        <c:crossAx val="114395776"/>
        <c:crosses val="autoZero"/>
        <c:crossBetween val="between"/>
      </c:valAx>
      <c:spPr>
        <a:solidFill>
          <a:srgbClr val="FFFFFF"/>
        </a:solidFill>
        <a:ln w="12700">
          <a:solidFill>
            <a:srgbClr val="FFFFFF"/>
          </a:solidFill>
          <a:prstDash val="solid"/>
        </a:ln>
      </c:spPr>
    </c:plotArea>
    <c:legend>
      <c:legendPos val="b"/>
      <c:overlay val="1"/>
      <c:spPr>
        <a:ln>
          <a:noFill/>
        </a:ln>
      </c:spPr>
    </c:legend>
    <c:plotVisOnly val="1"/>
    <c:dispBlanksAs val="zero"/>
    <c:showDLblsOverMax val="1"/>
  </c:chart>
  <c:spPr>
    <a:solidFill>
      <a:srgbClr val="FFFFFF"/>
    </a:solidFill>
    <a:ln w="3175">
      <a:noFill/>
      <a:prstDash val="solid"/>
    </a:ln>
  </c:spPr>
  <c:txPr>
    <a:bodyPr/>
    <a:lstStyle/>
    <a:p>
      <a:pPr>
        <a:defRPr sz="800" b="0" i="0" u="none" strike="noStrike" baseline="0">
          <a:solidFill>
            <a:srgbClr val="000000"/>
          </a:solidFill>
          <a:latin typeface="Arial Cyr"/>
          <a:ea typeface="Arial Cyr"/>
          <a:cs typeface="Arial Cyr"/>
        </a:defRPr>
      </a:pPr>
      <a:endParaRPr lang="ru-RU"/>
    </a:p>
  </c:txPr>
  <c:externalData r:id="rId1">
    <c:autoUpdate val="1"/>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ru-RU"/>
  <c:roundedCorners val="1"/>
  <c:style val="2"/>
  <c:chart>
    <c:title>
      <c:tx>
        <c:rich>
          <a:bodyPr/>
          <a:lstStyle/>
          <a:p>
            <a:pPr>
              <a:defRPr sz="1050" b="1" i="0" u="none" strike="noStrike" baseline="0">
                <a:solidFill>
                  <a:srgbClr val="000000"/>
                </a:solidFill>
                <a:latin typeface="Times New Roman"/>
                <a:ea typeface="Times New Roman"/>
                <a:cs typeface="Times New Roman"/>
              </a:defRPr>
            </a:pPr>
            <a:r>
              <a:rPr lang="ru-RU" sz="1050"/>
              <a:t>Динамика доходов, поступаемых от продажи муниципального</a:t>
            </a:r>
            <a:r>
              <a:rPr lang="ru-RU" sz="1050" baseline="0"/>
              <a:t> имущества</a:t>
            </a:r>
            <a:r>
              <a:rPr lang="ru-RU" sz="1050"/>
              <a:t> (руб.)</a:t>
            </a:r>
          </a:p>
        </c:rich>
      </c:tx>
      <c:layout>
        <c:manualLayout>
          <c:xMode val="edge"/>
          <c:yMode val="edge"/>
          <c:x val="0.11436211982936093"/>
          <c:y val="4.2055912735678699E-2"/>
        </c:manualLayout>
      </c:layout>
      <c:overlay val="1"/>
      <c:spPr>
        <a:noFill/>
        <a:ln w="25400">
          <a:noFill/>
        </a:ln>
      </c:spPr>
    </c:title>
    <c:autoTitleDeleted val="0"/>
    <c:plotArea>
      <c:layout>
        <c:manualLayout>
          <c:layoutTarget val="inner"/>
          <c:xMode val="edge"/>
          <c:yMode val="edge"/>
          <c:x val="2.2858557774617809E-2"/>
          <c:y val="0.27949770040212846"/>
          <c:w val="0.92553311680975259"/>
          <c:h val="0.39305778819170151"/>
        </c:manualLayout>
      </c:layout>
      <c:lineChart>
        <c:grouping val="stacked"/>
        <c:varyColors val="1"/>
        <c:ser>
          <c:idx val="0"/>
          <c:order val="0"/>
          <c:tx>
            <c:strRef>
              <c:f>Продажа!$D$4</c:f>
              <c:strCache>
                <c:ptCount val="1"/>
                <c:pt idx="0">
                  <c:v>Доходы, получаемые от продажи муниципального имущества (руб.)</c:v>
                </c:pt>
              </c:strCache>
            </c:strRef>
          </c:tx>
          <c:spPr>
            <a:ln w="25400">
              <a:solidFill>
                <a:srgbClr val="00FFFF"/>
              </a:solidFill>
              <a:prstDash val="solid"/>
            </a:ln>
          </c:spPr>
          <c:marker>
            <c:symbol val="diamond"/>
            <c:size val="7"/>
            <c:spPr>
              <a:solidFill>
                <a:srgbClr val="00FFFF"/>
              </a:solidFill>
              <a:ln>
                <a:solidFill>
                  <a:srgbClr val="00FFFF"/>
                </a:solidFill>
                <a:prstDash val="solid"/>
              </a:ln>
            </c:spPr>
          </c:marker>
          <c:dLbls>
            <c:dLbl>
              <c:idx val="0"/>
              <c:layout>
                <c:manualLayout>
                  <c:x val="-0.20133624996148819"/>
                  <c:y val="0.30012549113817616"/>
                </c:manualLayout>
              </c:layout>
              <c:dLblPos val="r"/>
              <c:showLegendKey val="1"/>
              <c:showVal val="1"/>
              <c:showCatName val="1"/>
              <c:showSerName val="1"/>
              <c:showPercent val="1"/>
              <c:showBubbleSize val="1"/>
              <c:extLst>
                <c:ext xmlns:c15="http://schemas.microsoft.com/office/drawing/2012/chart" uri="{CE6537A1-D6FC-4f65-9D91-7224C49458BB}"/>
                <c:ext xmlns:c16="http://schemas.microsoft.com/office/drawing/2014/chart" uri="{C3380CC4-5D6E-409C-BE32-E72D297353CC}">
                  <c16:uniqueId val="{00000000-9FCE-4B11-8D3C-338147B6D1F2}"/>
                </c:ext>
              </c:extLst>
            </c:dLbl>
            <c:dLbl>
              <c:idx val="1"/>
              <c:layout>
                <c:manualLayout>
                  <c:x val="-0.23712333610618405"/>
                  <c:y val="0.29059827979150138"/>
                </c:manualLayout>
              </c:layout>
              <c:dLblPos val="r"/>
              <c:showLegendKey val="1"/>
              <c:showVal val="1"/>
              <c:showCatName val="1"/>
              <c:showSerName val="1"/>
              <c:showPercent val="1"/>
              <c:showBubbleSize val="1"/>
              <c:extLst>
                <c:ext xmlns:c15="http://schemas.microsoft.com/office/drawing/2012/chart" uri="{CE6537A1-D6FC-4f65-9D91-7224C49458BB}"/>
                <c:ext xmlns:c16="http://schemas.microsoft.com/office/drawing/2014/chart" uri="{C3380CC4-5D6E-409C-BE32-E72D297353CC}">
                  <c16:uniqueId val="{00000001-9FCE-4B11-8D3C-338147B6D1F2}"/>
                </c:ext>
              </c:extLst>
            </c:dLbl>
            <c:dLbl>
              <c:idx val="2"/>
              <c:layout>
                <c:manualLayout>
                  <c:x val="-3.8435231929155864E-2"/>
                  <c:y val="0.1719430896107878"/>
                </c:manualLayout>
              </c:layout>
              <c:dLblPos val="r"/>
              <c:showLegendKey val="1"/>
              <c:showVal val="1"/>
              <c:showCatName val="1"/>
              <c:showSerName val="1"/>
              <c:showPercent val="1"/>
              <c:showBubbleSize val="1"/>
              <c:extLst>
                <c:ext xmlns:c15="http://schemas.microsoft.com/office/drawing/2012/chart" uri="{CE6537A1-D6FC-4f65-9D91-7224C49458BB}"/>
                <c:ext xmlns:c16="http://schemas.microsoft.com/office/drawing/2014/chart" uri="{C3380CC4-5D6E-409C-BE32-E72D297353CC}">
                  <c16:uniqueId val="{00000002-9FCE-4B11-8D3C-338147B6D1F2}"/>
                </c:ext>
              </c:extLst>
            </c:dLbl>
            <c:dLbl>
              <c:idx val="3"/>
              <c:layout>
                <c:manualLayout>
                  <c:x val="-1.9417475728155387E-2"/>
                  <c:y val="6.9204152249134954E-2"/>
                </c:manualLayout>
              </c:layout>
              <c:dLblPos val="r"/>
              <c:showLegendKey val="1"/>
              <c:showVal val="1"/>
              <c:showCatName val="1"/>
              <c:showSerName val="1"/>
              <c:showPercent val="1"/>
              <c:showBubbleSize val="1"/>
              <c:extLst>
                <c:ext xmlns:c15="http://schemas.microsoft.com/office/drawing/2012/chart" uri="{CE6537A1-D6FC-4f65-9D91-7224C49458BB}"/>
                <c:ext xmlns:c16="http://schemas.microsoft.com/office/drawing/2014/chart" uri="{C3380CC4-5D6E-409C-BE32-E72D297353CC}">
                  <c16:uniqueId val="{00000003-9FCE-4B11-8D3C-338147B6D1F2}"/>
                </c:ext>
              </c:extLst>
            </c:dLbl>
            <c:spPr>
              <a:noFill/>
              <a:ln w="25400">
                <a:noFill/>
              </a:ln>
            </c:spPr>
            <c:txPr>
              <a:bodyPr/>
              <a:lstStyle/>
              <a:p>
                <a:pPr>
                  <a:defRPr sz="800" b="1" i="0" u="none" strike="noStrike" baseline="0">
                    <a:solidFill>
                      <a:srgbClr val="000000"/>
                    </a:solidFill>
                    <a:latin typeface="Times New Roman"/>
                    <a:ea typeface="Times New Roman"/>
                    <a:cs typeface="Times New Roman"/>
                  </a:defRPr>
                </a:pPr>
                <a:endParaRPr lang="ru-RU"/>
              </a:p>
            </c:txPr>
            <c:showLegendKey val="1"/>
            <c:showVal val="1"/>
            <c:showCatName val="1"/>
            <c:showSerName val="1"/>
            <c:showPercent val="1"/>
            <c:showBubbleSize val="1"/>
            <c:showLeaderLines val="0"/>
            <c:extLst>
              <c:ext xmlns:c15="http://schemas.microsoft.com/office/drawing/2012/chart" uri="{CE6537A1-D6FC-4f65-9D91-7224C49458BB}">
                <c15:showLeaderLines val="0"/>
              </c:ext>
            </c:extLst>
          </c:dLbls>
          <c:cat>
            <c:strRef>
              <c:f>Продажа!$C$5:$C$7</c:f>
              <c:strCache>
                <c:ptCount val="3"/>
                <c:pt idx="0">
                  <c:v>2018г.</c:v>
                </c:pt>
                <c:pt idx="1">
                  <c:v>2019г.</c:v>
                </c:pt>
                <c:pt idx="2">
                  <c:v>2020г.</c:v>
                </c:pt>
              </c:strCache>
            </c:strRef>
          </c:cat>
          <c:val>
            <c:numRef>
              <c:f>Продажа!$D$5:$D$7</c:f>
              <c:numCache>
                <c:formatCode>#,##0.00</c:formatCode>
                <c:ptCount val="3"/>
                <c:pt idx="0">
                  <c:v>3355674.16</c:v>
                </c:pt>
                <c:pt idx="1">
                  <c:v>3787817.49</c:v>
                </c:pt>
                <c:pt idx="2">
                  <c:v>2486243.65</c:v>
                </c:pt>
              </c:numCache>
            </c:numRef>
          </c:val>
          <c:smooth val="1"/>
          <c:extLst>
            <c:ext xmlns:c16="http://schemas.microsoft.com/office/drawing/2014/chart" uri="{C3380CC4-5D6E-409C-BE32-E72D297353CC}">
              <c16:uniqueId val="{00000004-9FCE-4B11-8D3C-338147B6D1F2}"/>
            </c:ext>
          </c:extLst>
        </c:ser>
        <c:dLbls>
          <c:showLegendKey val="0"/>
          <c:showVal val="0"/>
          <c:showCatName val="0"/>
          <c:showSerName val="0"/>
          <c:showPercent val="0"/>
          <c:showBubbleSize val="0"/>
        </c:dLbls>
        <c:marker val="1"/>
        <c:smooth val="0"/>
        <c:axId val="70288512"/>
        <c:axId val="70172672"/>
      </c:lineChart>
      <c:catAx>
        <c:axId val="70288512"/>
        <c:scaling>
          <c:orientation val="minMax"/>
        </c:scaling>
        <c:delete val="1"/>
        <c:axPos val="b"/>
        <c:numFmt formatCode="General" sourceLinked="1"/>
        <c:majorTickMark val="cross"/>
        <c:minorTickMark val="cross"/>
        <c:tickLblPos val="nextTo"/>
        <c:crossAx val="70172672"/>
        <c:crosses val="autoZero"/>
        <c:auto val="1"/>
        <c:lblAlgn val="ctr"/>
        <c:lblOffset val="100"/>
        <c:tickLblSkip val="1"/>
        <c:tickMarkSkip val="1"/>
        <c:noMultiLvlLbl val="1"/>
      </c:catAx>
      <c:valAx>
        <c:axId val="70172672"/>
        <c:scaling>
          <c:orientation val="minMax"/>
        </c:scaling>
        <c:delete val="1"/>
        <c:axPos val="l"/>
        <c:numFmt formatCode="#,##0.00" sourceLinked="1"/>
        <c:majorTickMark val="cross"/>
        <c:minorTickMark val="cross"/>
        <c:tickLblPos val="nextTo"/>
        <c:crossAx val="70288512"/>
        <c:crosses val="autoZero"/>
        <c:crossBetween val="between"/>
      </c:valAx>
      <c:spPr>
        <a:solidFill>
          <a:srgbClr val="FFFFFF"/>
        </a:solidFill>
        <a:ln w="12700">
          <a:solidFill>
            <a:srgbClr val="FFFFFF"/>
          </a:solidFill>
          <a:prstDash val="solid"/>
        </a:ln>
      </c:spPr>
    </c:plotArea>
    <c:legend>
      <c:legendPos val="b"/>
      <c:overlay val="1"/>
    </c:legend>
    <c:plotVisOnly val="1"/>
    <c:dispBlanksAs val="zero"/>
    <c:showDLblsOverMax val="1"/>
  </c:chart>
  <c:spPr>
    <a:solidFill>
      <a:srgbClr val="FFFFFF"/>
    </a:solidFill>
    <a:ln w="3175">
      <a:noFill/>
      <a:prstDash val="solid"/>
    </a:ln>
  </c:spPr>
  <c:txPr>
    <a:bodyPr/>
    <a:lstStyle/>
    <a:p>
      <a:pPr>
        <a:defRPr sz="800" b="0" i="0" u="none" strike="noStrike" baseline="0">
          <a:solidFill>
            <a:srgbClr val="000000"/>
          </a:solidFill>
          <a:latin typeface="Arial Cyr"/>
          <a:ea typeface="Arial Cyr"/>
          <a:cs typeface="Arial Cyr"/>
        </a:defRPr>
      </a:pPr>
      <a:endParaRPr lang="ru-RU"/>
    </a:p>
  </c:txPr>
  <c:externalData r:id="rId1">
    <c:autoUpdate val="1"/>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0"/>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2015</c:v>
                </c:pt>
              </c:strCache>
            </c:strRef>
          </c:tx>
          <c:invertIfNegative val="0"/>
          <c:dLbls>
            <c:spPr>
              <a:noFill/>
              <a:ln>
                <a:noFill/>
              </a:ln>
              <a:effectLst/>
            </c:spPr>
            <c:txPr>
              <a:bodyPr/>
              <a:lstStyle/>
              <a:p>
                <a:pPr>
                  <a:defRPr sz="12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c:f>
              <c:strCache>
                <c:ptCount val="1"/>
                <c:pt idx="0">
                  <c:v>Количество маршрутов</c:v>
                </c:pt>
              </c:strCache>
            </c:strRef>
          </c:cat>
          <c:val>
            <c:numRef>
              <c:f>Лист1!$B$2</c:f>
              <c:numCache>
                <c:formatCode>General</c:formatCode>
                <c:ptCount val="1"/>
                <c:pt idx="0">
                  <c:v>8</c:v>
                </c:pt>
              </c:numCache>
            </c:numRef>
          </c:val>
          <c:extLst>
            <c:ext xmlns:c16="http://schemas.microsoft.com/office/drawing/2014/chart" uri="{C3380CC4-5D6E-409C-BE32-E72D297353CC}">
              <c16:uniqueId val="{00000000-AD93-441A-B01F-DDE1626F88FD}"/>
            </c:ext>
          </c:extLst>
        </c:ser>
        <c:ser>
          <c:idx val="1"/>
          <c:order val="1"/>
          <c:tx>
            <c:strRef>
              <c:f>Лист1!$C$1</c:f>
              <c:strCache>
                <c:ptCount val="1"/>
                <c:pt idx="0">
                  <c:v>2020</c:v>
                </c:pt>
              </c:strCache>
            </c:strRef>
          </c:tx>
          <c:invertIfNegative val="0"/>
          <c:dLbls>
            <c:spPr>
              <a:noFill/>
              <a:ln>
                <a:noFill/>
              </a:ln>
              <a:effectLst/>
            </c:spPr>
            <c:txPr>
              <a:bodyPr/>
              <a:lstStyle/>
              <a:p>
                <a:pPr>
                  <a:defRPr sz="12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c:f>
              <c:strCache>
                <c:ptCount val="1"/>
                <c:pt idx="0">
                  <c:v>Количество маршрутов</c:v>
                </c:pt>
              </c:strCache>
            </c:strRef>
          </c:cat>
          <c:val>
            <c:numRef>
              <c:f>Лист1!$C$2</c:f>
              <c:numCache>
                <c:formatCode>General</c:formatCode>
                <c:ptCount val="1"/>
                <c:pt idx="0">
                  <c:v>7</c:v>
                </c:pt>
              </c:numCache>
            </c:numRef>
          </c:val>
          <c:extLst>
            <c:ext xmlns:c16="http://schemas.microsoft.com/office/drawing/2014/chart" uri="{C3380CC4-5D6E-409C-BE32-E72D297353CC}">
              <c16:uniqueId val="{00000001-AD93-441A-B01F-DDE1626F88FD}"/>
            </c:ext>
          </c:extLst>
        </c:ser>
        <c:dLbls>
          <c:showLegendKey val="0"/>
          <c:showVal val="1"/>
          <c:showCatName val="0"/>
          <c:showSerName val="0"/>
          <c:showPercent val="0"/>
          <c:showBubbleSize val="0"/>
        </c:dLbls>
        <c:gapWidth val="150"/>
        <c:shape val="pyramid"/>
        <c:axId val="29353088"/>
        <c:axId val="29354624"/>
        <c:axId val="0"/>
      </c:bar3DChart>
      <c:catAx>
        <c:axId val="29353088"/>
        <c:scaling>
          <c:orientation val="minMax"/>
        </c:scaling>
        <c:delete val="1"/>
        <c:axPos val="b"/>
        <c:numFmt formatCode="General" sourceLinked="0"/>
        <c:majorTickMark val="out"/>
        <c:minorTickMark val="none"/>
        <c:tickLblPos val="nextTo"/>
        <c:crossAx val="29354624"/>
        <c:crosses val="autoZero"/>
        <c:auto val="1"/>
        <c:lblAlgn val="ctr"/>
        <c:lblOffset val="100"/>
        <c:noMultiLvlLbl val="0"/>
      </c:catAx>
      <c:valAx>
        <c:axId val="29354624"/>
        <c:scaling>
          <c:orientation val="minMax"/>
        </c:scaling>
        <c:delete val="1"/>
        <c:axPos val="l"/>
        <c:numFmt formatCode="General" sourceLinked="1"/>
        <c:majorTickMark val="out"/>
        <c:minorTickMark val="none"/>
        <c:tickLblPos val="nextTo"/>
        <c:crossAx val="29353088"/>
        <c:crosses val="autoZero"/>
        <c:crossBetween val="between"/>
      </c:valAx>
    </c:plotArea>
    <c:legend>
      <c:legendPos val="r"/>
      <c:layout>
        <c:manualLayout>
          <c:xMode val="edge"/>
          <c:yMode val="edge"/>
          <c:x val="0.6654780912802567"/>
          <c:y val="0.38027465316835501"/>
          <c:w val="0.32063301983085557"/>
          <c:h val="0.23945069366329241"/>
        </c:manualLayout>
      </c:layout>
      <c:overlay val="0"/>
      <c:txPr>
        <a:bodyPr/>
        <a:lstStyle/>
        <a:p>
          <a:pPr>
            <a:defRPr sz="1200"/>
          </a:pPr>
          <a:endParaRPr lang="ru-RU"/>
        </a:p>
      </c:txPr>
    </c:legend>
    <c:plotVisOnly val="1"/>
    <c:dispBlanksAs val="gap"/>
    <c:showDLblsOverMax val="0"/>
  </c:chart>
  <c:spPr>
    <a:ln>
      <a:noFill/>
    </a:ln>
  </c:spPr>
  <c:txPr>
    <a:bodyPr/>
    <a:lstStyle/>
    <a:p>
      <a:pPr>
        <a:defRPr>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ru-RU" sz="1200">
                <a:solidFill>
                  <a:schemeClr val="tx1"/>
                </a:solidFill>
                <a:latin typeface="Times New Roman" panose="02020603050405020304" pitchFamily="18" charset="0"/>
                <a:cs typeface="Times New Roman" panose="02020603050405020304" pitchFamily="18" charset="0"/>
              </a:rPr>
              <a:t>Субсидии  по  категориям  семей    в  2020  году</a:t>
            </a:r>
          </a:p>
        </c:rich>
      </c:tx>
      <c:layout>
        <c:manualLayout>
          <c:xMode val="edge"/>
          <c:yMode val="edge"/>
          <c:x val="0.22514067792807951"/>
          <c:y val="3.1746020065248855E-2"/>
        </c:manualLayout>
      </c:layout>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ru-RU"/>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Лист1!$B$1</c:f>
              <c:strCache>
                <c:ptCount val="1"/>
                <c:pt idx="0">
                  <c:v>Продажи</c:v>
                </c:pt>
              </c:strCache>
            </c:strRef>
          </c:tx>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D239-4771-B201-FE0EF8E1D08D}"/>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D239-4771-B201-FE0EF8E1D08D}"/>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D239-4771-B201-FE0EF8E1D08D}"/>
              </c:ext>
            </c:extLst>
          </c:dPt>
          <c:dPt>
            <c:idx val="3"/>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07-D239-4771-B201-FE0EF8E1D08D}"/>
              </c:ext>
            </c:extLst>
          </c:dPt>
          <c:dPt>
            <c:idx val="4"/>
            <c:bubble3D val="0"/>
            <c:spPr>
              <a:solidFill>
                <a:schemeClr val="accent5"/>
              </a:solidFill>
              <a:ln w="25400">
                <a:solidFill>
                  <a:schemeClr val="lt1"/>
                </a:solidFill>
              </a:ln>
              <a:effectLst/>
              <a:sp3d contourW="25400">
                <a:contourClr>
                  <a:schemeClr val="lt1"/>
                </a:contourClr>
              </a:sp3d>
            </c:spPr>
            <c:extLst>
              <c:ext xmlns:c16="http://schemas.microsoft.com/office/drawing/2014/chart" uri="{C3380CC4-5D6E-409C-BE32-E72D297353CC}">
                <c16:uniqueId val="{00000009-D239-4771-B201-FE0EF8E1D08D}"/>
              </c:ext>
            </c:extLst>
          </c:dPt>
          <c:dLbls>
            <c:dLbl>
              <c:idx val="3"/>
              <c:layout>
                <c:manualLayout>
                  <c:x val="3.90773442476317E-2"/>
                  <c:y val="-1.141151062410904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D239-4771-B201-FE0EF8E1D08D}"/>
                </c:ext>
              </c:extLst>
            </c:dLbl>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Лист1!$A$2:$A$6</c:f>
              <c:strCache>
                <c:ptCount val="5"/>
                <c:pt idx="0">
                  <c:v>семьи  из пенсионеров  и  лиц  на  иждивении -239</c:v>
                </c:pt>
                <c:pt idx="1">
                  <c:v>одиноко  проживающие  пенсионеры - 1574</c:v>
                </c:pt>
                <c:pt idx="2">
                  <c:v>многодетные  семьи - 55</c:v>
                </c:pt>
                <c:pt idx="3">
                  <c:v>семьи  одиноких  матерей - 77</c:v>
                </c:pt>
                <c:pt idx="4">
                  <c:v>трудоспособные  семьи - 332</c:v>
                </c:pt>
              </c:strCache>
            </c:strRef>
          </c:cat>
          <c:val>
            <c:numRef>
              <c:f>Лист1!$B$2:$B$6</c:f>
              <c:numCache>
                <c:formatCode>General</c:formatCode>
                <c:ptCount val="5"/>
                <c:pt idx="0">
                  <c:v>239</c:v>
                </c:pt>
                <c:pt idx="1">
                  <c:v>1574</c:v>
                </c:pt>
                <c:pt idx="2">
                  <c:v>55</c:v>
                </c:pt>
                <c:pt idx="3">
                  <c:v>77</c:v>
                </c:pt>
                <c:pt idx="4">
                  <c:v>332</c:v>
                </c:pt>
              </c:numCache>
            </c:numRef>
          </c:val>
          <c:extLst>
            <c:ext xmlns:c16="http://schemas.microsoft.com/office/drawing/2014/chart" uri="{C3380CC4-5D6E-409C-BE32-E72D297353CC}">
              <c16:uniqueId val="{0000000A-D239-4771-B201-FE0EF8E1D08D}"/>
            </c:ext>
          </c:extLst>
        </c:ser>
        <c:dLbls>
          <c:showLegendKey val="0"/>
          <c:showVal val="0"/>
          <c:showCatName val="0"/>
          <c:showSerName val="0"/>
          <c:showPercent val="0"/>
          <c:showBubbleSize val="0"/>
          <c:showLeaderLines val="1"/>
        </c:dLbls>
      </c:pie3DChart>
      <c:spPr>
        <a:noFill/>
        <a:ln>
          <a:noFill/>
        </a:ln>
        <a:effectLst/>
      </c:spPr>
    </c:plotArea>
    <c:legend>
      <c:legendPos val="b"/>
      <c:layout>
        <c:manualLayout>
          <c:xMode val="edge"/>
          <c:yMode val="edge"/>
          <c:x val="0.18713381340152993"/>
          <c:y val="0.67284200456251375"/>
          <c:w val="0.68043322789779481"/>
          <c:h val="0.31469693624745504"/>
        </c:manualLayout>
      </c:layout>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ru-RU"/>
    </a:p>
  </c:txPr>
  <c:externalData r:id="rId4">
    <c:autoUpdate val="0"/>
  </c:externalData>
  <c:userShapes r:id="rId5"/>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floor>
    <c:sideWall>
      <c:thickness val="0"/>
    </c:sideWall>
    <c:backWall>
      <c:thickness val="0"/>
    </c:backWall>
    <c:plotArea>
      <c:layout/>
      <c:bar3DChart>
        <c:barDir val="col"/>
        <c:grouping val="stacked"/>
        <c:varyColors val="0"/>
        <c:ser>
          <c:idx val="0"/>
          <c:order val="0"/>
          <c:tx>
            <c:strRef>
              <c:f>Лист1!$B$1</c:f>
              <c:strCache>
                <c:ptCount val="1"/>
                <c:pt idx="0">
                  <c:v>Столбец1</c:v>
                </c:pt>
              </c:strCache>
            </c:strRef>
          </c:tx>
          <c:invertIfNegative val="0"/>
          <c:cat>
            <c:strRef>
              <c:f>Лист1!$A$2:$A$9</c:f>
              <c:strCache>
                <c:ptCount val="8"/>
                <c:pt idx="1">
                  <c:v>2014 год</c:v>
                </c:pt>
                <c:pt idx="2">
                  <c:v>2015 год</c:v>
                </c:pt>
                <c:pt idx="3">
                  <c:v>2016  год</c:v>
                </c:pt>
                <c:pt idx="4">
                  <c:v>2017 год</c:v>
                </c:pt>
                <c:pt idx="5">
                  <c:v>2018 год </c:v>
                </c:pt>
                <c:pt idx="6">
                  <c:v>2019 год</c:v>
                </c:pt>
                <c:pt idx="7">
                  <c:v>2020 год</c:v>
                </c:pt>
              </c:strCache>
            </c:strRef>
          </c:cat>
          <c:val>
            <c:numRef>
              <c:f>Лист1!$B$2:$B$9</c:f>
              <c:numCache>
                <c:formatCode>General</c:formatCode>
                <c:ptCount val="8"/>
                <c:pt idx="6">
                  <c:v>0</c:v>
                </c:pt>
              </c:numCache>
            </c:numRef>
          </c:val>
          <c:extLst>
            <c:ext xmlns:c16="http://schemas.microsoft.com/office/drawing/2014/chart" uri="{C3380CC4-5D6E-409C-BE32-E72D297353CC}">
              <c16:uniqueId val="{00000000-2644-4EDA-9276-1AAA68801EF4}"/>
            </c:ext>
          </c:extLst>
        </c:ser>
        <c:ser>
          <c:idx val="1"/>
          <c:order val="1"/>
          <c:tx>
            <c:strRef>
              <c:f>Лист1!$C$1</c:f>
              <c:strCache>
                <c:ptCount val="1"/>
                <c:pt idx="0">
                  <c:v>Ряд 2</c:v>
                </c:pt>
              </c:strCache>
            </c:strRef>
          </c:tx>
          <c:invertIfNegative val="0"/>
          <c:dLbls>
            <c:dLbl>
              <c:idx val="1"/>
              <c:tx>
                <c:rich>
                  <a:bodyPr/>
                  <a:lstStyle/>
                  <a:p>
                    <a:r>
                      <a:rPr lang="en-US"/>
                      <a:t>1376</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2644-4EDA-9276-1AAA68801EF4}"/>
                </c:ext>
              </c:extLst>
            </c:dLbl>
            <c:spPr>
              <a:solidFill>
                <a:sysClr val="window" lastClr="FFFFFF"/>
              </a:solidFill>
              <a:ln>
                <a:solidFill>
                  <a:srgbClr val="FF0000"/>
                </a:solid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Лист1!$A$2:$A$9</c:f>
              <c:strCache>
                <c:ptCount val="8"/>
                <c:pt idx="1">
                  <c:v>2014 год</c:v>
                </c:pt>
                <c:pt idx="2">
                  <c:v>2015 год</c:v>
                </c:pt>
                <c:pt idx="3">
                  <c:v>2016  год</c:v>
                </c:pt>
                <c:pt idx="4">
                  <c:v>2017 год</c:v>
                </c:pt>
                <c:pt idx="5">
                  <c:v>2018 год </c:v>
                </c:pt>
                <c:pt idx="6">
                  <c:v>2019 год</c:v>
                </c:pt>
                <c:pt idx="7">
                  <c:v>2020 год</c:v>
                </c:pt>
              </c:strCache>
            </c:strRef>
          </c:cat>
          <c:val>
            <c:numRef>
              <c:f>Лист1!$C$2:$C$9</c:f>
              <c:numCache>
                <c:formatCode>General</c:formatCode>
                <c:ptCount val="8"/>
                <c:pt idx="1">
                  <c:v>1376</c:v>
                </c:pt>
                <c:pt idx="2">
                  <c:v>1588</c:v>
                </c:pt>
                <c:pt idx="3">
                  <c:v>1600</c:v>
                </c:pt>
                <c:pt idx="4">
                  <c:v>1589</c:v>
                </c:pt>
                <c:pt idx="5">
                  <c:v>1698</c:v>
                </c:pt>
                <c:pt idx="6">
                  <c:v>1861</c:v>
                </c:pt>
                <c:pt idx="7">
                  <c:v>1743</c:v>
                </c:pt>
              </c:numCache>
            </c:numRef>
          </c:val>
          <c:extLst>
            <c:ext xmlns:c16="http://schemas.microsoft.com/office/drawing/2014/chart" uri="{C3380CC4-5D6E-409C-BE32-E72D297353CC}">
              <c16:uniqueId val="{00000002-2644-4EDA-9276-1AAA68801EF4}"/>
            </c:ext>
          </c:extLst>
        </c:ser>
        <c:ser>
          <c:idx val="2"/>
          <c:order val="2"/>
          <c:tx>
            <c:strRef>
              <c:f>Лист1!$D$1</c:f>
              <c:strCache>
                <c:ptCount val="1"/>
                <c:pt idx="0">
                  <c:v>Столбец2</c:v>
                </c:pt>
              </c:strCache>
            </c:strRef>
          </c:tx>
          <c:invertIfNegative val="0"/>
          <c:cat>
            <c:strRef>
              <c:f>Лист1!$A$2:$A$9</c:f>
              <c:strCache>
                <c:ptCount val="8"/>
                <c:pt idx="1">
                  <c:v>2014 год</c:v>
                </c:pt>
                <c:pt idx="2">
                  <c:v>2015 год</c:v>
                </c:pt>
                <c:pt idx="3">
                  <c:v>2016  год</c:v>
                </c:pt>
                <c:pt idx="4">
                  <c:v>2017 год</c:v>
                </c:pt>
                <c:pt idx="5">
                  <c:v>2018 год </c:v>
                </c:pt>
                <c:pt idx="6">
                  <c:v>2019 год</c:v>
                </c:pt>
                <c:pt idx="7">
                  <c:v>2020 год</c:v>
                </c:pt>
              </c:strCache>
            </c:strRef>
          </c:cat>
          <c:val>
            <c:numRef>
              <c:f>Лист1!$D$2:$D$9</c:f>
              <c:numCache>
                <c:formatCode>General</c:formatCode>
                <c:ptCount val="8"/>
              </c:numCache>
            </c:numRef>
          </c:val>
          <c:extLst>
            <c:ext xmlns:c16="http://schemas.microsoft.com/office/drawing/2014/chart" uri="{C3380CC4-5D6E-409C-BE32-E72D297353CC}">
              <c16:uniqueId val="{00000003-2644-4EDA-9276-1AAA68801EF4}"/>
            </c:ext>
          </c:extLst>
        </c:ser>
        <c:dLbls>
          <c:showLegendKey val="0"/>
          <c:showVal val="0"/>
          <c:showCatName val="0"/>
          <c:showSerName val="0"/>
          <c:showPercent val="0"/>
          <c:showBubbleSize val="0"/>
        </c:dLbls>
        <c:gapWidth val="150"/>
        <c:shape val="cone"/>
        <c:axId val="49826048"/>
        <c:axId val="49864704"/>
        <c:axId val="0"/>
      </c:bar3DChart>
      <c:catAx>
        <c:axId val="49826048"/>
        <c:scaling>
          <c:orientation val="minMax"/>
        </c:scaling>
        <c:delete val="0"/>
        <c:axPos val="b"/>
        <c:numFmt formatCode="General" sourceLinked="1"/>
        <c:majorTickMark val="out"/>
        <c:minorTickMark val="none"/>
        <c:tickLblPos val="nextTo"/>
        <c:crossAx val="49864704"/>
        <c:crosses val="autoZero"/>
        <c:auto val="1"/>
        <c:lblAlgn val="ctr"/>
        <c:lblOffset val="100"/>
        <c:noMultiLvlLbl val="0"/>
      </c:catAx>
      <c:valAx>
        <c:axId val="49864704"/>
        <c:scaling>
          <c:orientation val="minMax"/>
        </c:scaling>
        <c:delete val="0"/>
        <c:axPos val="l"/>
        <c:majorGridlines/>
        <c:numFmt formatCode="General" sourceLinked="1"/>
        <c:majorTickMark val="out"/>
        <c:minorTickMark val="none"/>
        <c:tickLblPos val="nextTo"/>
        <c:crossAx val="49826048"/>
        <c:crosses val="autoZero"/>
        <c:crossBetween val="between"/>
      </c:valAx>
      <c:spPr>
        <a:noFill/>
        <a:ln w="25421">
          <a:noFill/>
        </a:ln>
      </c:spPr>
    </c:plotArea>
    <c:plotVisOnly val="1"/>
    <c:dispBlanksAs val="gap"/>
    <c:showDLblsOverMax val="0"/>
  </c:chart>
  <c:spPr>
    <a:noFill/>
    <a:ln>
      <a:noFill/>
    </a:ln>
  </c:spPr>
  <c:txPr>
    <a:bodyPr/>
    <a:lstStyle/>
    <a:p>
      <a:pPr>
        <a:defRPr/>
      </a:pPr>
      <a:endParaRPr lang="ru-RU"/>
    </a:p>
  </c:txPr>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Лист1!$B$24</c:f>
              <c:strCache>
                <c:ptCount val="1"/>
                <c:pt idx="0">
                  <c:v>Всего заседаний КДН и ЗП</c:v>
                </c:pt>
              </c:strCache>
            </c:strRef>
          </c:tx>
          <c:spPr>
            <a:solidFill>
              <a:schemeClr val="accent1"/>
            </a:solidFill>
            <a:ln>
              <a:noFill/>
            </a:ln>
            <a:effectLst/>
          </c:spPr>
          <c:invertIfNegative val="0"/>
          <c:cat>
            <c:numRef>
              <c:f>Лист1!$C$23:$L$23</c:f>
              <c:numCache>
                <c:formatCode>General</c:formatCode>
                <c:ptCount val="10"/>
                <c:pt idx="0">
                  <c:v>2011</c:v>
                </c:pt>
                <c:pt idx="1">
                  <c:v>2012</c:v>
                </c:pt>
                <c:pt idx="2">
                  <c:v>2013</c:v>
                </c:pt>
                <c:pt idx="3">
                  <c:v>2014</c:v>
                </c:pt>
                <c:pt idx="4">
                  <c:v>2015</c:v>
                </c:pt>
                <c:pt idx="5">
                  <c:v>2016</c:v>
                </c:pt>
                <c:pt idx="6">
                  <c:v>2017</c:v>
                </c:pt>
                <c:pt idx="7">
                  <c:v>2018</c:v>
                </c:pt>
                <c:pt idx="8">
                  <c:v>2019</c:v>
                </c:pt>
                <c:pt idx="9">
                  <c:v>2020</c:v>
                </c:pt>
              </c:numCache>
            </c:numRef>
          </c:cat>
          <c:val>
            <c:numRef>
              <c:f>Лист1!$C$24:$L$24</c:f>
              <c:numCache>
                <c:formatCode>General</c:formatCode>
                <c:ptCount val="10"/>
                <c:pt idx="0">
                  <c:v>24</c:v>
                </c:pt>
                <c:pt idx="1">
                  <c:v>37</c:v>
                </c:pt>
                <c:pt idx="2">
                  <c:v>27</c:v>
                </c:pt>
                <c:pt idx="3">
                  <c:v>37</c:v>
                </c:pt>
                <c:pt idx="4">
                  <c:v>43</c:v>
                </c:pt>
                <c:pt idx="5">
                  <c:v>44</c:v>
                </c:pt>
                <c:pt idx="6">
                  <c:v>45</c:v>
                </c:pt>
                <c:pt idx="7">
                  <c:v>46</c:v>
                </c:pt>
                <c:pt idx="8">
                  <c:v>55</c:v>
                </c:pt>
                <c:pt idx="9">
                  <c:v>43</c:v>
                </c:pt>
              </c:numCache>
            </c:numRef>
          </c:val>
          <c:extLst>
            <c:ext xmlns:c16="http://schemas.microsoft.com/office/drawing/2014/chart" uri="{C3380CC4-5D6E-409C-BE32-E72D297353CC}">
              <c16:uniqueId val="{00000000-BCBA-437F-ADB3-4BC74BEE9CD2}"/>
            </c:ext>
          </c:extLst>
        </c:ser>
        <c:ser>
          <c:idx val="1"/>
          <c:order val="1"/>
          <c:tx>
            <c:strRef>
              <c:f>Лист1!$B$25</c:f>
              <c:strCache>
                <c:ptCount val="1"/>
                <c:pt idx="0">
                  <c:v>В том числе выездных заседаний</c:v>
                </c:pt>
              </c:strCache>
            </c:strRef>
          </c:tx>
          <c:spPr>
            <a:solidFill>
              <a:schemeClr val="accent2"/>
            </a:solidFill>
            <a:ln>
              <a:noFill/>
            </a:ln>
            <a:effectLst/>
          </c:spPr>
          <c:invertIfNegative val="0"/>
          <c:cat>
            <c:numRef>
              <c:f>Лист1!$C$23:$L$23</c:f>
              <c:numCache>
                <c:formatCode>General</c:formatCode>
                <c:ptCount val="10"/>
                <c:pt idx="0">
                  <c:v>2011</c:v>
                </c:pt>
                <c:pt idx="1">
                  <c:v>2012</c:v>
                </c:pt>
                <c:pt idx="2">
                  <c:v>2013</c:v>
                </c:pt>
                <c:pt idx="3">
                  <c:v>2014</c:v>
                </c:pt>
                <c:pt idx="4">
                  <c:v>2015</c:v>
                </c:pt>
                <c:pt idx="5">
                  <c:v>2016</c:v>
                </c:pt>
                <c:pt idx="6">
                  <c:v>2017</c:v>
                </c:pt>
                <c:pt idx="7">
                  <c:v>2018</c:v>
                </c:pt>
                <c:pt idx="8">
                  <c:v>2019</c:v>
                </c:pt>
                <c:pt idx="9">
                  <c:v>2020</c:v>
                </c:pt>
              </c:numCache>
            </c:numRef>
          </c:cat>
          <c:val>
            <c:numRef>
              <c:f>Лист1!$C$25:$L$25</c:f>
              <c:numCache>
                <c:formatCode>General</c:formatCode>
                <c:ptCount val="10"/>
                <c:pt idx="0">
                  <c:v>9</c:v>
                </c:pt>
                <c:pt idx="1">
                  <c:v>22</c:v>
                </c:pt>
                <c:pt idx="2">
                  <c:v>3</c:v>
                </c:pt>
                <c:pt idx="3">
                  <c:v>6</c:v>
                </c:pt>
                <c:pt idx="4">
                  <c:v>13</c:v>
                </c:pt>
                <c:pt idx="5">
                  <c:v>16</c:v>
                </c:pt>
                <c:pt idx="6">
                  <c:v>13</c:v>
                </c:pt>
                <c:pt idx="7">
                  <c:v>17</c:v>
                </c:pt>
                <c:pt idx="8">
                  <c:v>17</c:v>
                </c:pt>
                <c:pt idx="9">
                  <c:v>13</c:v>
                </c:pt>
              </c:numCache>
            </c:numRef>
          </c:val>
          <c:extLst>
            <c:ext xmlns:c16="http://schemas.microsoft.com/office/drawing/2014/chart" uri="{C3380CC4-5D6E-409C-BE32-E72D297353CC}">
              <c16:uniqueId val="{00000001-BCBA-437F-ADB3-4BC74BEE9CD2}"/>
            </c:ext>
          </c:extLst>
        </c:ser>
        <c:ser>
          <c:idx val="2"/>
          <c:order val="2"/>
          <c:tx>
            <c:strRef>
              <c:f>Лист1!$B$26</c:f>
              <c:strCache>
                <c:ptCount val="1"/>
                <c:pt idx="0">
                  <c:v>В том числе с участием представителей прокуратуры </c:v>
                </c:pt>
              </c:strCache>
            </c:strRef>
          </c:tx>
          <c:spPr>
            <a:solidFill>
              <a:schemeClr val="accent3"/>
            </a:solidFill>
            <a:ln>
              <a:noFill/>
            </a:ln>
            <a:effectLst/>
          </c:spPr>
          <c:invertIfNegative val="0"/>
          <c:cat>
            <c:numRef>
              <c:f>Лист1!$C$23:$L$23</c:f>
              <c:numCache>
                <c:formatCode>General</c:formatCode>
                <c:ptCount val="10"/>
                <c:pt idx="0">
                  <c:v>2011</c:v>
                </c:pt>
                <c:pt idx="1">
                  <c:v>2012</c:v>
                </c:pt>
                <c:pt idx="2">
                  <c:v>2013</c:v>
                </c:pt>
                <c:pt idx="3">
                  <c:v>2014</c:v>
                </c:pt>
                <c:pt idx="4">
                  <c:v>2015</c:v>
                </c:pt>
                <c:pt idx="5">
                  <c:v>2016</c:v>
                </c:pt>
                <c:pt idx="6">
                  <c:v>2017</c:v>
                </c:pt>
                <c:pt idx="7">
                  <c:v>2018</c:v>
                </c:pt>
                <c:pt idx="8">
                  <c:v>2019</c:v>
                </c:pt>
                <c:pt idx="9">
                  <c:v>2020</c:v>
                </c:pt>
              </c:numCache>
            </c:numRef>
          </c:cat>
          <c:val>
            <c:numRef>
              <c:f>Лист1!$C$26:$L$26</c:f>
              <c:numCache>
                <c:formatCode>General</c:formatCode>
                <c:ptCount val="10"/>
                <c:pt idx="0">
                  <c:v>13</c:v>
                </c:pt>
                <c:pt idx="1">
                  <c:v>14</c:v>
                </c:pt>
                <c:pt idx="2">
                  <c:v>16</c:v>
                </c:pt>
                <c:pt idx="3">
                  <c:v>20</c:v>
                </c:pt>
                <c:pt idx="4">
                  <c:v>16</c:v>
                </c:pt>
                <c:pt idx="5">
                  <c:v>17</c:v>
                </c:pt>
                <c:pt idx="6">
                  <c:v>19</c:v>
                </c:pt>
                <c:pt idx="7">
                  <c:v>25</c:v>
                </c:pt>
                <c:pt idx="8">
                  <c:v>39</c:v>
                </c:pt>
                <c:pt idx="9">
                  <c:v>24</c:v>
                </c:pt>
              </c:numCache>
            </c:numRef>
          </c:val>
          <c:extLst>
            <c:ext xmlns:c16="http://schemas.microsoft.com/office/drawing/2014/chart" uri="{C3380CC4-5D6E-409C-BE32-E72D297353CC}">
              <c16:uniqueId val="{00000002-BCBA-437F-ADB3-4BC74BEE9CD2}"/>
            </c:ext>
          </c:extLst>
        </c:ser>
        <c:dLbls>
          <c:showLegendKey val="0"/>
          <c:showVal val="0"/>
          <c:showCatName val="0"/>
          <c:showSerName val="0"/>
          <c:showPercent val="0"/>
          <c:showBubbleSize val="0"/>
        </c:dLbls>
        <c:gapWidth val="219"/>
        <c:overlap val="-27"/>
        <c:axId val="378869024"/>
        <c:axId val="378874928"/>
      </c:barChart>
      <c:catAx>
        <c:axId val="3788690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78874928"/>
        <c:crosses val="autoZero"/>
        <c:auto val="1"/>
        <c:lblAlgn val="ctr"/>
        <c:lblOffset val="100"/>
        <c:noMultiLvlLbl val="0"/>
      </c:catAx>
      <c:valAx>
        <c:axId val="3788749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7886902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0.5938</cdr:x>
      <cdr:y>0.80186</cdr:y>
    </cdr:from>
    <cdr:to>
      <cdr:x>0.62706</cdr:x>
      <cdr:y>0.98368</cdr:y>
    </cdr:to>
    <cdr:sp macro="" textlink="">
      <cdr:nvSpPr>
        <cdr:cNvPr id="2" name="Правая фигурная скобка 1"/>
        <cdr:cNvSpPr/>
      </cdr:nvSpPr>
      <cdr:spPr>
        <a:xfrm xmlns:a="http://schemas.openxmlformats.org/drawingml/2006/main">
          <a:off x="3286125" y="3276600"/>
          <a:ext cx="184023" cy="742950"/>
        </a:xfrm>
        <a:prstGeom xmlns:a="http://schemas.openxmlformats.org/drawingml/2006/main" prst="rightBrac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ru-RU"/>
        </a:p>
      </cdr:txBody>
    </cdr:sp>
  </cdr:relSizeAnchor>
  <cdr:relSizeAnchor xmlns:cdr="http://schemas.openxmlformats.org/drawingml/2006/chartDrawing">
    <cdr:from>
      <cdr:x>0.83477</cdr:x>
      <cdr:y>0.68298</cdr:y>
    </cdr:from>
    <cdr:to>
      <cdr:x>0.86059</cdr:x>
      <cdr:y>0.78089</cdr:y>
    </cdr:to>
    <cdr:sp macro="" textlink="">
      <cdr:nvSpPr>
        <cdr:cNvPr id="3" name="Правая фигурная скобка 2"/>
        <cdr:cNvSpPr/>
      </cdr:nvSpPr>
      <cdr:spPr>
        <a:xfrm xmlns:a="http://schemas.openxmlformats.org/drawingml/2006/main">
          <a:off x="4619625" y="2790824"/>
          <a:ext cx="142875" cy="400051"/>
        </a:xfrm>
        <a:prstGeom xmlns:a="http://schemas.openxmlformats.org/drawingml/2006/main" prst="rightBrac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ru-RU"/>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ED1B5-8449-4837-82B3-6070F4E06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70</Pages>
  <Words>24524</Words>
  <Characters>139788</Characters>
  <Application>Microsoft Office Word</Application>
  <DocSecurity>0</DocSecurity>
  <Lines>1164</Lines>
  <Paragraphs>327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Stayer Bandit</dc:creator>
  <cp:keywords/>
  <dc:description/>
  <cp:lastModifiedBy>Stayer Bandit</cp:lastModifiedBy>
  <cp:revision>3</cp:revision>
  <cp:lastPrinted>2021-04-13T00:44:00Z</cp:lastPrinted>
  <dcterms:created xsi:type="dcterms:W3CDTF">2021-04-13T04:23:00Z</dcterms:created>
  <dcterms:modified xsi:type="dcterms:W3CDTF">2021-04-13T04:54:00Z</dcterms:modified>
</cp:coreProperties>
</file>